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EAD7" w14:textId="77777777" w:rsidR="004D2E5F" w:rsidRPr="004D2E5F" w:rsidRDefault="004D2E5F" w:rsidP="003705CF">
      <w:pPr>
        <w:jc w:val="center"/>
        <w:rPr>
          <w:rFonts w:ascii="Arial Narrow" w:hAnsi="Arial Narrow"/>
          <w:sz w:val="40"/>
          <w:szCs w:val="40"/>
        </w:rPr>
      </w:pPr>
      <w:r w:rsidRPr="004D2E5F">
        <w:rPr>
          <w:rFonts w:ascii="Arial Narrow" w:hAnsi="Arial Narrow"/>
          <w:sz w:val="40"/>
          <w:szCs w:val="40"/>
        </w:rPr>
        <w:t>Descoperă textul ascuns:</w:t>
      </w:r>
    </w:p>
    <w:p w14:paraId="128D239C" w14:textId="77777777" w:rsidR="004D2E5F" w:rsidRPr="004D2E5F" w:rsidRDefault="004D2E5F" w:rsidP="003705CF">
      <w:pPr>
        <w:jc w:val="center"/>
        <w:rPr>
          <w:rFonts w:ascii="Arial Narrow" w:hAnsi="Arial Narrow"/>
          <w:sz w:val="40"/>
          <w:szCs w:val="40"/>
        </w:rPr>
      </w:pPr>
    </w:p>
    <w:p w14:paraId="376653F2" w14:textId="4B9BC18E" w:rsidR="00C553A6" w:rsidRPr="004D2E5F" w:rsidRDefault="004D2E5F" w:rsidP="003705CF">
      <w:pPr>
        <w:jc w:val="center"/>
        <w:rPr>
          <w:sz w:val="36"/>
          <w:szCs w:val="36"/>
        </w:rPr>
      </w:pPr>
      <w:r w:rsidRPr="004D2E5F">
        <w:rPr>
          <w:rFonts w:ascii="Arial Narrow" w:hAnsi="Arial Narrow"/>
          <w:sz w:val="40"/>
          <w:szCs w:val="40"/>
        </w:rPr>
        <w:t>CEMUSNII!!OTPAME</w:t>
      </w:r>
    </w:p>
    <w:sectPr w:rsidR="00C553A6" w:rsidRPr="004D2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51"/>
    <w:rsid w:val="003705CF"/>
    <w:rsid w:val="004D2E5F"/>
    <w:rsid w:val="00AE3F51"/>
    <w:rsid w:val="00C5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63C257-00D9-4FA4-AC3D-74B0153F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E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37</Characters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2024-09-27T05:51:00Z</dcterms:created>
  <dcterms:modified xsi:type="dcterms:W3CDTF">2024-09-27T06:20:00Z</dcterms:modified>
</cp:coreProperties>
</file>