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4CF40" w14:textId="0159F02E" w:rsidR="00F6488F" w:rsidRPr="000B3FE1" w:rsidRDefault="000B3FE1" w:rsidP="000B3F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B3FE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</w:p>
    <w:p w14:paraId="5EA9B574" w14:textId="7905D7CB" w:rsidR="000B3FE1" w:rsidRPr="000B3FE1" w:rsidRDefault="000B3FE1" w:rsidP="000B3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документац</w:t>
      </w:r>
      <w:r>
        <w:rPr>
          <w:rFonts w:ascii="Times New Roman" w:hAnsi="Times New Roman" w:cs="Times New Roman"/>
          <w:sz w:val="28"/>
          <w:szCs w:val="28"/>
        </w:rPr>
        <w:t>ію</w:t>
      </w:r>
      <w:proofErr w:type="spellEnd"/>
      <w:r>
        <w:rPr>
          <w:rFonts w:ascii="Times New Roman" w:hAnsi="Times New Roman" w:cs="Times New Roman"/>
          <w:sz w:val="28"/>
          <w:szCs w:val="28"/>
        </w:rPr>
        <w:t>, адаптувати під інші бази даних.</w:t>
      </w:r>
    </w:p>
    <w:p w14:paraId="62B27A31" w14:textId="77777777" w:rsidR="00F6488F" w:rsidRDefault="00F6488F" w:rsidP="00F64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847339" w14:textId="4613BEF0" w:rsidR="00F6488F" w:rsidRPr="00F6488F" w:rsidRDefault="00F6488F" w:rsidP="00F648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488F">
        <w:rPr>
          <w:rFonts w:ascii="Times New Roman" w:hAnsi="Times New Roman" w:cs="Times New Roman"/>
          <w:b/>
          <w:bCs/>
          <w:sz w:val="28"/>
          <w:szCs w:val="28"/>
        </w:rPr>
        <w:t>Пропозиція</w:t>
      </w:r>
    </w:p>
    <w:p w14:paraId="2F32A8FB" w14:textId="45898372" w:rsidR="00F6488F" w:rsidRPr="00C60CEA" w:rsidRDefault="00F6488F" w:rsidP="00F6488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0CEA">
        <w:rPr>
          <w:rFonts w:ascii="Times New Roman" w:hAnsi="Times New Roman" w:cs="Times New Roman"/>
          <w:sz w:val="28"/>
          <w:szCs w:val="28"/>
        </w:rPr>
        <w:t>Викор</w:t>
      </w:r>
      <w:r w:rsidRPr="00F6488F">
        <w:rPr>
          <w:rFonts w:ascii="Times New Roman" w:hAnsi="Times New Roman" w:cs="Times New Roman"/>
          <w:sz w:val="28"/>
          <w:szCs w:val="28"/>
        </w:rPr>
        <w:t>и</w:t>
      </w:r>
      <w:r w:rsidRPr="00C60CEA">
        <w:rPr>
          <w:rFonts w:ascii="Times New Roman" w:hAnsi="Times New Roman" w:cs="Times New Roman"/>
          <w:sz w:val="28"/>
          <w:szCs w:val="28"/>
        </w:rPr>
        <w:t>стовуючи різні критерії якості кластеризації необхідно вибрати кількість кластерів (вікових груп).</w:t>
      </w:r>
    </w:p>
    <w:p w14:paraId="3A2B6E49" w14:textId="2B79E152" w:rsidR="00F6488F" w:rsidRPr="00F6488F" w:rsidRDefault="00F6488F" w:rsidP="00F648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488F">
        <w:rPr>
          <w:rFonts w:ascii="Times New Roman" w:hAnsi="Times New Roman" w:cs="Times New Roman"/>
          <w:b/>
          <w:bCs/>
          <w:sz w:val="28"/>
          <w:szCs w:val="28"/>
        </w:rPr>
        <w:t>Опис</w:t>
      </w:r>
    </w:p>
    <w:p w14:paraId="06337858" w14:textId="74068BBB" w:rsidR="00943F57" w:rsidRPr="00F6488F" w:rsidRDefault="00943F57" w:rsidP="00F64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88F">
        <w:rPr>
          <w:rFonts w:ascii="Times New Roman" w:hAnsi="Times New Roman" w:cs="Times New Roman"/>
          <w:sz w:val="28"/>
          <w:szCs w:val="28"/>
          <w:lang w:val="ru-RU"/>
        </w:rPr>
        <w:t>Для ч</w:t>
      </w:r>
      <w:proofErr w:type="spellStart"/>
      <w:r w:rsidRPr="00F6488F">
        <w:rPr>
          <w:rFonts w:ascii="Times New Roman" w:hAnsi="Times New Roman" w:cs="Times New Roman"/>
          <w:sz w:val="28"/>
          <w:szCs w:val="28"/>
        </w:rPr>
        <w:t>іткого</w:t>
      </w:r>
      <w:proofErr w:type="spellEnd"/>
      <w:r w:rsidRPr="00F6488F">
        <w:rPr>
          <w:rFonts w:ascii="Times New Roman" w:hAnsi="Times New Roman" w:cs="Times New Roman"/>
          <w:sz w:val="28"/>
          <w:szCs w:val="28"/>
        </w:rPr>
        <w:t xml:space="preserve"> алгоритму визначення біологічного віку не враховує </w:t>
      </w:r>
      <w:r w:rsidR="00F6488F" w:rsidRPr="00F6488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F6488F" w:rsidRPr="00F6488F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F6488F" w:rsidRPr="00F6488F">
        <w:rPr>
          <w:rFonts w:ascii="Times New Roman" w:hAnsi="Times New Roman" w:cs="Times New Roman"/>
          <w:sz w:val="28"/>
          <w:szCs w:val="28"/>
          <w:lang w:val="ru-RU"/>
        </w:rPr>
        <w:t>єкти</w:t>
      </w:r>
      <w:proofErr w:type="spellEnd"/>
      <w:r w:rsidR="00F6488F" w:rsidRPr="00F6488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6488F" w:rsidRPr="00F6488F">
        <w:rPr>
          <w:rFonts w:ascii="Times New Roman" w:hAnsi="Times New Roman" w:cs="Times New Roman"/>
          <w:sz w:val="28"/>
          <w:szCs w:val="28"/>
          <w:lang w:val="ru-RU"/>
        </w:rPr>
        <w:t>віки</w:t>
      </w:r>
      <w:proofErr w:type="spellEnd"/>
      <w:r w:rsidR="00F6488F" w:rsidRPr="00F6488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6488F">
        <w:rPr>
          <w:rFonts w:ascii="Times New Roman" w:hAnsi="Times New Roman" w:cs="Times New Roman"/>
          <w:sz w:val="28"/>
          <w:szCs w:val="28"/>
        </w:rPr>
        <w:t xml:space="preserve"> на відстані від центрів кластерів, а беруться всі </w:t>
      </w:r>
      <w:r w:rsidR="00F6488F" w:rsidRPr="00F6488F">
        <w:rPr>
          <w:rFonts w:ascii="Times New Roman" w:hAnsi="Times New Roman" w:cs="Times New Roman"/>
          <w:sz w:val="28"/>
          <w:szCs w:val="28"/>
        </w:rPr>
        <w:t xml:space="preserve">(об’єкти) </w:t>
      </w:r>
      <w:r w:rsidRPr="00F6488F">
        <w:rPr>
          <w:rFonts w:ascii="Times New Roman" w:hAnsi="Times New Roman" w:cs="Times New Roman"/>
          <w:sz w:val="28"/>
          <w:szCs w:val="28"/>
        </w:rPr>
        <w:t>віки, що лежать в даному кластері.</w:t>
      </w:r>
    </w:p>
    <w:p w14:paraId="67ED8E16" w14:textId="2F9AE633" w:rsidR="00A41841" w:rsidRPr="00F6488F" w:rsidRDefault="00943F57" w:rsidP="00F6488F">
      <w:pPr>
        <w:spacing w:line="360" w:lineRule="auto"/>
        <w:jc w:val="both"/>
        <w:rPr>
          <w:sz w:val="28"/>
          <w:szCs w:val="28"/>
          <w:lang w:val="ru-RU"/>
        </w:rPr>
      </w:pPr>
      <w:r w:rsidRPr="00F6488F">
        <w:rPr>
          <w:rFonts w:ascii="Times New Roman" w:hAnsi="Times New Roman" w:cs="Times New Roman"/>
          <w:sz w:val="28"/>
          <w:szCs w:val="28"/>
        </w:rPr>
        <w:t>Можливо доцільно було б враховувати відстань від центра кластера (коефіцієнт належності</w:t>
      </w:r>
      <w:r w:rsidR="00F6488F" w:rsidRPr="00F6488F">
        <w:rPr>
          <w:rFonts w:ascii="Times New Roman" w:hAnsi="Times New Roman" w:cs="Times New Roman"/>
          <w:sz w:val="28"/>
          <w:szCs w:val="28"/>
        </w:rPr>
        <w:t>?</w:t>
      </w:r>
      <w:r w:rsidRPr="00F6488F">
        <w:rPr>
          <w:rFonts w:ascii="Times New Roman" w:hAnsi="Times New Roman" w:cs="Times New Roman"/>
          <w:sz w:val="28"/>
          <w:szCs w:val="28"/>
        </w:rPr>
        <w:t>).</w:t>
      </w:r>
    </w:p>
    <w:p w14:paraId="447DB98F" w14:textId="0ED23EBF" w:rsidR="00A41841" w:rsidRPr="00F6488F" w:rsidRDefault="00A41841" w:rsidP="00F648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488F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F6488F">
        <w:rPr>
          <w:rFonts w:ascii="Times New Roman" w:hAnsi="Times New Roman" w:cs="Times New Roman"/>
          <w:sz w:val="28"/>
          <w:szCs w:val="28"/>
          <w:lang w:val="ru-RU"/>
        </w:rPr>
        <w:t>тренувальн</w:t>
      </w:r>
      <w:r w:rsidRPr="00F6488F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F6488F">
        <w:rPr>
          <w:rFonts w:ascii="Times New Roman" w:hAnsi="Times New Roman" w:cs="Times New Roman"/>
          <w:sz w:val="28"/>
          <w:szCs w:val="28"/>
        </w:rPr>
        <w:t xml:space="preserve"> вибірці береться людина, знаходяться кластери, до яких вона належить, та з якою належністю… Береться зважена сума належності по всім кластерам з їхнім біологічним віком і розраховується біологічний вік для людини.</w:t>
      </w:r>
    </w:p>
    <w:sectPr w:rsidR="00A41841" w:rsidRPr="00F648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1D"/>
    <w:rsid w:val="00023C51"/>
    <w:rsid w:val="000B3FE1"/>
    <w:rsid w:val="001D7A89"/>
    <w:rsid w:val="00777531"/>
    <w:rsid w:val="008D79C2"/>
    <w:rsid w:val="00943F57"/>
    <w:rsid w:val="00A41841"/>
    <w:rsid w:val="00BE656C"/>
    <w:rsid w:val="00CA361D"/>
    <w:rsid w:val="00EF3BBB"/>
    <w:rsid w:val="00F6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AA78"/>
  <w15:chartTrackingRefBased/>
  <w15:docId w15:val="{D4484A8B-759A-4561-9896-989A520B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3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3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3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3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3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3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3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3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3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36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36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36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36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36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36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3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A3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3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A3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3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A36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36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36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3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A36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3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433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5</cp:revision>
  <dcterms:created xsi:type="dcterms:W3CDTF">2024-11-12T16:51:00Z</dcterms:created>
  <dcterms:modified xsi:type="dcterms:W3CDTF">2024-11-21T19:51:00Z</dcterms:modified>
</cp:coreProperties>
</file>