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DB590" w14:textId="006F9B45" w:rsidR="00415259" w:rsidRPr="00415259" w:rsidRDefault="00415259" w:rsidP="00415259">
      <w:pPr>
        <w:pStyle w:val="1"/>
        <w:spacing w:line="240" w:lineRule="auto"/>
        <w:jc w:val="center"/>
        <w:rPr>
          <w:rFonts w:ascii="Times New Roman" w:hAnsi="Times New Roman" w:cs="Times New Roman"/>
          <w:sz w:val="28"/>
          <w:szCs w:val="28"/>
          <w:lang w:val="en-US"/>
        </w:rPr>
      </w:pPr>
      <w:bookmarkStart w:id="0" w:name="_Hlk172108263"/>
      <w:bookmarkStart w:id="1" w:name="_Hlk172121989"/>
      <w:r w:rsidRPr="00415259">
        <w:rPr>
          <w:rFonts w:ascii="Times New Roman" w:hAnsi="Times New Roman" w:cs="Times New Roman"/>
          <w:sz w:val="28"/>
          <w:szCs w:val="28"/>
          <w:lang w:val="en-US"/>
        </w:rPr>
        <w:t>ESTIMATION OF THE BIOLOGICAL AGE OF HUMAN HEART USING MACHINE LEARNING</w:t>
      </w:r>
      <w:bookmarkEnd w:id="0"/>
      <w:bookmarkEnd w:id="1"/>
    </w:p>
    <w:p w14:paraId="176BD3C6" w14:textId="0D36A2D6" w:rsidR="00415259" w:rsidRPr="00B167AB" w:rsidRDefault="00415259" w:rsidP="00415259">
      <w:pPr>
        <w:pStyle w:val="Authorname"/>
        <w:spacing w:line="240" w:lineRule="auto"/>
        <w:rPr>
          <w:i/>
          <w:iCs/>
          <w:sz w:val="28"/>
          <w:szCs w:val="28"/>
        </w:rPr>
      </w:pPr>
      <w:r w:rsidRPr="00B167AB">
        <w:rPr>
          <w:i/>
          <w:iCs/>
          <w:sz w:val="28"/>
          <w:szCs w:val="28"/>
        </w:rPr>
        <w:t>Volodymyr Slipchenko</w:t>
      </w:r>
    </w:p>
    <w:p w14:paraId="1EA81338"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30F61F57"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ORCID: https://orcid.org/0000-0002-3405-0781</w:t>
      </w:r>
    </w:p>
    <w:p w14:paraId="6D1D17D5"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noProof/>
          <w:sz w:val="28"/>
          <w:szCs w:val="28"/>
        </w:rPr>
        <w:t>ddpolytechnic2016@gmail.com</w:t>
      </w:r>
    </w:p>
    <w:p w14:paraId="10282E4F" w14:textId="77777777" w:rsidR="00415259" w:rsidRPr="00B167AB" w:rsidRDefault="00415259" w:rsidP="00415259">
      <w:pPr>
        <w:pStyle w:val="Authorname"/>
        <w:spacing w:line="240" w:lineRule="auto"/>
        <w:rPr>
          <w:i/>
          <w:iCs/>
          <w:sz w:val="28"/>
          <w:szCs w:val="28"/>
        </w:rPr>
      </w:pPr>
      <w:r w:rsidRPr="00B167AB">
        <w:rPr>
          <w:i/>
          <w:iCs/>
          <w:sz w:val="28"/>
          <w:szCs w:val="28"/>
        </w:rPr>
        <w:t>Liubov Poliahushko</w:t>
      </w:r>
    </w:p>
    <w:p w14:paraId="70853DC6"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429FD428"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ORCID: https://orcid.org/0000-0003-3287-8523</w:t>
      </w:r>
    </w:p>
    <w:p w14:paraId="089AECDC"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Scopus Author ID 58246840200</w:t>
      </w:r>
    </w:p>
    <w:p w14:paraId="3A7D5DBC"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liubovpoliagushko@gmail.com</w:t>
      </w:r>
    </w:p>
    <w:p w14:paraId="7681B668" w14:textId="77777777" w:rsidR="00415259" w:rsidRPr="00B167AB" w:rsidRDefault="00415259" w:rsidP="00415259">
      <w:pPr>
        <w:pStyle w:val="Authorname"/>
        <w:spacing w:line="240" w:lineRule="auto"/>
        <w:rPr>
          <w:i/>
          <w:iCs/>
          <w:sz w:val="28"/>
          <w:szCs w:val="28"/>
        </w:rPr>
      </w:pPr>
      <w:r w:rsidRPr="00B167AB">
        <w:rPr>
          <w:i/>
          <w:iCs/>
          <w:sz w:val="28"/>
          <w:szCs w:val="28"/>
        </w:rPr>
        <w:t>Vladyslav Shatylo</w:t>
      </w:r>
    </w:p>
    <w:p w14:paraId="693FAE10"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4B05866F"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ORCID: https://orcid.org/0000-0001-5395-2097</w:t>
      </w:r>
    </w:p>
    <w:p w14:paraId="2E033C5F"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Scopus Author ID 58247671300</w:t>
      </w:r>
    </w:p>
    <w:p w14:paraId="4D2FDF81"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noProof/>
          <w:sz w:val="28"/>
          <w:szCs w:val="28"/>
        </w:rPr>
        <w:t>v.shatylo@kpi.ua</w:t>
      </w:r>
    </w:p>
    <w:p w14:paraId="409E2D48" w14:textId="77777777" w:rsidR="00415259" w:rsidRPr="00B167AB" w:rsidRDefault="00415259" w:rsidP="00415259">
      <w:pPr>
        <w:pStyle w:val="Authorname"/>
        <w:spacing w:line="240" w:lineRule="auto"/>
        <w:rPr>
          <w:i/>
          <w:iCs/>
          <w:sz w:val="28"/>
          <w:szCs w:val="28"/>
        </w:rPr>
      </w:pPr>
      <w:r w:rsidRPr="00B167AB">
        <w:rPr>
          <w:i/>
          <w:iCs/>
          <w:sz w:val="28"/>
          <w:szCs w:val="28"/>
        </w:rPr>
        <w:t>Volodymyr Rudyk</w:t>
      </w:r>
    </w:p>
    <w:p w14:paraId="0F3BFFB2"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0BCD0FA8"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ORCID: https://orcid.org/0009-0004-4774-6579</w:t>
      </w:r>
    </w:p>
    <w:p w14:paraId="54DE5827" w14:textId="77777777" w:rsidR="00415259" w:rsidRPr="00B167AB" w:rsidRDefault="00415259" w:rsidP="00415259">
      <w:pPr>
        <w:pStyle w:val="Authorname"/>
        <w:spacing w:line="240" w:lineRule="auto"/>
        <w:rPr>
          <w:b w:val="0"/>
          <w:bCs/>
          <w:i/>
          <w:iCs/>
          <w:sz w:val="28"/>
          <w:szCs w:val="28"/>
        </w:rPr>
      </w:pPr>
      <w:r w:rsidRPr="00B167AB">
        <w:rPr>
          <w:b w:val="0"/>
          <w:bCs/>
          <w:i/>
          <w:iCs/>
          <w:sz w:val="28"/>
          <w:szCs w:val="28"/>
        </w:rPr>
        <w:t>rudykviv@gmail.com</w:t>
      </w:r>
    </w:p>
    <w:p w14:paraId="70E8ABE1" w14:textId="77777777" w:rsidR="00415259" w:rsidRPr="00B167AB" w:rsidRDefault="00415259" w:rsidP="00415259">
      <w:pPr>
        <w:pStyle w:val="Authorname"/>
        <w:spacing w:line="240" w:lineRule="auto"/>
        <w:rPr>
          <w:b w:val="0"/>
          <w:bCs/>
          <w:i/>
          <w:iCs/>
          <w:sz w:val="28"/>
          <w:szCs w:val="28"/>
        </w:rPr>
      </w:pPr>
      <w:bookmarkStart w:id="2" w:name="_Hlk172123122"/>
      <w:r w:rsidRPr="00B167AB">
        <w:rPr>
          <w:b w:val="0"/>
          <w:bCs/>
          <w:i/>
          <w:iCs/>
          <w:sz w:val="28"/>
          <w:szCs w:val="28"/>
          <w:vertAlign w:val="superscript"/>
        </w:rPr>
        <w:t>1</w:t>
      </w:r>
      <w:r w:rsidRPr="00B167AB">
        <w:rPr>
          <w:b w:val="0"/>
          <w:bCs/>
          <w:i/>
          <w:iCs/>
          <w:sz w:val="28"/>
          <w:szCs w:val="28"/>
        </w:rPr>
        <w:t>National Technical University of Ukraine “Igor Sikorsky Kyiv Polytechnic Institute”</w:t>
      </w:r>
    </w:p>
    <w:bookmarkEnd w:id="2"/>
    <w:p w14:paraId="2916BD2B" w14:textId="77777777" w:rsidR="00415259" w:rsidRPr="00B167AB" w:rsidRDefault="00415259" w:rsidP="00415259">
      <w:pPr>
        <w:pStyle w:val="Authorname"/>
        <w:spacing w:line="240" w:lineRule="auto"/>
        <w:rPr>
          <w:b w:val="0"/>
          <w:bCs/>
          <w:i/>
          <w:iCs/>
          <w:sz w:val="28"/>
          <w:szCs w:val="28"/>
        </w:rPr>
      </w:pPr>
      <w:r w:rsidRPr="00B167AB">
        <w:rPr>
          <w:b w:val="0"/>
          <w:bCs/>
          <w:i/>
          <w:iCs/>
          <w:sz w:val="28"/>
          <w:szCs w:val="28"/>
        </w:rPr>
        <w:t>6 Polytechnichna St., Kyiv, Ukraine, 03056</w:t>
      </w:r>
    </w:p>
    <w:p w14:paraId="7787A64A" w14:textId="77777777" w:rsidR="00415259" w:rsidRPr="00B167AB" w:rsidRDefault="00415259" w:rsidP="00415259">
      <w:pPr>
        <w:pStyle w:val="2"/>
        <w:spacing w:line="240" w:lineRule="auto"/>
        <w:rPr>
          <w:sz w:val="28"/>
          <w:szCs w:val="28"/>
          <w:lang w:val="en-US"/>
        </w:rPr>
      </w:pPr>
      <w:r w:rsidRPr="00B167AB">
        <w:rPr>
          <w:sz w:val="28"/>
          <w:szCs w:val="28"/>
          <w:lang w:val="en-US"/>
        </w:rPr>
        <w:t>Abstract</w:t>
      </w:r>
    </w:p>
    <w:p w14:paraId="2A0365FC" w14:textId="333F003F" w:rsidR="00415259" w:rsidRPr="00B167AB" w:rsidRDefault="00415259" w:rsidP="00415259">
      <w:pPr>
        <w:spacing w:line="240" w:lineRule="auto"/>
        <w:jc w:val="both"/>
        <w:rPr>
          <w:sz w:val="28"/>
          <w:szCs w:val="28"/>
          <w:lang w:val="en-US"/>
        </w:rPr>
      </w:pPr>
      <w:r w:rsidRPr="00B167AB">
        <w:rPr>
          <w:sz w:val="28"/>
          <w:szCs w:val="28"/>
          <w:lang w:val="en-US"/>
        </w:rPr>
        <w:t xml:space="preserve">This article explores the issue of assessing the biological age of human </w:t>
      </w:r>
      <w:r>
        <w:rPr>
          <w:sz w:val="28"/>
          <w:szCs w:val="28"/>
          <w:lang w:val="en-US"/>
        </w:rPr>
        <w:t>heart</w:t>
      </w:r>
      <w:r w:rsidRPr="00B167AB">
        <w:rPr>
          <w:sz w:val="28"/>
          <w:szCs w:val="28"/>
          <w:lang w:val="en-US"/>
        </w:rPr>
        <w:t xml:space="preserve"> using machine learning methods and neural networks. Biological age is an indicator that demonstrates the degree of aging of the human body, taking into account not only the number of days since birth but also the biological characteristics of the body or individual organs. Accurate determination of this indicator will help medical professionals understand patients' conditions and detect </w:t>
      </w:r>
      <w:r w:rsidR="00A949E7">
        <w:rPr>
          <w:sz w:val="28"/>
          <w:szCs w:val="28"/>
          <w:lang w:val="en-US"/>
        </w:rPr>
        <w:t xml:space="preserve">heart </w:t>
      </w:r>
      <w:r w:rsidR="00A949E7" w:rsidRPr="00A949E7">
        <w:rPr>
          <w:sz w:val="28"/>
          <w:szCs w:val="28"/>
          <w:lang w:val="en-US"/>
        </w:rPr>
        <w:t>disease</w:t>
      </w:r>
      <w:r w:rsidR="00A949E7">
        <w:rPr>
          <w:sz w:val="28"/>
          <w:szCs w:val="28"/>
          <w:lang w:val="en-US"/>
        </w:rPr>
        <w:t>s</w:t>
      </w:r>
      <w:r w:rsidRPr="00B167AB">
        <w:rPr>
          <w:sz w:val="28"/>
          <w:szCs w:val="28"/>
          <w:lang w:val="en-US"/>
        </w:rPr>
        <w:t xml:space="preserve"> early. The study aims </w:t>
      </w:r>
      <w:bookmarkStart w:id="3" w:name="_Hlk172122056"/>
      <w:r w:rsidRPr="00B167AB">
        <w:rPr>
          <w:sz w:val="28"/>
          <w:szCs w:val="28"/>
          <w:lang w:val="en-US"/>
        </w:rPr>
        <w:t>to</w:t>
      </w:r>
      <w:r w:rsidR="00A949E7">
        <w:rPr>
          <w:sz w:val="28"/>
          <w:szCs w:val="28"/>
        </w:rPr>
        <w:t xml:space="preserve"> </w:t>
      </w:r>
      <w:r w:rsidR="00A949E7" w:rsidRPr="00A949E7">
        <w:rPr>
          <w:sz w:val="28"/>
          <w:szCs w:val="28"/>
        </w:rPr>
        <w:t>to reveal the idea of estimating biological age based on ECG parameters and the complexity of the heart rate variability time series</w:t>
      </w:r>
      <w:bookmarkEnd w:id="3"/>
      <w:r w:rsidRPr="00B167AB">
        <w:rPr>
          <w:sz w:val="28"/>
          <w:szCs w:val="28"/>
          <w:lang w:val="en-US"/>
        </w:rPr>
        <w:t xml:space="preserve">. The object of study is machine learning methods and neural networks. The subject of study is the use of machine learning and neural networks as a means of assessing the biological age of human </w:t>
      </w:r>
      <w:r w:rsidR="00A949E7">
        <w:rPr>
          <w:sz w:val="28"/>
          <w:szCs w:val="28"/>
          <w:lang w:val="en-US"/>
        </w:rPr>
        <w:t>heart</w:t>
      </w:r>
      <w:r w:rsidRPr="00B167AB">
        <w:rPr>
          <w:sz w:val="28"/>
          <w:szCs w:val="28"/>
          <w:lang w:val="en-US"/>
        </w:rPr>
        <w:t xml:space="preserve"> based on </w:t>
      </w:r>
      <w:r w:rsidR="00A949E7">
        <w:rPr>
          <w:sz w:val="28"/>
          <w:szCs w:val="28"/>
          <w:lang w:val="en-US"/>
        </w:rPr>
        <w:t>ECG records.</w:t>
      </w:r>
      <w:r w:rsidRPr="00B167AB">
        <w:rPr>
          <w:sz w:val="28"/>
          <w:szCs w:val="28"/>
          <w:lang w:val="en-US"/>
        </w:rPr>
        <w:t xml:space="preserve"> </w:t>
      </w:r>
      <w:r w:rsidR="005001CC" w:rsidRPr="005001CC">
        <w:rPr>
          <w:sz w:val="28"/>
          <w:szCs w:val="28"/>
        </w:rPr>
        <w:t>QRS duration</w:t>
      </w:r>
      <w:r w:rsidR="005001CC">
        <w:rPr>
          <w:sz w:val="28"/>
          <w:szCs w:val="28"/>
          <w:lang w:val="en-US"/>
        </w:rPr>
        <w:t xml:space="preserve">, R amplitude, T amplitude, Higuchi fractal dimension based on RR time series data were chosen as biomarkers. The </w:t>
      </w:r>
      <w:r w:rsidRPr="00B167AB">
        <w:rPr>
          <w:sz w:val="28"/>
          <w:szCs w:val="28"/>
          <w:lang w:val="en-US"/>
        </w:rPr>
        <w:t>correlation of biomarkers with age was verified using Pearson</w:t>
      </w:r>
      <w:r w:rsidR="005001CC">
        <w:rPr>
          <w:sz w:val="28"/>
          <w:szCs w:val="28"/>
          <w:lang w:val="en-US"/>
        </w:rPr>
        <w:t xml:space="preserve"> </w:t>
      </w:r>
      <w:r w:rsidRPr="00B167AB">
        <w:rPr>
          <w:sz w:val="28"/>
          <w:szCs w:val="28"/>
          <w:lang w:val="en-US"/>
        </w:rPr>
        <w:t>correlation coefficients. The training part of the processed dataset was fed into various machine learning models based on different methods (</w:t>
      </w:r>
      <w:r w:rsidRPr="00CC30BD">
        <w:rPr>
          <w:sz w:val="28"/>
          <w:szCs w:val="28"/>
          <w:highlight w:val="yellow"/>
          <w:lang w:val="en-US"/>
        </w:rPr>
        <w:t>linear regression, k-nearest neighbors, boosting, ensembles, etc</w:t>
      </w:r>
      <w:r w:rsidRPr="00B167AB">
        <w:rPr>
          <w:sz w:val="28"/>
          <w:szCs w:val="28"/>
          <w:lang w:val="en-US"/>
        </w:rPr>
        <w:t xml:space="preserve">.), followed by accuracy testing on the test set. Additionally, the method for assessing biological age based on two neural networks and the Klemera-Doubal method was tested. As a result of the research, the chosen set of models and machine learning methods for assessing the </w:t>
      </w:r>
      <w:r w:rsidRPr="00B167AB">
        <w:rPr>
          <w:sz w:val="28"/>
          <w:szCs w:val="28"/>
          <w:lang w:val="en-US"/>
        </w:rPr>
        <w:lastRenderedPageBreak/>
        <w:t xml:space="preserve">biological age of human bones based on data on the condition of the skeletal system was tested. The best results were shown by machine learning models based on the </w:t>
      </w:r>
      <w:r w:rsidRPr="00CC30BD">
        <w:rPr>
          <w:sz w:val="28"/>
          <w:szCs w:val="28"/>
          <w:highlight w:val="yellow"/>
          <w:lang w:val="en-US"/>
        </w:rPr>
        <w:t>boosting method, such as XGBRegressor, LGBMRegressor, and CatBoostRegressor</w:t>
      </w:r>
      <w:r w:rsidRPr="00B167AB">
        <w:rPr>
          <w:sz w:val="28"/>
          <w:szCs w:val="28"/>
          <w:lang w:val="en-US"/>
        </w:rPr>
        <w:t>, with MAE ranging from 2.1 to 2.2 and a correlation coefficient from 0.93 to 0.94, which indicates high accuracy given the limited dataset. The scientific novelty of the research is the first use of a method based on two consecutive neural networks for bone data. Although this method showed worse results than machine learning models, the difference is not significant, indicating the versatility of the method. The study also provided important information on determining the BA of bones based on data from Ukrainian citizens, contributing to the development of the biological age field in Ukraine.</w:t>
      </w:r>
    </w:p>
    <w:p w14:paraId="5F6C4D2F" w14:textId="77777777" w:rsidR="00415259" w:rsidRPr="00B167AB" w:rsidRDefault="00415259" w:rsidP="00415259">
      <w:pPr>
        <w:spacing w:line="240" w:lineRule="auto"/>
        <w:rPr>
          <w:rFonts w:cs="Times New Roman"/>
          <w:sz w:val="28"/>
          <w:szCs w:val="28"/>
          <w:lang w:val="en-US"/>
        </w:rPr>
      </w:pPr>
      <w:r w:rsidRPr="00B167AB">
        <w:rPr>
          <w:rFonts w:cs="Times New Roman"/>
          <w:b/>
          <w:bCs/>
          <w:sz w:val="28"/>
          <w:szCs w:val="28"/>
          <w:lang w:val="en-US"/>
        </w:rPr>
        <w:t>Keywords</w:t>
      </w:r>
      <w:r w:rsidRPr="00B167AB">
        <w:rPr>
          <w:rFonts w:cs="Times New Roman"/>
          <w:sz w:val="28"/>
          <w:szCs w:val="28"/>
          <w:lang w:val="en-US"/>
        </w:rPr>
        <w:t>: biological age, bone age, BMD, neural networks, machine learning.</w:t>
      </w:r>
    </w:p>
    <w:p w14:paraId="79671E2E" w14:textId="6863D9C9" w:rsidR="00415259" w:rsidRPr="00415259" w:rsidRDefault="00415259" w:rsidP="00415259">
      <w:pPr>
        <w:tabs>
          <w:tab w:val="left" w:pos="5880"/>
        </w:tabs>
        <w:ind w:firstLine="708"/>
        <w:rPr>
          <w:lang w:val="en-US"/>
        </w:rPr>
      </w:pPr>
    </w:p>
    <w:p w14:paraId="56E26CAC" w14:textId="25E5BBEC" w:rsidR="00961941" w:rsidRDefault="00961941" w:rsidP="004A1963">
      <w:pPr>
        <w:rPr>
          <w:lang w:val="en-US"/>
        </w:rPr>
      </w:pPr>
      <w:r>
        <w:rPr>
          <w:lang w:val="en-US"/>
        </w:rPr>
        <w:t>Annotation</w:t>
      </w:r>
    </w:p>
    <w:p w14:paraId="38586063" w14:textId="77777777" w:rsidR="00961941" w:rsidRPr="004A1963" w:rsidRDefault="00961941" w:rsidP="00961941">
      <w:r w:rsidRPr="000162D7">
        <w:t>Autonomic function regulating cardiac rhythm progressively declines with increasing age. </w:t>
      </w:r>
    </w:p>
    <w:p w14:paraId="19B46376" w14:textId="77777777" w:rsidR="00961941" w:rsidRPr="00961941" w:rsidRDefault="00961941" w:rsidP="004A1963"/>
    <w:p w14:paraId="2B04FB13" w14:textId="77777777" w:rsidR="00961941" w:rsidRDefault="00961941" w:rsidP="004A1963">
      <w:pPr>
        <w:rPr>
          <w:lang w:val="en-US"/>
        </w:rPr>
      </w:pPr>
    </w:p>
    <w:p w14:paraId="0787903F" w14:textId="476FE730" w:rsidR="004A1963" w:rsidRPr="004A1963" w:rsidRDefault="004A1963" w:rsidP="004A1963">
      <w:r w:rsidRPr="004A1963">
        <w:t xml:space="preserve">A well-structured article on </w:t>
      </w:r>
      <w:r w:rsidRPr="004A1963">
        <w:rPr>
          <w:b/>
          <w:bCs/>
        </w:rPr>
        <w:t>biological age assessment using fractal dimension on RR-interval time series</w:t>
      </w:r>
      <w:r w:rsidRPr="004A1963">
        <w:t xml:space="preserve"> should include the following sections:</w:t>
      </w:r>
    </w:p>
    <w:p w14:paraId="76B57329" w14:textId="77777777" w:rsidR="004A1963" w:rsidRPr="004A1963" w:rsidRDefault="00000000" w:rsidP="004A1963">
      <w:r>
        <w:pict w14:anchorId="4C416FA2">
          <v:rect id="_x0000_i1025" style="width:0;height:1.5pt" o:hralign="center" o:hrstd="t" o:hr="t" fillcolor="#a0a0a0" stroked="f"/>
        </w:pict>
      </w:r>
    </w:p>
    <w:p w14:paraId="2A0FE787" w14:textId="20299044" w:rsidR="004A1963" w:rsidRPr="0012004D" w:rsidRDefault="004A1963" w:rsidP="008E2E2F">
      <w:pPr>
        <w:ind w:firstLine="709"/>
        <w:rPr>
          <w:rFonts w:ascii="Times New Roman" w:hAnsi="Times New Roman" w:cs="Times New Roman"/>
          <w:b/>
          <w:bCs/>
          <w:sz w:val="28"/>
          <w:szCs w:val="28"/>
          <w:lang w:val="en-US"/>
        </w:rPr>
      </w:pPr>
      <w:r w:rsidRPr="0012004D">
        <w:rPr>
          <w:rFonts w:ascii="Times New Roman" w:hAnsi="Times New Roman" w:cs="Times New Roman"/>
          <w:b/>
          <w:bCs/>
          <w:sz w:val="28"/>
          <w:szCs w:val="28"/>
        </w:rPr>
        <w:t>Introduction</w:t>
      </w:r>
    </w:p>
    <w:p w14:paraId="4523146A" w14:textId="2C8769EF" w:rsidR="0012004D" w:rsidRDefault="008E2E2F" w:rsidP="004513FB">
      <w:pPr>
        <w:spacing w:after="0" w:line="360" w:lineRule="auto"/>
        <w:ind w:firstLine="708"/>
        <w:jc w:val="both"/>
        <w:rPr>
          <w:rFonts w:ascii="Times New Roman" w:hAnsi="Times New Roman" w:cs="Times New Roman"/>
          <w:sz w:val="28"/>
          <w:szCs w:val="28"/>
          <w:lang w:val="en-US" w:eastAsia="uk-UA"/>
        </w:rPr>
      </w:pPr>
      <w:r w:rsidRPr="0012004D">
        <w:rPr>
          <w:rFonts w:ascii="Times New Roman" w:hAnsi="Times New Roman" w:cs="Times New Roman"/>
          <w:sz w:val="28"/>
          <w:szCs w:val="28"/>
          <w:lang w:val="en-US"/>
        </w:rPr>
        <w:t xml:space="preserve">The same individuals may have the same chronological age, but different states of the body's subsystems (estimated by biological age). Biological age is determined based on biomarkers of aging, which reflect the functional state of the body. </w:t>
      </w:r>
      <w:r w:rsidR="004513FB" w:rsidRPr="0012004D">
        <w:rPr>
          <w:rFonts w:ascii="Times New Roman" w:hAnsi="Times New Roman" w:cs="Times New Roman"/>
          <w:sz w:val="28"/>
          <w:szCs w:val="28"/>
          <w:lang w:val="en-US"/>
        </w:rPr>
        <w:t>Few</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hypothesis</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on</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correspondence</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among</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BA</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CA</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and</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BMs</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
        </w:rPr>
        <w:t>are</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
        </w:rPr>
        <w:t>given</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here</w:t>
      </w:r>
      <w:r w:rsidR="004513FB" w:rsidRPr="0012004D">
        <w:rPr>
          <w:rFonts w:ascii="Times New Roman" w:hAnsi="Times New Roman" w:cs="Times New Roman"/>
          <w:sz w:val="28"/>
          <w:szCs w:val="28"/>
        </w:rPr>
        <w:t xml:space="preserve"> [</w:t>
      </w:r>
      <w:r w:rsidR="005041FE">
        <w:rPr>
          <w:rFonts w:ascii="Times New Roman" w:hAnsi="Times New Roman" w:cs="Times New Roman"/>
          <w:sz w:val="28"/>
          <w:szCs w:val="28"/>
        </w:rPr>
        <w:fldChar w:fldCharType="begin"/>
      </w:r>
      <w:r w:rsidR="005041FE">
        <w:rPr>
          <w:rFonts w:ascii="Times New Roman" w:hAnsi="Times New Roman" w:cs="Times New Roman"/>
          <w:sz w:val="28"/>
          <w:szCs w:val="28"/>
        </w:rPr>
        <w:instrText xml:space="preserve"> REF _Ref208942587 \n \h </w:instrText>
      </w:r>
      <w:r w:rsidR="005041FE">
        <w:rPr>
          <w:rFonts w:ascii="Times New Roman" w:hAnsi="Times New Roman" w:cs="Times New Roman"/>
          <w:sz w:val="28"/>
          <w:szCs w:val="28"/>
        </w:rPr>
      </w:r>
      <w:r w:rsidR="005041FE">
        <w:rPr>
          <w:rFonts w:ascii="Times New Roman" w:hAnsi="Times New Roman" w:cs="Times New Roman"/>
          <w:sz w:val="28"/>
          <w:szCs w:val="28"/>
        </w:rPr>
        <w:fldChar w:fldCharType="separate"/>
      </w:r>
      <w:r w:rsidR="005041FE">
        <w:rPr>
          <w:rFonts w:ascii="Times New Roman" w:hAnsi="Times New Roman" w:cs="Times New Roman"/>
          <w:sz w:val="28"/>
          <w:szCs w:val="28"/>
        </w:rPr>
        <w:t>1</w:t>
      </w:r>
      <w:r w:rsidR="005041FE">
        <w:rPr>
          <w:rFonts w:ascii="Times New Roman" w:hAnsi="Times New Roman" w:cs="Times New Roman"/>
          <w:sz w:val="28"/>
          <w:szCs w:val="28"/>
        </w:rPr>
        <w:fldChar w:fldCharType="end"/>
      </w:r>
      <w:r w:rsidR="004513FB" w:rsidRPr="0012004D">
        <w:rPr>
          <w:rFonts w:ascii="Times New Roman" w:hAnsi="Times New Roman" w:cs="Times New Roman"/>
          <w:sz w:val="28"/>
          <w:szCs w:val="28"/>
        </w:rPr>
        <w:t xml:space="preserve">]. </w:t>
      </w:r>
      <w:r w:rsidRPr="0012004D">
        <w:rPr>
          <w:rFonts w:ascii="Times New Roman" w:hAnsi="Times New Roman" w:cs="Times New Roman"/>
          <w:sz w:val="28"/>
          <w:szCs w:val="28"/>
        </w:rPr>
        <w:t>Assessment of biological age is important because each system, each tissue has its own, unique aging characteristics. Biological age, which reflects the degree of aging of the body both at the level of various subsystems and at the cellular level, can differ significantly from chronological age and provide more accurate information about the general state of health and the risk of developing various diseases.</w:t>
      </w:r>
      <w:r w:rsidRPr="0012004D">
        <w:rPr>
          <w:rFonts w:ascii="Times New Roman" w:hAnsi="Times New Roman" w:cs="Times New Roman"/>
          <w:sz w:val="28"/>
          <w:szCs w:val="28"/>
          <w:lang w:val="en-US"/>
        </w:rPr>
        <w:t xml:space="preserve"> Assessment of biological age is important not only for clinical medicine, but also for preventive measures, as well as for monitoring the effectiveness of various anti-aging interventions, the use of geroprotectors. Determination of biological age will make it possible to differentiate geroprotectors based on the sign of slowing down aging at different stages of </w:t>
      </w:r>
      <w:r w:rsidRPr="0012004D">
        <w:rPr>
          <w:rFonts w:ascii="Times New Roman" w:hAnsi="Times New Roman" w:cs="Times New Roman"/>
          <w:sz w:val="28"/>
          <w:szCs w:val="28"/>
          <w:lang w:val="en-US"/>
        </w:rPr>
        <w:lastRenderedPageBreak/>
        <w:t>ontogenesis and select for further study those of them that will most closely correspond to the ideal.</w:t>
      </w:r>
      <w:r w:rsidR="0012004D" w:rsidRPr="0012004D">
        <w:t xml:space="preserve"> </w:t>
      </w:r>
      <w:r w:rsidR="0012004D" w:rsidRPr="0012004D">
        <w:rPr>
          <w:rFonts w:ascii="Times New Roman" w:hAnsi="Times New Roman" w:cs="Times New Roman"/>
          <w:sz w:val="28"/>
          <w:szCs w:val="28"/>
          <w:lang w:eastAsia="uk-UA"/>
        </w:rPr>
        <w:t>Due to the development of information technology and the rapid growth of available data, machine learning methods are gaining significant attention, which can be used to analyze large amounts of biological information and create accurate models for predicting biological age. One</w:t>
      </w:r>
      <w:r w:rsidR="0012004D">
        <w:rPr>
          <w:rFonts w:ascii="Times New Roman" w:hAnsi="Times New Roman" w:cs="Times New Roman"/>
          <w:sz w:val="28"/>
          <w:szCs w:val="28"/>
          <w:lang w:val="en-US" w:eastAsia="uk-UA"/>
        </w:rPr>
        <w:t xml:space="preserve"> of the</w:t>
      </w:r>
      <w:r w:rsidR="0012004D" w:rsidRPr="0012004D">
        <w:rPr>
          <w:rFonts w:ascii="Times New Roman" w:hAnsi="Times New Roman" w:cs="Times New Roman"/>
          <w:sz w:val="28"/>
          <w:szCs w:val="28"/>
          <w:lang w:eastAsia="uk-UA"/>
        </w:rPr>
        <w:t xml:space="preserve"> method</w:t>
      </w:r>
      <w:r w:rsidR="0012004D">
        <w:rPr>
          <w:rFonts w:ascii="Times New Roman" w:hAnsi="Times New Roman" w:cs="Times New Roman"/>
          <w:sz w:val="28"/>
          <w:szCs w:val="28"/>
          <w:lang w:val="en-US" w:eastAsia="uk-UA"/>
        </w:rPr>
        <w:t>s</w:t>
      </w:r>
      <w:r w:rsidR="0012004D" w:rsidRPr="0012004D">
        <w:rPr>
          <w:rFonts w:ascii="Times New Roman" w:hAnsi="Times New Roman" w:cs="Times New Roman"/>
          <w:sz w:val="28"/>
          <w:szCs w:val="28"/>
          <w:lang w:eastAsia="uk-UA"/>
        </w:rPr>
        <w:t xml:space="preserve"> of assessing a person's biological age can be its determination using an ECG (heart age).</w:t>
      </w:r>
    </w:p>
    <w:p w14:paraId="54346B39" w14:textId="77777777" w:rsidR="0012004D" w:rsidRDefault="0012004D" w:rsidP="007E621F">
      <w:pPr>
        <w:spacing w:after="0" w:line="360" w:lineRule="auto"/>
        <w:ind w:firstLine="708"/>
        <w:jc w:val="both"/>
        <w:rPr>
          <w:rFonts w:ascii="Times New Roman" w:hAnsi="Times New Roman" w:cs="Times New Roman"/>
          <w:sz w:val="28"/>
          <w:szCs w:val="28"/>
          <w:lang w:val="en-US" w:eastAsia="uk-UA"/>
        </w:rPr>
      </w:pPr>
      <w:r w:rsidRPr="0012004D">
        <w:rPr>
          <w:rFonts w:ascii="Times New Roman" w:hAnsi="Times New Roman" w:cs="Times New Roman"/>
          <w:sz w:val="28"/>
          <w:szCs w:val="28"/>
          <w:lang w:eastAsia="uk-UA"/>
        </w:rPr>
        <w:t>The need for reliable methods for assessing biological age is due to the fact that ECG data is a fairly common and easy-to-obtain biomarker of aging, which qualitatively and quantitatively reflects the functional state of the heart. It is known that heart rate variability (HRV) changes with age. Estimation of certain parameters of the HRV time series could allow analyzing age-dependent factors.</w:t>
      </w:r>
    </w:p>
    <w:p w14:paraId="71A93B33" w14:textId="5975C638" w:rsidR="00513C93" w:rsidRPr="000C7F2F" w:rsidRDefault="0012004D" w:rsidP="007E621F">
      <w:pPr>
        <w:spacing w:after="0" w:line="360" w:lineRule="auto"/>
        <w:ind w:firstLine="708"/>
        <w:jc w:val="both"/>
        <w:rPr>
          <w:rFonts w:ascii="Times New Roman" w:hAnsi="Times New Roman" w:cs="Times New Roman"/>
          <w:sz w:val="28"/>
          <w:szCs w:val="28"/>
          <w:lang w:val="en-US"/>
        </w:rPr>
      </w:pPr>
      <w:r w:rsidRPr="0012004D">
        <w:rPr>
          <w:rFonts w:ascii="Times New Roman" w:hAnsi="Times New Roman" w:cs="Times New Roman"/>
          <w:sz w:val="28"/>
          <w:szCs w:val="28"/>
          <w:lang w:eastAsia="uk-UA"/>
        </w:rPr>
        <w:t>One method for analyzing RR interval time series data is to use fractal dimension (FD).</w:t>
      </w:r>
      <w:r w:rsidR="007E621F" w:rsidRPr="0012004D">
        <w:rPr>
          <w:rFonts w:ascii="Times New Roman" w:hAnsi="Times New Roman" w:cs="Times New Roman"/>
          <w:sz w:val="28"/>
          <w:szCs w:val="28"/>
        </w:rPr>
        <w:t xml:space="preserve"> FD methods (e.g., Detrended Fluctuation Analysis (DFA), Higuchi’s FD, Box-Counting FD) allow for a scale-invariant and system-wide assessment of heart rhythm complexity.</w:t>
      </w:r>
      <w:r w:rsidR="00513C93" w:rsidRPr="0012004D">
        <w:rPr>
          <w:rFonts w:ascii="Times New Roman" w:hAnsi="Times New Roman" w:cs="Times New Roman"/>
          <w:sz w:val="28"/>
          <w:szCs w:val="28"/>
        </w:rPr>
        <w:t xml:space="preserve"> </w:t>
      </w:r>
      <w:r w:rsidRPr="0012004D">
        <w:rPr>
          <w:rFonts w:ascii="Times New Roman" w:hAnsi="Times New Roman" w:cs="Times New Roman"/>
          <w:sz w:val="28"/>
          <w:szCs w:val="28"/>
        </w:rPr>
        <w:t>In this work, the Higuchi fractal dimension was used</w:t>
      </w:r>
      <w:r w:rsidR="003D5571" w:rsidRPr="0012004D">
        <w:rPr>
          <w:rFonts w:ascii="Times New Roman" w:hAnsi="Times New Roman" w:cs="Times New Roman"/>
          <w:sz w:val="28"/>
          <w:szCs w:val="28"/>
        </w:rPr>
        <w:t xml:space="preserve"> </w:t>
      </w:r>
      <w:r w:rsidR="003D5571" w:rsidRPr="0012004D">
        <w:rPr>
          <w:rFonts w:ascii="Times New Roman" w:hAnsi="Times New Roman" w:cs="Times New Roman"/>
          <w:sz w:val="28"/>
          <w:szCs w:val="28"/>
          <w:lang w:val="en-US"/>
        </w:rPr>
        <w:t>[</w:t>
      </w:r>
      <w:r w:rsidR="005041FE">
        <w:rPr>
          <w:rFonts w:ascii="Times New Roman" w:hAnsi="Times New Roman" w:cs="Times New Roman"/>
          <w:sz w:val="28"/>
          <w:szCs w:val="28"/>
          <w:lang w:val="en-US"/>
        </w:rPr>
        <w:fldChar w:fldCharType="begin"/>
      </w:r>
      <w:r w:rsidR="005041FE">
        <w:rPr>
          <w:rFonts w:ascii="Times New Roman" w:hAnsi="Times New Roman" w:cs="Times New Roman"/>
          <w:sz w:val="28"/>
          <w:szCs w:val="28"/>
          <w:lang w:val="en-US"/>
        </w:rPr>
        <w:instrText xml:space="preserve"> REF _Ref208943289 \n \h </w:instrText>
      </w:r>
      <w:r w:rsidR="005041FE">
        <w:rPr>
          <w:rFonts w:ascii="Times New Roman" w:hAnsi="Times New Roman" w:cs="Times New Roman"/>
          <w:sz w:val="28"/>
          <w:szCs w:val="28"/>
          <w:lang w:val="en-US"/>
        </w:rPr>
      </w:r>
      <w:r w:rsidR="005041FE">
        <w:rPr>
          <w:rFonts w:ascii="Times New Roman" w:hAnsi="Times New Roman" w:cs="Times New Roman"/>
          <w:sz w:val="28"/>
          <w:szCs w:val="28"/>
          <w:lang w:val="en-US"/>
        </w:rPr>
        <w:fldChar w:fldCharType="separate"/>
      </w:r>
      <w:r w:rsidR="005041FE">
        <w:rPr>
          <w:rFonts w:ascii="Times New Roman" w:hAnsi="Times New Roman" w:cs="Times New Roman"/>
          <w:sz w:val="28"/>
          <w:szCs w:val="28"/>
          <w:lang w:val="en-US"/>
        </w:rPr>
        <w:t>2</w:t>
      </w:r>
      <w:r w:rsidR="005041FE">
        <w:rPr>
          <w:rFonts w:ascii="Times New Roman" w:hAnsi="Times New Roman" w:cs="Times New Roman"/>
          <w:sz w:val="28"/>
          <w:szCs w:val="28"/>
          <w:lang w:val="en-US"/>
        </w:rPr>
        <w:fldChar w:fldCharType="end"/>
      </w:r>
      <w:r w:rsidR="003D5571" w:rsidRPr="0012004D">
        <w:rPr>
          <w:rFonts w:ascii="Times New Roman" w:hAnsi="Times New Roman" w:cs="Times New Roman"/>
          <w:sz w:val="28"/>
          <w:szCs w:val="28"/>
          <w:lang w:val="en-US"/>
        </w:rPr>
        <w:t>]</w:t>
      </w:r>
      <w:r w:rsidR="00513C93" w:rsidRPr="0012004D">
        <w:rPr>
          <w:rFonts w:ascii="Times New Roman" w:hAnsi="Times New Roman" w:cs="Times New Roman"/>
          <w:sz w:val="28"/>
          <w:szCs w:val="28"/>
        </w:rPr>
        <w:t>. Fractal Dimension (FD) quantifies the complexity and self-similarity of a signal. It provides a measure of how a pattern changes across different scales, making it useful for analyzing physiological signals, such as RR-interval time series in heart rate variability (HRV).</w:t>
      </w:r>
      <w:r w:rsidR="007E621F" w:rsidRPr="0012004D">
        <w:rPr>
          <w:rFonts w:ascii="Times New Roman" w:hAnsi="Times New Roman" w:cs="Times New Roman"/>
          <w:sz w:val="28"/>
          <w:szCs w:val="28"/>
        </w:rPr>
        <w:t xml:space="preserve"> Biological signals, including heart rate dynamics, exhibit fractal properties due to the interplay of multiple regulatory mechanisms (e.g., autonomic nervous system, baroreflex). FD can capture the loss of complexity in aging and disease, which traditional linear methods may miss. Healthy heart rate dynamics exhibit a fractal-like structure, meaning they are neither completely random nor entirely regular.</w:t>
      </w:r>
      <w:r w:rsidR="00995822">
        <w:rPr>
          <w:rFonts w:ascii="Times New Roman" w:hAnsi="Times New Roman" w:cs="Times New Roman"/>
          <w:sz w:val="28"/>
          <w:szCs w:val="28"/>
          <w:lang w:val="en-US"/>
        </w:rPr>
        <w:t xml:space="preserve"> </w:t>
      </w:r>
      <w:r w:rsidR="00995822" w:rsidRPr="00995822">
        <w:rPr>
          <w:rFonts w:ascii="Times New Roman" w:hAnsi="Times New Roman" w:cs="Times New Roman"/>
          <w:sz w:val="28"/>
          <w:szCs w:val="28"/>
          <w:lang w:val="en-US"/>
        </w:rPr>
        <w:t>It is known that the series of RR-intervals have a fractal structure, so they can be investigated with the help of multifractal methods [</w:t>
      </w:r>
      <w:r w:rsidR="005041FE">
        <w:rPr>
          <w:rFonts w:ascii="Times New Roman" w:hAnsi="Times New Roman" w:cs="Times New Roman"/>
          <w:sz w:val="28"/>
          <w:szCs w:val="28"/>
          <w:lang w:val="en-US"/>
        </w:rPr>
        <w:fldChar w:fldCharType="begin"/>
      </w:r>
      <w:r w:rsidR="005041FE">
        <w:rPr>
          <w:rFonts w:ascii="Times New Roman" w:hAnsi="Times New Roman" w:cs="Times New Roman"/>
          <w:sz w:val="28"/>
          <w:szCs w:val="28"/>
          <w:lang w:val="en-US"/>
        </w:rPr>
        <w:instrText xml:space="preserve"> REF _Ref208943312 \n \h </w:instrText>
      </w:r>
      <w:r w:rsidR="005041FE">
        <w:rPr>
          <w:rFonts w:ascii="Times New Roman" w:hAnsi="Times New Roman" w:cs="Times New Roman"/>
          <w:sz w:val="28"/>
          <w:szCs w:val="28"/>
          <w:lang w:val="en-US"/>
        </w:rPr>
      </w:r>
      <w:r w:rsidR="005041FE">
        <w:rPr>
          <w:rFonts w:ascii="Times New Roman" w:hAnsi="Times New Roman" w:cs="Times New Roman"/>
          <w:sz w:val="28"/>
          <w:szCs w:val="28"/>
          <w:lang w:val="en-US"/>
        </w:rPr>
        <w:fldChar w:fldCharType="separate"/>
      </w:r>
      <w:r w:rsidR="005041FE">
        <w:rPr>
          <w:rFonts w:ascii="Times New Roman" w:hAnsi="Times New Roman" w:cs="Times New Roman"/>
          <w:sz w:val="28"/>
          <w:szCs w:val="28"/>
          <w:lang w:val="en-US"/>
        </w:rPr>
        <w:t>3</w:t>
      </w:r>
      <w:r w:rsidR="005041FE">
        <w:rPr>
          <w:rFonts w:ascii="Times New Roman" w:hAnsi="Times New Roman" w:cs="Times New Roman"/>
          <w:sz w:val="28"/>
          <w:szCs w:val="28"/>
          <w:lang w:val="en-US"/>
        </w:rPr>
        <w:fldChar w:fldCharType="end"/>
      </w:r>
      <w:r w:rsidR="00995822" w:rsidRPr="00995822">
        <w:rPr>
          <w:rFonts w:ascii="Times New Roman" w:hAnsi="Times New Roman" w:cs="Times New Roman"/>
          <w:sz w:val="28"/>
          <w:szCs w:val="28"/>
          <w:lang w:val="en-US"/>
        </w:rPr>
        <w:t>].</w:t>
      </w:r>
      <w:r w:rsidR="007E621F" w:rsidRPr="0012004D">
        <w:rPr>
          <w:rFonts w:ascii="Times New Roman" w:hAnsi="Times New Roman" w:cs="Times New Roman"/>
          <w:sz w:val="28"/>
          <w:szCs w:val="28"/>
        </w:rPr>
        <w:t xml:space="preserve"> With aging and certain diseases (e.g., cardiovascular disorders, diabetes), HRV tends to become more regular (lower FD), reflecting a loss of adaptability.</w:t>
      </w:r>
      <w:r w:rsidR="007E621F" w:rsidRPr="0012004D">
        <w:rPr>
          <w:rFonts w:ascii="Times New Roman" w:hAnsi="Times New Roman" w:cs="Times New Roman"/>
          <w:sz w:val="28"/>
          <w:szCs w:val="28"/>
          <w:lang w:val="en-US"/>
        </w:rPr>
        <w:t xml:space="preserve"> </w:t>
      </w:r>
      <w:r w:rsidR="007E621F" w:rsidRPr="0012004D">
        <w:rPr>
          <w:rFonts w:ascii="Times New Roman" w:hAnsi="Times New Roman" w:cs="Times New Roman"/>
          <w:sz w:val="28"/>
          <w:szCs w:val="28"/>
        </w:rPr>
        <w:t>FD serves as a biomarker for biological aging, distinguishing younger individuals (higher complexity) from older individuals (lower complexity).</w:t>
      </w:r>
      <w:r w:rsidR="007E621F" w:rsidRPr="0012004D">
        <w:rPr>
          <w:rFonts w:ascii="Times New Roman" w:hAnsi="Times New Roman" w:cs="Times New Roman"/>
          <w:sz w:val="28"/>
          <w:szCs w:val="28"/>
          <w:lang w:val="en-US"/>
        </w:rPr>
        <w:t xml:space="preserve"> </w:t>
      </w:r>
      <w:r w:rsidR="007E621F" w:rsidRPr="0012004D">
        <w:rPr>
          <w:rFonts w:ascii="Times New Roman" w:hAnsi="Times New Roman" w:cs="Times New Roman"/>
          <w:sz w:val="28"/>
          <w:szCs w:val="28"/>
        </w:rPr>
        <w:t>It can be used in predictive models to estimate biological age based on HRV patterns.</w:t>
      </w:r>
    </w:p>
    <w:p w14:paraId="02A254D3" w14:textId="77777777" w:rsidR="000C7F2F" w:rsidRDefault="000C7F2F" w:rsidP="007E621F">
      <w:pPr>
        <w:spacing w:after="0" w:line="360" w:lineRule="auto"/>
        <w:ind w:firstLine="708"/>
        <w:jc w:val="both"/>
        <w:rPr>
          <w:rFonts w:ascii="Times New Roman" w:hAnsi="Times New Roman" w:cs="Times New Roman"/>
          <w:b/>
          <w:bCs/>
          <w:sz w:val="28"/>
          <w:szCs w:val="28"/>
          <w:lang w:val="en-US"/>
        </w:rPr>
      </w:pPr>
    </w:p>
    <w:p w14:paraId="25C3AB29" w14:textId="77777777" w:rsidR="000C7F2F" w:rsidRDefault="000C7F2F" w:rsidP="007E621F">
      <w:pPr>
        <w:spacing w:after="0" w:line="360" w:lineRule="auto"/>
        <w:ind w:firstLine="708"/>
        <w:jc w:val="both"/>
        <w:rPr>
          <w:rFonts w:ascii="Times New Roman" w:hAnsi="Times New Roman" w:cs="Times New Roman"/>
          <w:b/>
          <w:bCs/>
          <w:sz w:val="28"/>
          <w:szCs w:val="28"/>
          <w:lang w:val="en-US"/>
        </w:rPr>
      </w:pPr>
    </w:p>
    <w:p w14:paraId="730B2DD2" w14:textId="77777777" w:rsidR="000C7F2F" w:rsidRDefault="000C7F2F" w:rsidP="00995822">
      <w:pPr>
        <w:spacing w:after="0" w:line="360" w:lineRule="auto"/>
        <w:ind w:firstLine="708"/>
        <w:jc w:val="both"/>
        <w:rPr>
          <w:rFonts w:ascii="Times New Roman" w:hAnsi="Times New Roman" w:cs="Times New Roman"/>
          <w:b/>
          <w:bCs/>
          <w:sz w:val="28"/>
          <w:szCs w:val="28"/>
          <w:lang w:val="en-US"/>
        </w:rPr>
      </w:pPr>
    </w:p>
    <w:p w14:paraId="259909E0" w14:textId="5E8A19C3" w:rsidR="000C7F2F" w:rsidRPr="000C7F2F" w:rsidRDefault="000C7F2F" w:rsidP="00995822">
      <w:pPr>
        <w:spacing w:after="0" w:line="360" w:lineRule="auto"/>
        <w:ind w:firstLine="708"/>
        <w:jc w:val="both"/>
        <w:rPr>
          <w:rFonts w:ascii="Times New Roman" w:hAnsi="Times New Roman" w:cs="Times New Roman"/>
          <w:b/>
          <w:bCs/>
          <w:sz w:val="28"/>
          <w:szCs w:val="28"/>
          <w:lang w:val="en-US"/>
        </w:rPr>
      </w:pPr>
      <w:r w:rsidRPr="000C7F2F">
        <w:rPr>
          <w:rFonts w:ascii="Times New Roman" w:hAnsi="Times New Roman" w:cs="Times New Roman"/>
          <w:b/>
          <w:bCs/>
          <w:sz w:val="28"/>
          <w:szCs w:val="28"/>
          <w:lang w:val="en-US"/>
        </w:rPr>
        <w:t>Objective</w:t>
      </w:r>
    </w:p>
    <w:p w14:paraId="1984CCF2" w14:textId="261B6656" w:rsidR="004513FB" w:rsidRDefault="000C7F2F" w:rsidP="00995822">
      <w:pPr>
        <w:spacing w:line="360" w:lineRule="auto"/>
        <w:ind w:firstLine="708"/>
        <w:jc w:val="both"/>
        <w:rPr>
          <w:rFonts w:ascii="Times New Roman" w:hAnsi="Times New Roman" w:cs="Times New Roman"/>
          <w:sz w:val="28"/>
          <w:szCs w:val="28"/>
          <w:lang w:val="en-US" w:eastAsia="uk-UA"/>
        </w:rPr>
      </w:pPr>
      <w:r w:rsidRPr="000C7F2F">
        <w:rPr>
          <w:rFonts w:ascii="Times New Roman" w:hAnsi="Times New Roman" w:cs="Times New Roman"/>
          <w:sz w:val="28"/>
          <w:szCs w:val="28"/>
          <w:lang w:eastAsia="uk-UA"/>
        </w:rPr>
        <w:t>The aim of this study is to develop an algorithm for estimating human biological age based on fractal dimension from time series of ECG RR intervals. Attention will be paid to modern information technologies that allow processing large data sets and automating analysis processes.</w:t>
      </w:r>
    </w:p>
    <w:p w14:paraId="39421587" w14:textId="7CE62123" w:rsidR="000C7F2F" w:rsidRDefault="000C7F2F" w:rsidP="00995822">
      <w:pPr>
        <w:spacing w:line="360" w:lineRule="auto"/>
        <w:ind w:firstLine="708"/>
        <w:jc w:val="both"/>
        <w:rPr>
          <w:rFonts w:ascii="Times New Roman" w:hAnsi="Times New Roman" w:cs="Times New Roman"/>
          <w:b/>
          <w:bCs/>
          <w:sz w:val="28"/>
          <w:szCs w:val="28"/>
          <w:lang w:val="en-US" w:eastAsia="uk-UA"/>
        </w:rPr>
      </w:pPr>
      <w:r w:rsidRPr="00681047">
        <w:rPr>
          <w:rFonts w:ascii="Times New Roman" w:hAnsi="Times New Roman" w:cs="Times New Roman"/>
          <w:b/>
          <w:bCs/>
          <w:sz w:val="28"/>
          <w:szCs w:val="28"/>
          <w:lang w:val="en-US" w:eastAsia="uk-UA"/>
        </w:rPr>
        <w:t>Related works</w:t>
      </w:r>
    </w:p>
    <w:p w14:paraId="6A5BAC9E" w14:textId="7461C130" w:rsidR="004A1963" w:rsidRDefault="00521721" w:rsidP="00995822">
      <w:pPr>
        <w:spacing w:after="0" w:line="360" w:lineRule="auto"/>
        <w:ind w:firstLine="708"/>
        <w:jc w:val="both"/>
        <w:rPr>
          <w:rFonts w:ascii="Times New Roman" w:hAnsi="Times New Roman" w:cs="Times New Roman"/>
          <w:sz w:val="28"/>
          <w:szCs w:val="28"/>
          <w:lang w:val="en-US"/>
        </w:rPr>
      </w:pPr>
      <w:r w:rsidRPr="00D00B9A">
        <w:rPr>
          <w:rFonts w:ascii="Times New Roman" w:hAnsi="Times New Roman" w:cs="Times New Roman"/>
          <w:sz w:val="28"/>
          <w:szCs w:val="28"/>
        </w:rPr>
        <w:t>Previous research on fractal dimension applied to physiological signals.</w:t>
      </w:r>
      <w:r w:rsidR="00D00B9A">
        <w:rPr>
          <w:rFonts w:ascii="Times New Roman" w:hAnsi="Times New Roman" w:cs="Times New Roman"/>
          <w:sz w:val="28"/>
          <w:szCs w:val="28"/>
          <w:lang w:val="en-US"/>
        </w:rPr>
        <w:t xml:space="preserve"> </w:t>
      </w:r>
      <w:r w:rsidR="003C2875" w:rsidRPr="00D00B9A">
        <w:rPr>
          <w:rFonts w:ascii="Times New Roman" w:hAnsi="Times New Roman" w:cs="Times New Roman"/>
          <w:sz w:val="28"/>
          <w:szCs w:val="28"/>
        </w:rPr>
        <w:t>In work [</w:t>
      </w:r>
      <w:r w:rsidR="005041FE">
        <w:rPr>
          <w:rFonts w:ascii="Times New Roman" w:hAnsi="Times New Roman" w:cs="Times New Roman"/>
          <w:sz w:val="28"/>
          <w:szCs w:val="28"/>
        </w:rPr>
        <w:fldChar w:fldCharType="begin"/>
      </w:r>
      <w:r w:rsidR="005041FE">
        <w:rPr>
          <w:rFonts w:ascii="Times New Roman" w:hAnsi="Times New Roman" w:cs="Times New Roman"/>
          <w:sz w:val="28"/>
          <w:szCs w:val="28"/>
        </w:rPr>
        <w:instrText xml:space="preserve"> REF _Ref208943358 \n \h </w:instrText>
      </w:r>
      <w:r w:rsidR="005041FE">
        <w:rPr>
          <w:rFonts w:ascii="Times New Roman" w:hAnsi="Times New Roman" w:cs="Times New Roman"/>
          <w:sz w:val="28"/>
          <w:szCs w:val="28"/>
        </w:rPr>
      </w:r>
      <w:r w:rsidR="005041FE">
        <w:rPr>
          <w:rFonts w:ascii="Times New Roman" w:hAnsi="Times New Roman" w:cs="Times New Roman"/>
          <w:sz w:val="28"/>
          <w:szCs w:val="28"/>
        </w:rPr>
        <w:fldChar w:fldCharType="separate"/>
      </w:r>
      <w:r w:rsidR="005041FE">
        <w:rPr>
          <w:rFonts w:ascii="Times New Roman" w:hAnsi="Times New Roman" w:cs="Times New Roman"/>
          <w:sz w:val="28"/>
          <w:szCs w:val="28"/>
        </w:rPr>
        <w:t>4</w:t>
      </w:r>
      <w:r w:rsidR="005041FE">
        <w:rPr>
          <w:rFonts w:ascii="Times New Roman" w:hAnsi="Times New Roman" w:cs="Times New Roman"/>
          <w:sz w:val="28"/>
          <w:szCs w:val="28"/>
        </w:rPr>
        <w:fldChar w:fldCharType="end"/>
      </w:r>
      <w:r w:rsidR="003C2875" w:rsidRPr="00D00B9A">
        <w:rPr>
          <w:rFonts w:ascii="Times New Roman" w:hAnsi="Times New Roman" w:cs="Times New Roman"/>
          <w:sz w:val="28"/>
          <w:szCs w:val="28"/>
        </w:rPr>
        <w:t>] the classification of 7 arrhythmias is given</w:t>
      </w:r>
      <w:r w:rsidR="005664C9" w:rsidRPr="00D00B9A">
        <w:rPr>
          <w:rFonts w:ascii="Times New Roman" w:hAnsi="Times New Roman" w:cs="Times New Roman"/>
          <w:sz w:val="28"/>
          <w:szCs w:val="28"/>
        </w:rPr>
        <w:t xml:space="preserve"> from ECG Using Fractal Dimension</w:t>
      </w:r>
      <w:r w:rsidR="003C2875" w:rsidRPr="00D00B9A">
        <w:rPr>
          <w:rFonts w:ascii="Times New Roman" w:hAnsi="Times New Roman" w:cs="Times New Roman"/>
          <w:sz w:val="28"/>
          <w:szCs w:val="28"/>
          <w:lang w:val="en-US"/>
        </w:rPr>
        <w:t xml:space="preserve"> and multilayer perceptron</w:t>
      </w:r>
      <w:r w:rsidR="005664C9" w:rsidRPr="00D00B9A">
        <w:rPr>
          <w:rFonts w:ascii="Times New Roman" w:hAnsi="Times New Roman" w:cs="Times New Roman"/>
          <w:sz w:val="28"/>
          <w:szCs w:val="28"/>
          <w:lang w:val="en-US"/>
        </w:rPr>
        <w:t xml:space="preserve">. </w:t>
      </w:r>
      <w:r w:rsidR="003C2875" w:rsidRPr="00D00B9A">
        <w:rPr>
          <w:rFonts w:ascii="Times New Roman" w:hAnsi="Times New Roman" w:cs="Times New Roman"/>
          <w:sz w:val="28"/>
          <w:szCs w:val="28"/>
        </w:rPr>
        <w:t xml:space="preserve">In work </w:t>
      </w:r>
      <w:r w:rsidR="005664C9" w:rsidRPr="00D00B9A">
        <w:rPr>
          <w:rFonts w:ascii="Times New Roman" w:hAnsi="Times New Roman" w:cs="Times New Roman"/>
          <w:sz w:val="28"/>
          <w:szCs w:val="28"/>
          <w:lang w:val="en-US"/>
        </w:rPr>
        <w:t>[</w:t>
      </w:r>
      <w:r w:rsidR="00B94EC6">
        <w:rPr>
          <w:rFonts w:ascii="Times New Roman" w:hAnsi="Times New Roman" w:cs="Times New Roman"/>
          <w:sz w:val="28"/>
          <w:szCs w:val="28"/>
          <w:lang w:val="en-US"/>
        </w:rPr>
        <w:fldChar w:fldCharType="begin"/>
      </w:r>
      <w:r w:rsidR="00B94EC6">
        <w:rPr>
          <w:rFonts w:ascii="Times New Roman" w:hAnsi="Times New Roman" w:cs="Times New Roman"/>
          <w:sz w:val="28"/>
          <w:szCs w:val="28"/>
          <w:lang w:val="en-US"/>
        </w:rPr>
        <w:instrText xml:space="preserve"> REF _Ref208943388 \n \h </w:instrText>
      </w:r>
      <w:r w:rsidR="00B94EC6">
        <w:rPr>
          <w:rFonts w:ascii="Times New Roman" w:hAnsi="Times New Roman" w:cs="Times New Roman"/>
          <w:sz w:val="28"/>
          <w:szCs w:val="28"/>
          <w:lang w:val="en-US"/>
        </w:rPr>
      </w:r>
      <w:r w:rsidR="00B94EC6">
        <w:rPr>
          <w:rFonts w:ascii="Times New Roman" w:hAnsi="Times New Roman" w:cs="Times New Roman"/>
          <w:sz w:val="28"/>
          <w:szCs w:val="28"/>
          <w:lang w:val="en-US"/>
        </w:rPr>
        <w:fldChar w:fldCharType="separate"/>
      </w:r>
      <w:r w:rsidR="00B94EC6">
        <w:rPr>
          <w:rFonts w:ascii="Times New Roman" w:hAnsi="Times New Roman" w:cs="Times New Roman"/>
          <w:sz w:val="28"/>
          <w:szCs w:val="28"/>
          <w:lang w:val="en-US"/>
        </w:rPr>
        <w:t>5</w:t>
      </w:r>
      <w:r w:rsidR="00B94EC6">
        <w:rPr>
          <w:rFonts w:ascii="Times New Roman" w:hAnsi="Times New Roman" w:cs="Times New Roman"/>
          <w:sz w:val="28"/>
          <w:szCs w:val="28"/>
          <w:lang w:val="en-US"/>
        </w:rPr>
        <w:fldChar w:fldCharType="end"/>
      </w:r>
      <w:r w:rsidR="005664C9"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Artificial intelligence-estimated</w:t>
      </w:r>
      <w:r w:rsidR="003C2875"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biological heart age using a</w:t>
      </w:r>
      <w:r w:rsidR="003C2875"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12-lead electrocardiogram</w:t>
      </w:r>
      <w:r w:rsidR="003C2875"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predicts mortality and</w:t>
      </w:r>
      <w:r w:rsidR="003C2875"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cardiovascular outcomes</w:t>
      </w:r>
      <w:r w:rsidR="003C2875" w:rsidRPr="00D00B9A">
        <w:rPr>
          <w:rFonts w:ascii="Times New Roman" w:hAnsi="Times New Roman" w:cs="Times New Roman"/>
          <w:sz w:val="28"/>
          <w:szCs w:val="28"/>
          <w:lang w:val="en-US"/>
        </w:rPr>
        <w:t>.</w:t>
      </w:r>
      <w:r w:rsidR="00681047" w:rsidRPr="00D00B9A">
        <w:rPr>
          <w:rFonts w:ascii="Times New Roman" w:hAnsi="Times New Roman" w:cs="Times New Roman"/>
          <w:sz w:val="28"/>
          <w:szCs w:val="28"/>
          <w:lang w:val="en-US"/>
        </w:rPr>
        <w:t xml:space="preserve"> In the article [</w:t>
      </w:r>
      <w:r w:rsidR="00B94EC6">
        <w:rPr>
          <w:rFonts w:ascii="Times New Roman" w:hAnsi="Times New Roman" w:cs="Times New Roman"/>
          <w:sz w:val="28"/>
          <w:szCs w:val="28"/>
          <w:lang w:val="en-US"/>
        </w:rPr>
        <w:fldChar w:fldCharType="begin"/>
      </w:r>
      <w:r w:rsidR="00B94EC6">
        <w:rPr>
          <w:rFonts w:ascii="Times New Roman" w:hAnsi="Times New Roman" w:cs="Times New Roman"/>
          <w:sz w:val="28"/>
          <w:szCs w:val="28"/>
          <w:lang w:val="en-US"/>
        </w:rPr>
        <w:instrText xml:space="preserve"> REF _Ref208943401 \n \h </w:instrText>
      </w:r>
      <w:r w:rsidR="00B94EC6">
        <w:rPr>
          <w:rFonts w:ascii="Times New Roman" w:hAnsi="Times New Roman" w:cs="Times New Roman"/>
          <w:sz w:val="28"/>
          <w:szCs w:val="28"/>
          <w:lang w:val="en-US"/>
        </w:rPr>
      </w:r>
      <w:r w:rsidR="00B94EC6">
        <w:rPr>
          <w:rFonts w:ascii="Times New Roman" w:hAnsi="Times New Roman" w:cs="Times New Roman"/>
          <w:sz w:val="28"/>
          <w:szCs w:val="28"/>
          <w:lang w:val="en-US"/>
        </w:rPr>
        <w:fldChar w:fldCharType="separate"/>
      </w:r>
      <w:r w:rsidR="00B94EC6">
        <w:rPr>
          <w:rFonts w:ascii="Times New Roman" w:hAnsi="Times New Roman" w:cs="Times New Roman"/>
          <w:sz w:val="28"/>
          <w:szCs w:val="28"/>
          <w:lang w:val="en-US"/>
        </w:rPr>
        <w:t>6</w:t>
      </w:r>
      <w:r w:rsidR="00B94EC6">
        <w:rPr>
          <w:rFonts w:ascii="Times New Roman" w:hAnsi="Times New Roman" w:cs="Times New Roman"/>
          <w:sz w:val="28"/>
          <w:szCs w:val="28"/>
          <w:lang w:val="en-US"/>
        </w:rPr>
        <w:fldChar w:fldCharType="end"/>
      </w:r>
      <w:r w:rsidR="00681047" w:rsidRPr="00D00B9A">
        <w:rPr>
          <w:rFonts w:ascii="Times New Roman" w:hAnsi="Times New Roman" w:cs="Times New Roman"/>
          <w:sz w:val="28"/>
          <w:szCs w:val="28"/>
          <w:lang w:val="en-US"/>
        </w:rPr>
        <w:t>], biological age was estimated based on heart rate variability.</w:t>
      </w:r>
      <w:r w:rsidRPr="00D00B9A">
        <w:rPr>
          <w:rFonts w:ascii="Times New Roman" w:hAnsi="Times New Roman" w:cs="Times New Roman"/>
          <w:sz w:val="28"/>
          <w:szCs w:val="28"/>
          <w:lang w:val="en-US"/>
        </w:rPr>
        <w:t xml:space="preserve"> </w:t>
      </w:r>
      <w:r w:rsidRPr="00D00B9A">
        <w:rPr>
          <w:rFonts w:ascii="Times New Roman" w:hAnsi="Times New Roman" w:cs="Times New Roman"/>
          <w:sz w:val="28"/>
          <w:szCs w:val="28"/>
        </w:rPr>
        <w:t>Higuchi’s fractal dimension (HFD) is used widely to understand the complexity and non-linearities in brain signals. </w:t>
      </w:r>
      <w:r w:rsidRPr="00D00B9A">
        <w:rPr>
          <w:rFonts w:ascii="Times New Roman" w:hAnsi="Times New Roman" w:cs="Times New Roman"/>
          <w:sz w:val="28"/>
          <w:szCs w:val="28"/>
          <w:lang w:val="en-US"/>
        </w:rPr>
        <w:t>A</w:t>
      </w:r>
      <w:r w:rsidRPr="00D00B9A">
        <w:rPr>
          <w:rFonts w:ascii="Times New Roman" w:hAnsi="Times New Roman" w:cs="Times New Roman"/>
          <w:sz w:val="28"/>
          <w:szCs w:val="28"/>
        </w:rPr>
        <w:t>ge classification using HFD was slightly better than classification using spectral features (power and slope). Therefore, HFD could effectively integrate various spectral features as well as some non-linearities not captured using spectral analysis, which could enhance our understanding of brain dynamics underlying healthy aging</w:t>
      </w:r>
      <w:r w:rsidRPr="00D00B9A">
        <w:rPr>
          <w:rFonts w:ascii="Times New Roman" w:hAnsi="Times New Roman" w:cs="Times New Roman"/>
          <w:sz w:val="28"/>
          <w:szCs w:val="28"/>
          <w:lang w:val="en-US"/>
        </w:rPr>
        <w:t xml:space="preserve"> [</w:t>
      </w:r>
      <w:r w:rsidR="00B94EC6">
        <w:rPr>
          <w:rFonts w:ascii="Times New Roman" w:hAnsi="Times New Roman" w:cs="Times New Roman"/>
          <w:sz w:val="28"/>
          <w:szCs w:val="28"/>
          <w:lang w:val="en-US"/>
        </w:rPr>
        <w:fldChar w:fldCharType="begin"/>
      </w:r>
      <w:r w:rsidR="00B94EC6">
        <w:rPr>
          <w:rFonts w:ascii="Times New Roman" w:hAnsi="Times New Roman" w:cs="Times New Roman"/>
          <w:sz w:val="28"/>
          <w:szCs w:val="28"/>
          <w:lang w:val="en-US"/>
        </w:rPr>
        <w:instrText xml:space="preserve"> REF _Ref208943536 \n \h </w:instrText>
      </w:r>
      <w:r w:rsidR="00B94EC6">
        <w:rPr>
          <w:rFonts w:ascii="Times New Roman" w:hAnsi="Times New Roman" w:cs="Times New Roman"/>
          <w:sz w:val="28"/>
          <w:szCs w:val="28"/>
          <w:lang w:val="en-US"/>
        </w:rPr>
      </w:r>
      <w:r w:rsidR="00B94EC6">
        <w:rPr>
          <w:rFonts w:ascii="Times New Roman" w:hAnsi="Times New Roman" w:cs="Times New Roman"/>
          <w:sz w:val="28"/>
          <w:szCs w:val="28"/>
          <w:lang w:val="en-US"/>
        </w:rPr>
        <w:fldChar w:fldCharType="separate"/>
      </w:r>
      <w:r w:rsidR="00B94EC6">
        <w:rPr>
          <w:rFonts w:ascii="Times New Roman" w:hAnsi="Times New Roman" w:cs="Times New Roman"/>
          <w:sz w:val="28"/>
          <w:szCs w:val="28"/>
          <w:lang w:val="en-US"/>
        </w:rPr>
        <w:t>7</w:t>
      </w:r>
      <w:r w:rsidR="00B94EC6">
        <w:rPr>
          <w:rFonts w:ascii="Times New Roman" w:hAnsi="Times New Roman" w:cs="Times New Roman"/>
          <w:sz w:val="28"/>
          <w:szCs w:val="28"/>
          <w:lang w:val="en-US"/>
        </w:rPr>
        <w:fldChar w:fldCharType="end"/>
      </w:r>
      <w:r w:rsidRPr="00D00B9A">
        <w:rPr>
          <w:rFonts w:ascii="Times New Roman" w:hAnsi="Times New Roman" w:cs="Times New Roman"/>
          <w:sz w:val="28"/>
          <w:szCs w:val="28"/>
          <w:lang w:val="en-US"/>
        </w:rPr>
        <w:t>]</w:t>
      </w:r>
      <w:r w:rsidRPr="00D00B9A">
        <w:rPr>
          <w:rFonts w:ascii="Times New Roman" w:hAnsi="Times New Roman" w:cs="Times New Roman"/>
          <w:sz w:val="28"/>
          <w:szCs w:val="28"/>
        </w:rPr>
        <w:t>.</w:t>
      </w:r>
      <w:r w:rsidRPr="00521721">
        <w:rPr>
          <w:rFonts w:ascii="Times New Roman" w:hAnsi="Times New Roman" w:cs="Times New Roman"/>
          <w:sz w:val="28"/>
          <w:szCs w:val="28"/>
          <w:lang w:val="en-US"/>
        </w:rPr>
        <w:t xml:space="preserve"> </w:t>
      </w:r>
      <w:r w:rsidRPr="00521721">
        <w:rPr>
          <w:rFonts w:ascii="Times New Roman" w:hAnsi="Times New Roman" w:cs="Times New Roman"/>
          <w:sz w:val="28"/>
          <w:szCs w:val="28"/>
        </w:rPr>
        <w:t>A method based on the assessment of the Fractal Dimension (FD) of ECG recordings is suggested for the identification of cardiac diseases</w:t>
      </w:r>
      <w:r w:rsidRPr="00521721">
        <w:rPr>
          <w:rFonts w:ascii="Times New Roman" w:hAnsi="Times New Roman" w:cs="Times New Roman"/>
          <w:sz w:val="28"/>
          <w:szCs w:val="28"/>
          <w:lang w:val="en-US"/>
        </w:rPr>
        <w:t xml:space="preserve"> [</w:t>
      </w:r>
      <w:r w:rsidR="00B94EC6">
        <w:rPr>
          <w:rFonts w:ascii="Times New Roman" w:hAnsi="Times New Roman" w:cs="Times New Roman"/>
          <w:sz w:val="28"/>
          <w:szCs w:val="28"/>
          <w:lang w:val="en-US"/>
        </w:rPr>
        <w:fldChar w:fldCharType="begin"/>
      </w:r>
      <w:r w:rsidR="00B94EC6">
        <w:rPr>
          <w:rFonts w:ascii="Times New Roman" w:hAnsi="Times New Roman" w:cs="Times New Roman"/>
          <w:sz w:val="28"/>
          <w:szCs w:val="28"/>
          <w:lang w:val="en-US"/>
        </w:rPr>
        <w:instrText xml:space="preserve"> REF _Ref208943567 \n \h </w:instrText>
      </w:r>
      <w:r w:rsidR="00B94EC6">
        <w:rPr>
          <w:rFonts w:ascii="Times New Roman" w:hAnsi="Times New Roman" w:cs="Times New Roman"/>
          <w:sz w:val="28"/>
          <w:szCs w:val="28"/>
          <w:lang w:val="en-US"/>
        </w:rPr>
      </w:r>
      <w:r w:rsidR="00B94EC6">
        <w:rPr>
          <w:rFonts w:ascii="Times New Roman" w:hAnsi="Times New Roman" w:cs="Times New Roman"/>
          <w:sz w:val="28"/>
          <w:szCs w:val="28"/>
          <w:lang w:val="en-US"/>
        </w:rPr>
        <w:fldChar w:fldCharType="separate"/>
      </w:r>
      <w:r w:rsidR="00B94EC6">
        <w:rPr>
          <w:rFonts w:ascii="Times New Roman" w:hAnsi="Times New Roman" w:cs="Times New Roman"/>
          <w:sz w:val="28"/>
          <w:szCs w:val="28"/>
          <w:lang w:val="en-US"/>
        </w:rPr>
        <w:t>8</w:t>
      </w:r>
      <w:r w:rsidR="00B94EC6">
        <w:rPr>
          <w:rFonts w:ascii="Times New Roman" w:hAnsi="Times New Roman" w:cs="Times New Roman"/>
          <w:sz w:val="28"/>
          <w:szCs w:val="28"/>
          <w:lang w:val="en-US"/>
        </w:rPr>
        <w:fldChar w:fldCharType="end"/>
      </w:r>
      <w:r w:rsidRPr="00521721">
        <w:rPr>
          <w:rFonts w:ascii="Times New Roman" w:hAnsi="Times New Roman" w:cs="Times New Roman"/>
          <w:sz w:val="28"/>
          <w:szCs w:val="28"/>
          <w:lang w:val="en-US"/>
        </w:rPr>
        <w:t>].</w:t>
      </w:r>
    </w:p>
    <w:p w14:paraId="0D2A16FE" w14:textId="77777777" w:rsidR="00995822" w:rsidRDefault="00995822" w:rsidP="00995822">
      <w:pPr>
        <w:spacing w:after="0" w:line="360" w:lineRule="auto"/>
        <w:ind w:firstLine="708"/>
        <w:jc w:val="both"/>
        <w:rPr>
          <w:rFonts w:ascii="Times New Roman" w:hAnsi="Times New Roman" w:cs="Times New Roman"/>
          <w:sz w:val="28"/>
          <w:szCs w:val="28"/>
          <w:lang w:val="en-US"/>
        </w:rPr>
      </w:pPr>
    </w:p>
    <w:p w14:paraId="2368C08F" w14:textId="77777777" w:rsidR="002A6DF8" w:rsidRPr="00995822" w:rsidRDefault="002A6DF8" w:rsidP="00995822">
      <w:pPr>
        <w:spacing w:after="0" w:line="360" w:lineRule="auto"/>
        <w:ind w:firstLine="708"/>
        <w:jc w:val="both"/>
        <w:rPr>
          <w:rFonts w:ascii="Times New Roman" w:hAnsi="Times New Roman" w:cs="Times New Roman"/>
          <w:sz w:val="28"/>
          <w:szCs w:val="28"/>
          <w:lang w:val="en-US"/>
        </w:rPr>
      </w:pPr>
    </w:p>
    <w:p w14:paraId="68CDDC26" w14:textId="6668F401" w:rsidR="004A1963" w:rsidRPr="00995822" w:rsidRDefault="004A1963" w:rsidP="00995822">
      <w:pPr>
        <w:ind w:left="720" w:firstLine="131"/>
        <w:rPr>
          <w:rFonts w:ascii="Times New Roman" w:hAnsi="Times New Roman" w:cs="Times New Roman"/>
          <w:sz w:val="28"/>
          <w:szCs w:val="28"/>
          <w:lang w:val="en-US"/>
        </w:rPr>
      </w:pPr>
      <w:r w:rsidRPr="00995822">
        <w:rPr>
          <w:rFonts w:ascii="Times New Roman" w:hAnsi="Times New Roman" w:cs="Times New Roman"/>
          <w:b/>
          <w:bCs/>
          <w:sz w:val="28"/>
          <w:szCs w:val="28"/>
        </w:rPr>
        <w:t>Data Acquisition</w:t>
      </w:r>
    </w:p>
    <w:p w14:paraId="439FEF48" w14:textId="691BF6B2" w:rsidR="000162D7" w:rsidRDefault="000162D7"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0162D7">
        <w:rPr>
          <w:rFonts w:ascii="Times New Roman" w:eastAsia="Times New Roman" w:hAnsi="Times New Roman" w:cs="Times New Roman"/>
          <w:color w:val="212529"/>
          <w:kern w:val="36"/>
          <w:sz w:val="28"/>
          <w:szCs w:val="28"/>
          <w14:ligatures w14:val="none"/>
        </w:rPr>
        <w:t>A dataset to quantify changes of cardiovascular autonomic function during healthy aging</w:t>
      </w:r>
      <w:r w:rsidR="00180400">
        <w:rPr>
          <w:rFonts w:ascii="Times New Roman" w:eastAsia="Times New Roman" w:hAnsi="Times New Roman" w:cs="Times New Roman"/>
          <w:color w:val="212529"/>
          <w:kern w:val="36"/>
          <w:sz w:val="28"/>
          <w:szCs w:val="28"/>
          <w:lang w:val="en-US"/>
          <w14:ligatures w14:val="none"/>
        </w:rPr>
        <w:t xml:space="preserve"> p</w:t>
      </w:r>
      <w:r w:rsidR="00961941" w:rsidRPr="00961941">
        <w:rPr>
          <w:rFonts w:ascii="Times New Roman" w:eastAsia="Times New Roman" w:hAnsi="Times New Roman" w:cs="Times New Roman"/>
          <w:color w:val="212529"/>
          <w:kern w:val="36"/>
          <w:sz w:val="28"/>
          <w:szCs w:val="28"/>
          <w14:ligatures w14:val="none"/>
        </w:rPr>
        <w:t>ublished</w:t>
      </w:r>
      <w:r w:rsidR="00180400">
        <w:rPr>
          <w:rFonts w:ascii="Times New Roman" w:eastAsia="Times New Roman" w:hAnsi="Times New Roman" w:cs="Times New Roman"/>
          <w:color w:val="212529"/>
          <w:kern w:val="36"/>
          <w:sz w:val="28"/>
          <w:szCs w:val="28"/>
          <w:lang w:val="en-US"/>
          <w14:ligatures w14:val="none"/>
        </w:rPr>
        <w:t xml:space="preserve"> on</w:t>
      </w:r>
      <w:r w:rsidR="00961941" w:rsidRPr="00961941">
        <w:rPr>
          <w:rFonts w:ascii="Times New Roman" w:eastAsia="Times New Roman" w:hAnsi="Times New Roman" w:cs="Times New Roman"/>
          <w:color w:val="212529"/>
          <w:kern w:val="36"/>
          <w:sz w:val="28"/>
          <w:szCs w:val="28"/>
          <w14:ligatures w14:val="none"/>
        </w:rPr>
        <w:t xml:space="preserve"> July 30, 2021.</w:t>
      </w:r>
    </w:p>
    <w:p w14:paraId="6FD9734E" w14:textId="62CDEC5B" w:rsidR="00961941" w:rsidRDefault="00961941"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Pr>
          <w:rFonts w:ascii="Times New Roman" w:eastAsia="Times New Roman" w:hAnsi="Times New Roman" w:cs="Times New Roman"/>
          <w:color w:val="212529"/>
          <w:kern w:val="36"/>
          <w:sz w:val="28"/>
          <w:szCs w:val="28"/>
          <w:lang w:val="en-US"/>
          <w14:ligatures w14:val="none"/>
        </w:rPr>
        <w:t>A</w:t>
      </w:r>
      <w:r w:rsidRPr="00961941">
        <w:rPr>
          <w:rFonts w:ascii="Times New Roman" w:eastAsia="Times New Roman" w:hAnsi="Times New Roman" w:cs="Times New Roman"/>
          <w:color w:val="212529"/>
          <w:kern w:val="36"/>
          <w:sz w:val="28"/>
          <w:szCs w:val="28"/>
          <w14:ligatures w14:val="none"/>
        </w:rPr>
        <w:t xml:space="preserve"> study</w:t>
      </w:r>
      <w:r>
        <w:rPr>
          <w:rFonts w:ascii="Times New Roman" w:eastAsia="Times New Roman" w:hAnsi="Times New Roman" w:cs="Times New Roman"/>
          <w:color w:val="212529"/>
          <w:kern w:val="36"/>
          <w:sz w:val="28"/>
          <w:szCs w:val="28"/>
          <w:lang w:val="en-US"/>
          <w14:ligatures w14:val="none"/>
        </w:rPr>
        <w:t xml:space="preserve"> </w:t>
      </w:r>
      <w:r w:rsidRPr="000162D7">
        <w:rPr>
          <w:rFonts w:ascii="Times New Roman" w:eastAsia="Times New Roman" w:hAnsi="Times New Roman" w:cs="Times New Roman"/>
          <w:color w:val="212529"/>
          <w:kern w:val="36"/>
          <w:sz w:val="28"/>
          <w:szCs w:val="28"/>
          <w:lang w:val="en-US"/>
          <w14:ligatures w14:val="none"/>
        </w:rPr>
        <w:t>[</w:t>
      </w:r>
      <w:r w:rsidR="00B94EC6">
        <w:rPr>
          <w:rFonts w:ascii="Times New Roman" w:eastAsia="Times New Roman" w:hAnsi="Times New Roman" w:cs="Times New Roman"/>
          <w:color w:val="212529"/>
          <w:kern w:val="36"/>
          <w:sz w:val="28"/>
          <w:szCs w:val="28"/>
          <w:lang w:val="en-US"/>
          <w14:ligatures w14:val="none"/>
        </w:rPr>
        <w:fldChar w:fldCharType="begin"/>
      </w:r>
      <w:r w:rsidR="00B94EC6">
        <w:rPr>
          <w:rFonts w:ascii="Times New Roman" w:eastAsia="Times New Roman" w:hAnsi="Times New Roman" w:cs="Times New Roman"/>
          <w:color w:val="212529"/>
          <w:kern w:val="36"/>
          <w:sz w:val="28"/>
          <w:szCs w:val="28"/>
          <w:lang w:val="en-US"/>
          <w14:ligatures w14:val="none"/>
        </w:rPr>
        <w:instrText xml:space="preserve"> REF _Ref208943580 \n \h </w:instrText>
      </w:r>
      <w:r w:rsidR="00B94EC6">
        <w:rPr>
          <w:rFonts w:ascii="Times New Roman" w:eastAsia="Times New Roman" w:hAnsi="Times New Roman" w:cs="Times New Roman"/>
          <w:color w:val="212529"/>
          <w:kern w:val="36"/>
          <w:sz w:val="28"/>
          <w:szCs w:val="28"/>
          <w:lang w:val="en-US"/>
          <w14:ligatures w14:val="none"/>
        </w:rPr>
      </w:r>
      <w:r w:rsidR="00B94EC6">
        <w:rPr>
          <w:rFonts w:ascii="Times New Roman" w:eastAsia="Times New Roman" w:hAnsi="Times New Roman" w:cs="Times New Roman"/>
          <w:color w:val="212529"/>
          <w:kern w:val="36"/>
          <w:sz w:val="28"/>
          <w:szCs w:val="28"/>
          <w:lang w:val="en-US"/>
          <w14:ligatures w14:val="none"/>
        </w:rPr>
        <w:fldChar w:fldCharType="separate"/>
      </w:r>
      <w:r w:rsidR="00B94EC6">
        <w:rPr>
          <w:rFonts w:ascii="Times New Roman" w:eastAsia="Times New Roman" w:hAnsi="Times New Roman" w:cs="Times New Roman"/>
          <w:color w:val="212529"/>
          <w:kern w:val="36"/>
          <w:sz w:val="28"/>
          <w:szCs w:val="28"/>
          <w:lang w:val="en-US"/>
          <w14:ligatures w14:val="none"/>
        </w:rPr>
        <w:t>9</w:t>
      </w:r>
      <w:r w:rsidR="00B94EC6">
        <w:rPr>
          <w:rFonts w:ascii="Times New Roman" w:eastAsia="Times New Roman" w:hAnsi="Times New Roman" w:cs="Times New Roman"/>
          <w:color w:val="212529"/>
          <w:kern w:val="36"/>
          <w:sz w:val="28"/>
          <w:szCs w:val="28"/>
          <w:lang w:val="en-US"/>
          <w14:ligatures w14:val="none"/>
        </w:rPr>
        <w:fldChar w:fldCharType="end"/>
      </w:r>
      <w:r w:rsidRPr="000162D7">
        <w:rPr>
          <w:rFonts w:ascii="Times New Roman" w:eastAsia="Times New Roman" w:hAnsi="Times New Roman" w:cs="Times New Roman"/>
          <w:color w:val="212529"/>
          <w:kern w:val="36"/>
          <w:sz w:val="28"/>
          <w:szCs w:val="28"/>
          <w:lang w:val="en-US"/>
          <w14:ligatures w14:val="none"/>
        </w:rPr>
        <w:t>]</w:t>
      </w:r>
      <w:r w:rsidRPr="00961941">
        <w:rPr>
          <w:rFonts w:ascii="Times New Roman" w:eastAsia="Times New Roman" w:hAnsi="Times New Roman" w:cs="Times New Roman"/>
          <w:color w:val="212529"/>
          <w:kern w:val="36"/>
          <w:sz w:val="28"/>
          <w:szCs w:val="28"/>
          <w14:ligatures w14:val="none"/>
        </w:rPr>
        <w:t xml:space="preserve"> aims to provide a database of high-resolution biological signals to describe the effect of healthy aging on cardiovascular regulation. Electrocardiogram signals were recorded simultaneously at rest in 1,121 healthy volunteers. </w:t>
      </w:r>
    </w:p>
    <w:p w14:paraId="02060430" w14:textId="2E54B6B8" w:rsidR="00961941" w:rsidRDefault="00961941"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961941">
        <w:rPr>
          <w:rFonts w:ascii="Times New Roman" w:eastAsia="Times New Roman" w:hAnsi="Times New Roman" w:cs="Times New Roman"/>
          <w:color w:val="212529"/>
          <w:kern w:val="36"/>
          <w:sz w:val="28"/>
          <w:szCs w:val="28"/>
          <w14:ligatures w14:val="none"/>
        </w:rPr>
        <w:lastRenderedPageBreak/>
        <w:t>Data set have been collected over the last decade in Jena University Hospital. All measurements were recorded at the department of psychosomatic medicine and psychotherapy.</w:t>
      </w:r>
      <w:r>
        <w:rPr>
          <w:rFonts w:ascii="Times New Roman" w:eastAsia="Times New Roman" w:hAnsi="Times New Roman" w:cs="Times New Roman"/>
          <w:color w:val="212529"/>
          <w:kern w:val="36"/>
          <w:sz w:val="28"/>
          <w:szCs w:val="28"/>
          <w:lang w:val="en-US"/>
          <w14:ligatures w14:val="none"/>
        </w:rPr>
        <w:t xml:space="preserve"> </w:t>
      </w:r>
      <w:r w:rsidRPr="00961941">
        <w:rPr>
          <w:rFonts w:ascii="Times New Roman" w:eastAsia="Times New Roman" w:hAnsi="Times New Roman" w:cs="Times New Roman"/>
          <w:color w:val="212529"/>
          <w:kern w:val="36"/>
          <w:sz w:val="28"/>
          <w:szCs w:val="28"/>
          <w14:ligatures w14:val="none"/>
        </w:rPr>
        <w:t>The study was approved by the ethics committee of the Medical Faculty of the Friedrich Schiller University Jena. All research was performed in accordance with relevant guidelines and regulations. The informed written consent was obtained from all subjects.</w:t>
      </w:r>
      <w:r w:rsidR="00401C0F">
        <w:rPr>
          <w:rFonts w:ascii="Times New Roman" w:eastAsia="Times New Roman" w:hAnsi="Times New Roman" w:cs="Times New Roman"/>
          <w:color w:val="212529"/>
          <w:kern w:val="36"/>
          <w:sz w:val="28"/>
          <w:szCs w:val="28"/>
          <w:lang w:val="en-US"/>
          <w14:ligatures w14:val="none"/>
        </w:rPr>
        <w:t xml:space="preserve"> </w:t>
      </w:r>
    </w:p>
    <w:p w14:paraId="2C71BC40" w14:textId="1110BF91"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 xml:space="preserve">An ECG (lead II) was recorded at 1000 Hz either by an MP150 (ECG100C, BIOPAC systems inc., Golata, CA, USA) or Task Force Monitor system (CNSystems Medizintechnik GmbH, Graz AUT). </w:t>
      </w:r>
      <w:r w:rsidR="00180400">
        <w:rPr>
          <w:rFonts w:ascii="Times New Roman" w:eastAsia="Times New Roman" w:hAnsi="Times New Roman" w:cs="Times New Roman"/>
          <w:color w:val="212529"/>
          <w:kern w:val="36"/>
          <w:sz w:val="28"/>
          <w:szCs w:val="28"/>
          <w:lang w:val="en-US"/>
          <w14:ligatures w14:val="none"/>
        </w:rPr>
        <w:t>P</w:t>
      </w:r>
      <w:r w:rsidRPr="00401C0F">
        <w:rPr>
          <w:rFonts w:ascii="Times New Roman" w:eastAsia="Times New Roman" w:hAnsi="Times New Roman" w:cs="Times New Roman"/>
          <w:color w:val="212529"/>
          <w:kern w:val="36"/>
          <w:sz w:val="28"/>
          <w:szCs w:val="28"/>
          <w14:ligatures w14:val="none"/>
        </w:rPr>
        <w:t>re-gelled Ag/AgCl electrodes (BlueSensor VL, Ambu BmbH, Bad Nauheim, GER) were attached according to an Einthoven triangle.</w:t>
      </w:r>
    </w:p>
    <w:p w14:paraId="2E85F3E2" w14:textId="3D6A5BA1"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Measurements were performed in an examination room that was temperature controlled at 22</w:t>
      </w:r>
      <w:r w:rsidR="00180400" w:rsidRPr="00180400">
        <w:rPr>
          <w:rFonts w:ascii="Times New Roman" w:eastAsia="Times New Roman" w:hAnsi="Times New Roman" w:cs="Times New Roman"/>
          <w:color w:val="212529"/>
          <w:kern w:val="36"/>
          <w:sz w:val="28"/>
          <w:szCs w:val="28"/>
          <w14:ligatures w14:val="none"/>
        </w:rPr>
        <w:t>°</w:t>
      </w:r>
      <w:r w:rsidRPr="00401C0F">
        <w:rPr>
          <w:rFonts w:ascii="Times New Roman" w:eastAsia="Times New Roman" w:hAnsi="Times New Roman" w:cs="Times New Roman"/>
          <w:color w:val="212529"/>
          <w:kern w:val="36"/>
          <w:sz w:val="28"/>
          <w:szCs w:val="28"/>
          <w14:ligatures w14:val="none"/>
        </w:rPr>
        <w:t>C. During the recordings it was absolutely quiet and fully shaded. The illumination level was kept constant via an indirect light source. </w:t>
      </w:r>
    </w:p>
    <w:p w14:paraId="43061043" w14:textId="77007ED8"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After the subjects lied down comfortably on the examination tilt table, electrodes and pressure cuffs were placed. For the resting state recording, we instructed participants to avoid movement, yawning or coughing.</w:t>
      </w:r>
    </w:p>
    <w:p w14:paraId="0C30C0BE" w14:textId="1C6CA8C3"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instructor waited a few minutes for the participant to calm down and checked the quality of the acquired signals. In case of insufficient signal quality, electrodes and cuffs were re-arranged. Otherwise, the recording was started. The length of the recording was on average 19 minutes (8 - 45 minutes) and was supervised by the instructor.</w:t>
      </w:r>
    </w:p>
    <w:p w14:paraId="11AA8116" w14:textId="1851F7C6"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data files are provided in open WFDB standard format and named in consecutive numbers after random ordering. Additional patient information is stored in the file </w:t>
      </w:r>
      <w:r w:rsidRPr="00401C0F">
        <w:rPr>
          <w:rFonts w:ascii="Times New Roman" w:eastAsia="Times New Roman" w:hAnsi="Times New Roman" w:cs="Times New Roman"/>
          <w:i/>
          <w:iCs/>
          <w:color w:val="212529"/>
          <w:kern w:val="36"/>
          <w:sz w:val="28"/>
          <w:szCs w:val="28"/>
          <w14:ligatures w14:val="none"/>
        </w:rPr>
        <w:t>subject-info.csv</w:t>
      </w:r>
      <w:r w:rsidRPr="00401C0F">
        <w:rPr>
          <w:rFonts w:ascii="Times New Roman" w:eastAsia="Times New Roman" w:hAnsi="Times New Roman" w:cs="Times New Roman"/>
          <w:color w:val="212529"/>
          <w:kern w:val="36"/>
          <w:sz w:val="28"/>
          <w:szCs w:val="28"/>
          <w14:ligatures w14:val="none"/>
        </w:rPr>
        <w:t>. </w:t>
      </w:r>
    </w:p>
    <w:p w14:paraId="0FC014A7" w14:textId="1ABA23B4"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r w:rsidRPr="00401C0F">
        <w:rPr>
          <w:rFonts w:ascii="Times New Roman" w:eastAsia="Times New Roman" w:hAnsi="Times New Roman" w:cs="Times New Roman"/>
          <w:color w:val="212529"/>
          <w:kern w:val="36"/>
          <w:sz w:val="28"/>
          <w:szCs w:val="28"/>
          <w14:ligatures w14:val="none"/>
        </w:rPr>
        <w:t>Age groups are defined as follows: 1 (18-19 years), 2 (20-24 years), 3 (25-29 years), 4 (30-34 years), 5 (35-39 years), 6 (40-44 years), 7 (45-49 years), 8 (50-54 years), 9 (55-59 years), 10 (60-64 years), 11 (65-69 years), 12 (70-74 years), 13 (75-79 years), 14 (80-84 years), 15 (85-92 years). Gender is coded 0 (male) or 1 (female). Recording device is either 0 (TFM, CNSystems) or 1 (CNAP 500, CNSystems; MP150, BIOPAC Systems).</w:t>
      </w:r>
    </w:p>
    <w:p w14:paraId="3EAC8184"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0DA287A7" w14:textId="77777777" w:rsidR="00995822" w:rsidRPr="002A6DF8" w:rsidRDefault="00995822" w:rsidP="003062C4">
      <w:pPr>
        <w:ind w:firstLine="708"/>
        <w:jc w:val="center"/>
        <w:rPr>
          <w:rFonts w:ascii="Times New Roman" w:hAnsi="Times New Roman" w:cs="Times New Roman"/>
          <w:b/>
          <w:bCs/>
          <w:sz w:val="28"/>
          <w:szCs w:val="28"/>
        </w:rPr>
      </w:pPr>
      <w:r w:rsidRPr="002A6DF8">
        <w:rPr>
          <w:rFonts w:ascii="Times New Roman" w:hAnsi="Times New Roman" w:cs="Times New Roman"/>
          <w:b/>
          <w:bCs/>
          <w:sz w:val="28"/>
          <w:szCs w:val="28"/>
        </w:rPr>
        <w:lastRenderedPageBreak/>
        <w:t>Methodology</w:t>
      </w:r>
    </w:p>
    <w:p w14:paraId="637139DD" w14:textId="4370EAB0" w:rsidR="001B286C" w:rsidRDefault="00657828" w:rsidP="001B286C">
      <w:pPr>
        <w:ind w:firstLine="708"/>
        <w:jc w:val="both"/>
        <w:rPr>
          <w:rFonts w:ascii="Times New Roman" w:hAnsi="Times New Roman" w:cs="Times New Roman"/>
          <w:b/>
          <w:bCs/>
          <w:iCs/>
          <w:sz w:val="28"/>
          <w:szCs w:val="28"/>
          <w:lang w:val="en-US"/>
        </w:rPr>
      </w:pPr>
      <w:r w:rsidRPr="00C91A48">
        <w:rPr>
          <w:rFonts w:ascii="Times New Roman" w:hAnsi="Times New Roman" w:cs="Times New Roman"/>
          <w:b/>
          <w:bCs/>
          <w:sz w:val="28"/>
          <w:szCs w:val="28"/>
        </w:rPr>
        <w:t>Preprocessing step</w:t>
      </w:r>
      <w:r w:rsidR="001506FE" w:rsidRPr="00C91A48">
        <w:rPr>
          <w:rFonts w:ascii="Times New Roman" w:hAnsi="Times New Roman" w:cs="Times New Roman"/>
          <w:b/>
          <w:bCs/>
          <w:sz w:val="28"/>
          <w:szCs w:val="28"/>
          <w:lang w:val="en-US"/>
        </w:rPr>
        <w:t>s</w:t>
      </w:r>
      <w:r w:rsidR="001506FE" w:rsidRPr="00C91A48">
        <w:rPr>
          <w:rFonts w:ascii="Times New Roman" w:hAnsi="Times New Roman" w:cs="Times New Roman"/>
          <w:b/>
          <w:bCs/>
          <w:sz w:val="28"/>
          <w:szCs w:val="28"/>
        </w:rPr>
        <w:t>.</w:t>
      </w:r>
      <w:r w:rsidR="001B286C">
        <w:rPr>
          <w:rFonts w:ascii="Times New Roman" w:hAnsi="Times New Roman" w:cs="Times New Roman"/>
          <w:b/>
          <w:bCs/>
          <w:sz w:val="28"/>
          <w:szCs w:val="28"/>
          <w:lang w:val="en-US"/>
        </w:rPr>
        <w:t xml:space="preserve"> </w:t>
      </w:r>
      <w:r w:rsidR="001B286C" w:rsidRPr="00CC72B7">
        <w:rPr>
          <w:rFonts w:ascii="Times New Roman" w:hAnsi="Times New Roman" w:cs="Times New Roman"/>
          <w:sz w:val="28"/>
          <w:szCs w:val="28"/>
          <w:lang w:val="en-US"/>
        </w:rPr>
        <w:t xml:space="preserve">First </w:t>
      </w:r>
      <w:r w:rsidR="00CC72B7" w:rsidRPr="00CC72B7">
        <w:rPr>
          <w:rFonts w:ascii="Times New Roman" w:hAnsi="Times New Roman" w:cs="Times New Roman"/>
          <w:sz w:val="28"/>
          <w:szCs w:val="28"/>
          <w:lang w:val="en-US"/>
        </w:rPr>
        <w:t>it is needed to remove artifacts.</w:t>
      </w:r>
    </w:p>
    <w:p w14:paraId="4515F1A3" w14:textId="31A15ADB" w:rsidR="001B286C" w:rsidRPr="001B286C" w:rsidRDefault="001B286C" w:rsidP="00CC72B7">
      <w:pPr>
        <w:pStyle w:val="a9"/>
        <w:numPr>
          <w:ilvl w:val="0"/>
          <w:numId w:val="51"/>
        </w:numPr>
        <w:spacing w:line="240" w:lineRule="auto"/>
        <w:jc w:val="both"/>
        <w:rPr>
          <w:rFonts w:ascii="Times New Roman" w:hAnsi="Times New Roman" w:cs="Times New Roman"/>
          <w:iCs/>
          <w:sz w:val="28"/>
          <w:szCs w:val="28"/>
        </w:rPr>
      </w:pPr>
      <w:r w:rsidRPr="001B286C">
        <w:rPr>
          <w:rFonts w:ascii="Times New Roman" w:hAnsi="Times New Roman" w:cs="Times New Roman"/>
          <w:iCs/>
          <w:sz w:val="28"/>
          <w:szCs w:val="28"/>
        </w:rPr>
        <w:t>Electrode/Cable Artifacts</w:t>
      </w:r>
      <w:r w:rsidR="00CC72B7">
        <w:rPr>
          <w:rFonts w:ascii="Times New Roman" w:hAnsi="Times New Roman" w:cs="Times New Roman"/>
          <w:iCs/>
          <w:sz w:val="28"/>
          <w:szCs w:val="28"/>
          <w:lang w:val="en-US"/>
        </w:rPr>
        <w:t>:</w:t>
      </w:r>
    </w:p>
    <w:p w14:paraId="75E3DBC5" w14:textId="1E46E4C6" w:rsidR="001B286C" w:rsidRPr="00CC72B7" w:rsidRDefault="001B286C" w:rsidP="00CC72B7">
      <w:pPr>
        <w:pStyle w:val="a9"/>
        <w:numPr>
          <w:ilvl w:val="0"/>
          <w:numId w:val="53"/>
        </w:numPr>
        <w:spacing w:line="240" w:lineRule="auto"/>
        <w:jc w:val="both"/>
        <w:rPr>
          <w:rFonts w:ascii="Times New Roman" w:hAnsi="Times New Roman" w:cs="Times New Roman"/>
          <w:iCs/>
          <w:sz w:val="28"/>
          <w:szCs w:val="28"/>
        </w:rPr>
      </w:pPr>
      <w:r w:rsidRPr="00CC72B7">
        <w:rPr>
          <w:rFonts w:ascii="Times New Roman" w:hAnsi="Times New Roman" w:cs="Times New Roman"/>
          <w:iCs/>
          <w:sz w:val="28"/>
          <w:szCs w:val="28"/>
        </w:rPr>
        <w:t>Cause: Broken wire, poor shielding</w:t>
      </w:r>
      <w:r w:rsidR="00CC72B7">
        <w:rPr>
          <w:rFonts w:ascii="Times New Roman" w:hAnsi="Times New Roman" w:cs="Times New Roman"/>
          <w:iCs/>
          <w:sz w:val="28"/>
          <w:szCs w:val="28"/>
          <w:lang w:val="en-US"/>
        </w:rPr>
        <w:t>.</w:t>
      </w:r>
    </w:p>
    <w:p w14:paraId="41730170" w14:textId="1231A578" w:rsidR="001B286C" w:rsidRPr="00CC72B7" w:rsidRDefault="001B286C" w:rsidP="00CC72B7">
      <w:pPr>
        <w:pStyle w:val="a9"/>
        <w:numPr>
          <w:ilvl w:val="0"/>
          <w:numId w:val="53"/>
        </w:numPr>
        <w:spacing w:line="240" w:lineRule="auto"/>
        <w:jc w:val="both"/>
        <w:rPr>
          <w:rFonts w:ascii="Times New Roman" w:hAnsi="Times New Roman" w:cs="Times New Roman"/>
          <w:iCs/>
          <w:sz w:val="28"/>
          <w:szCs w:val="28"/>
        </w:rPr>
      </w:pPr>
      <w:r w:rsidRPr="00CC72B7">
        <w:rPr>
          <w:rFonts w:ascii="Times New Roman" w:hAnsi="Times New Roman" w:cs="Times New Roman"/>
          <w:iCs/>
          <w:sz w:val="28"/>
          <w:szCs w:val="28"/>
        </w:rPr>
        <w:t>Appearance: Sharp "steps" or jitter in the line.</w:t>
      </w:r>
    </w:p>
    <w:p w14:paraId="740AFCAD" w14:textId="7F13555A" w:rsidR="001B286C" w:rsidRPr="001B286C" w:rsidRDefault="001B286C" w:rsidP="00CC72B7">
      <w:pPr>
        <w:pStyle w:val="a9"/>
        <w:numPr>
          <w:ilvl w:val="0"/>
          <w:numId w:val="51"/>
        </w:numPr>
        <w:spacing w:line="240" w:lineRule="auto"/>
        <w:jc w:val="both"/>
        <w:rPr>
          <w:rFonts w:ascii="Times New Roman" w:hAnsi="Times New Roman" w:cs="Times New Roman"/>
          <w:iCs/>
          <w:sz w:val="28"/>
          <w:szCs w:val="28"/>
        </w:rPr>
      </w:pPr>
      <w:r w:rsidRPr="001B286C">
        <w:rPr>
          <w:rFonts w:ascii="Times New Roman" w:hAnsi="Times New Roman" w:cs="Times New Roman"/>
          <w:iCs/>
          <w:sz w:val="28"/>
          <w:szCs w:val="28"/>
        </w:rPr>
        <w:t>Baseline Drift</w:t>
      </w:r>
    </w:p>
    <w:p w14:paraId="648C74A1" w14:textId="17B8B97A" w:rsidR="001B286C" w:rsidRPr="00CC72B7" w:rsidRDefault="001B286C" w:rsidP="00CC72B7">
      <w:pPr>
        <w:pStyle w:val="a9"/>
        <w:numPr>
          <w:ilvl w:val="0"/>
          <w:numId w:val="53"/>
        </w:numPr>
        <w:spacing w:line="240" w:lineRule="auto"/>
        <w:jc w:val="both"/>
        <w:rPr>
          <w:rFonts w:ascii="Times New Roman" w:hAnsi="Times New Roman" w:cs="Times New Roman"/>
          <w:iCs/>
          <w:sz w:val="28"/>
          <w:szCs w:val="28"/>
        </w:rPr>
      </w:pPr>
      <w:r w:rsidRPr="00CC72B7">
        <w:rPr>
          <w:rFonts w:ascii="Times New Roman" w:hAnsi="Times New Roman" w:cs="Times New Roman"/>
          <w:iCs/>
          <w:sz w:val="28"/>
          <w:szCs w:val="28"/>
        </w:rPr>
        <w:t>Cause: Respiration, poor electrode contact, skin movement.</w:t>
      </w:r>
    </w:p>
    <w:p w14:paraId="7B632105" w14:textId="54E50A92" w:rsidR="001B286C" w:rsidRPr="001B286C" w:rsidRDefault="00CC72B7" w:rsidP="00CC72B7">
      <w:pPr>
        <w:spacing w:line="240" w:lineRule="auto"/>
        <w:ind w:left="708" w:firstLine="708"/>
        <w:jc w:val="both"/>
        <w:rPr>
          <w:rFonts w:ascii="Times New Roman" w:hAnsi="Times New Roman" w:cs="Times New Roman"/>
          <w:iCs/>
          <w:sz w:val="28"/>
          <w:szCs w:val="28"/>
        </w:rPr>
      </w:pPr>
      <w:r>
        <w:rPr>
          <w:rFonts w:ascii="Times New Roman" w:hAnsi="Times New Roman" w:cs="Times New Roman"/>
          <w:iCs/>
          <w:sz w:val="28"/>
          <w:szCs w:val="28"/>
          <w:lang w:val="en-US"/>
        </w:rPr>
        <w:t xml:space="preserve">-    </w:t>
      </w:r>
      <w:r w:rsidR="001B286C" w:rsidRPr="001B286C">
        <w:rPr>
          <w:rFonts w:ascii="Times New Roman" w:hAnsi="Times New Roman" w:cs="Times New Roman"/>
          <w:iCs/>
          <w:sz w:val="28"/>
          <w:szCs w:val="28"/>
        </w:rPr>
        <w:t>Appearance: Slow up-and-down baseline oscillations.</w:t>
      </w:r>
    </w:p>
    <w:p w14:paraId="24F6C989" w14:textId="7BC5B5AF" w:rsidR="001B286C" w:rsidRPr="001B286C" w:rsidRDefault="001B286C" w:rsidP="00CC72B7">
      <w:pPr>
        <w:spacing w:line="240" w:lineRule="auto"/>
        <w:ind w:firstLine="708"/>
        <w:jc w:val="both"/>
        <w:rPr>
          <w:rFonts w:ascii="Times New Roman" w:hAnsi="Times New Roman" w:cs="Times New Roman"/>
          <w:iCs/>
          <w:sz w:val="28"/>
          <w:szCs w:val="28"/>
        </w:rPr>
      </w:pPr>
      <w:r w:rsidRPr="001B286C">
        <w:rPr>
          <w:rFonts w:ascii="Times New Roman" w:hAnsi="Times New Roman" w:cs="Times New Roman"/>
          <w:iCs/>
          <w:sz w:val="28"/>
          <w:szCs w:val="28"/>
          <w:lang w:val="en-US"/>
        </w:rPr>
        <w:t>3</w:t>
      </w:r>
      <w:r w:rsidRPr="001B286C">
        <w:rPr>
          <w:rFonts w:ascii="Times New Roman" w:hAnsi="Times New Roman" w:cs="Times New Roman"/>
          <w:iCs/>
          <w:sz w:val="28"/>
          <w:szCs w:val="28"/>
        </w:rPr>
        <w:t>. Electrode Movement Artifacts</w:t>
      </w:r>
    </w:p>
    <w:p w14:paraId="2A9E450B" w14:textId="48359FF2" w:rsidR="001B286C" w:rsidRPr="001B286C" w:rsidRDefault="00CC72B7" w:rsidP="00CC72B7">
      <w:pPr>
        <w:spacing w:line="240" w:lineRule="auto"/>
        <w:ind w:left="708" w:firstLine="708"/>
        <w:jc w:val="both"/>
        <w:rPr>
          <w:rFonts w:ascii="Times New Roman" w:hAnsi="Times New Roman" w:cs="Times New Roman"/>
          <w:iCs/>
          <w:sz w:val="28"/>
          <w:szCs w:val="28"/>
        </w:rPr>
      </w:pPr>
      <w:r>
        <w:rPr>
          <w:rFonts w:ascii="Times New Roman" w:hAnsi="Times New Roman" w:cs="Times New Roman"/>
          <w:iCs/>
          <w:sz w:val="28"/>
          <w:szCs w:val="28"/>
          <w:lang w:val="en-US"/>
        </w:rPr>
        <w:t>-</w:t>
      </w:r>
      <w:r w:rsidR="001B286C" w:rsidRPr="001B286C">
        <w:rPr>
          <w:rFonts w:ascii="Times New Roman" w:hAnsi="Times New Roman" w:cs="Times New Roman"/>
          <w:iCs/>
          <w:sz w:val="28"/>
          <w:szCs w:val="28"/>
        </w:rPr>
        <w:t xml:space="preserve"> Cause: Poor electrode-skin contact (sweating, displacement).</w:t>
      </w:r>
    </w:p>
    <w:p w14:paraId="14CB7A49" w14:textId="757E9321" w:rsidR="001B286C" w:rsidRPr="001B286C" w:rsidRDefault="00CC72B7" w:rsidP="00CC72B7">
      <w:pPr>
        <w:spacing w:line="240" w:lineRule="auto"/>
        <w:ind w:left="708" w:firstLine="708"/>
        <w:jc w:val="both"/>
        <w:rPr>
          <w:rFonts w:ascii="Times New Roman" w:hAnsi="Times New Roman" w:cs="Times New Roman"/>
          <w:iCs/>
          <w:sz w:val="28"/>
          <w:szCs w:val="28"/>
        </w:rPr>
      </w:pPr>
      <w:r>
        <w:rPr>
          <w:rFonts w:ascii="Times New Roman" w:hAnsi="Times New Roman" w:cs="Times New Roman"/>
          <w:iCs/>
          <w:sz w:val="28"/>
          <w:szCs w:val="28"/>
          <w:lang w:val="en-US"/>
        </w:rPr>
        <w:t>-</w:t>
      </w:r>
      <w:r w:rsidR="001B286C" w:rsidRPr="001B286C">
        <w:rPr>
          <w:rFonts w:ascii="Times New Roman" w:hAnsi="Times New Roman" w:cs="Times New Roman"/>
          <w:iCs/>
          <w:sz w:val="28"/>
          <w:szCs w:val="28"/>
        </w:rPr>
        <w:t xml:space="preserve"> Appearance: Sharp jumps, baseline drift, large signal "dips."</w:t>
      </w:r>
    </w:p>
    <w:p w14:paraId="5D1EFA57" w14:textId="7C1E0634" w:rsidR="001B286C" w:rsidRPr="001B286C" w:rsidRDefault="001B286C" w:rsidP="00CC72B7">
      <w:pPr>
        <w:spacing w:line="240" w:lineRule="auto"/>
        <w:ind w:firstLine="708"/>
        <w:jc w:val="both"/>
        <w:rPr>
          <w:rFonts w:ascii="Times New Roman" w:hAnsi="Times New Roman" w:cs="Times New Roman"/>
          <w:iCs/>
          <w:sz w:val="28"/>
          <w:szCs w:val="28"/>
        </w:rPr>
      </w:pPr>
      <w:r w:rsidRPr="001B286C">
        <w:rPr>
          <w:rFonts w:ascii="Times New Roman" w:hAnsi="Times New Roman" w:cs="Times New Roman"/>
          <w:iCs/>
          <w:sz w:val="28"/>
          <w:szCs w:val="28"/>
          <w:lang w:val="en-US"/>
        </w:rPr>
        <w:t>4</w:t>
      </w:r>
      <w:r w:rsidRPr="001B286C">
        <w:rPr>
          <w:rFonts w:ascii="Times New Roman" w:hAnsi="Times New Roman" w:cs="Times New Roman"/>
          <w:iCs/>
          <w:sz w:val="28"/>
          <w:szCs w:val="28"/>
        </w:rPr>
        <w:t>. Muscle Artifacts (EMG Interference)</w:t>
      </w:r>
    </w:p>
    <w:p w14:paraId="0876C1D0" w14:textId="7673EC53" w:rsidR="001B286C" w:rsidRPr="001B286C" w:rsidRDefault="00CC72B7" w:rsidP="00CC72B7">
      <w:pPr>
        <w:spacing w:line="240" w:lineRule="auto"/>
        <w:ind w:left="708" w:firstLine="708"/>
        <w:jc w:val="both"/>
        <w:rPr>
          <w:rFonts w:ascii="Times New Roman" w:hAnsi="Times New Roman" w:cs="Times New Roman"/>
          <w:iCs/>
          <w:sz w:val="28"/>
          <w:szCs w:val="28"/>
        </w:rPr>
      </w:pPr>
      <w:r>
        <w:rPr>
          <w:rFonts w:ascii="Times New Roman" w:hAnsi="Times New Roman" w:cs="Times New Roman"/>
          <w:iCs/>
          <w:sz w:val="28"/>
          <w:szCs w:val="28"/>
          <w:lang w:val="en-US"/>
        </w:rPr>
        <w:t>-</w:t>
      </w:r>
      <w:r w:rsidR="001B286C" w:rsidRPr="001B286C">
        <w:rPr>
          <w:rFonts w:ascii="Times New Roman" w:hAnsi="Times New Roman" w:cs="Times New Roman"/>
          <w:iCs/>
          <w:sz w:val="28"/>
          <w:szCs w:val="28"/>
        </w:rPr>
        <w:t xml:space="preserve"> Cause: Skeletal muscle contractions (patient movement, tremor).</w:t>
      </w:r>
    </w:p>
    <w:p w14:paraId="208FD628" w14:textId="655AC3AB" w:rsidR="001B286C" w:rsidRPr="001B286C" w:rsidRDefault="00CC72B7" w:rsidP="00CC72B7">
      <w:pPr>
        <w:spacing w:line="240" w:lineRule="auto"/>
        <w:ind w:left="708" w:firstLine="708"/>
        <w:jc w:val="both"/>
        <w:rPr>
          <w:rFonts w:ascii="Times New Roman" w:hAnsi="Times New Roman" w:cs="Times New Roman"/>
          <w:sz w:val="28"/>
          <w:szCs w:val="28"/>
          <w:lang w:val="en-US"/>
        </w:rPr>
      </w:pPr>
      <w:r>
        <w:rPr>
          <w:rFonts w:ascii="Times New Roman" w:hAnsi="Times New Roman" w:cs="Times New Roman"/>
          <w:iCs/>
          <w:sz w:val="28"/>
          <w:szCs w:val="28"/>
          <w:lang w:val="en-US"/>
        </w:rPr>
        <w:t>-</w:t>
      </w:r>
      <w:r w:rsidR="001B286C" w:rsidRPr="001B286C">
        <w:rPr>
          <w:rFonts w:ascii="Times New Roman" w:hAnsi="Times New Roman" w:cs="Times New Roman"/>
          <w:iCs/>
          <w:sz w:val="28"/>
          <w:szCs w:val="28"/>
        </w:rPr>
        <w:t xml:space="preserve"> Appearance: Jagged, high-frequency noise, especially noticeable in the baseline.</w:t>
      </w:r>
      <w:r w:rsidR="002A6DF8" w:rsidRPr="001B286C">
        <w:rPr>
          <w:rFonts w:ascii="Times New Roman" w:hAnsi="Times New Roman" w:cs="Times New Roman"/>
          <w:sz w:val="28"/>
          <w:szCs w:val="28"/>
        </w:rPr>
        <w:t xml:space="preserve"> </w:t>
      </w:r>
    </w:p>
    <w:p w14:paraId="3B92BC02" w14:textId="4714DE6B" w:rsidR="002A6DF8" w:rsidRPr="00C91A48" w:rsidRDefault="002A6DF8" w:rsidP="001B286C">
      <w:pPr>
        <w:ind w:firstLine="708"/>
        <w:jc w:val="both"/>
        <w:rPr>
          <w:rFonts w:ascii="Times New Roman" w:hAnsi="Times New Roman" w:cs="Times New Roman"/>
          <w:sz w:val="28"/>
          <w:szCs w:val="28"/>
          <w:lang w:val="en-US"/>
        </w:rPr>
      </w:pPr>
      <w:r w:rsidRPr="00C91A48">
        <w:rPr>
          <w:rFonts w:ascii="Times New Roman" w:hAnsi="Times New Roman" w:cs="Times New Roman"/>
          <w:sz w:val="28"/>
          <w:szCs w:val="28"/>
        </w:rPr>
        <w:t>Recordings with</w:t>
      </w:r>
      <w:r w:rsidR="00E909FB">
        <w:rPr>
          <w:rFonts w:ascii="Times New Roman" w:hAnsi="Times New Roman" w:cs="Times New Roman"/>
          <w:sz w:val="28"/>
          <w:szCs w:val="28"/>
          <w:lang w:val="en-US"/>
        </w:rPr>
        <w:t xml:space="preserve"> </w:t>
      </w:r>
      <w:r w:rsidRPr="00C91A48">
        <w:rPr>
          <w:rFonts w:ascii="Times New Roman" w:hAnsi="Times New Roman" w:cs="Times New Roman"/>
          <w:sz w:val="28"/>
          <w:szCs w:val="28"/>
        </w:rPr>
        <w:t>missing values were removed from the ECG set (</w:t>
      </w:r>
      <w:r w:rsidR="00C91A48" w:rsidRPr="00C91A48">
        <w:rPr>
          <w:rFonts w:ascii="Times New Roman" w:hAnsi="Times New Roman" w:cs="Times New Roman"/>
          <w:sz w:val="28"/>
          <w:szCs w:val="28"/>
          <w:lang w:val="en-US"/>
        </w:rPr>
        <w:t>f</w:t>
      </w:r>
      <w:r w:rsidRPr="00C91A48">
        <w:rPr>
          <w:rFonts w:ascii="Times New Roman" w:hAnsi="Times New Roman" w:cs="Times New Roman"/>
          <w:sz w:val="28"/>
          <w:szCs w:val="28"/>
        </w:rPr>
        <w:t>igure 1).</w:t>
      </w:r>
    </w:p>
    <w:p w14:paraId="3D6496F9" w14:textId="07436C80" w:rsidR="00315642" w:rsidRPr="002A6DF8" w:rsidRDefault="009D6C44" w:rsidP="002A6DF8">
      <w:pPr>
        <w:rPr>
          <w:rFonts w:ascii="Times New Roman" w:hAnsi="Times New Roman" w:cs="Times New Roman"/>
          <w:lang w:val="en-US"/>
        </w:rPr>
      </w:pPr>
      <w:r>
        <w:rPr>
          <w:noProof/>
        </w:rPr>
        <w:drawing>
          <wp:inline distT="0" distB="0" distL="0" distR="0" wp14:anchorId="6D3A2053" wp14:editId="52066D81">
            <wp:extent cx="5991225" cy="2979062"/>
            <wp:effectExtent l="0" t="0" r="0" b="0"/>
            <wp:docPr id="1607796112" name="Рисунок 1" descr="Зображення, що містить текст, знімок екрана, Графік,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96112" name="Рисунок 1" descr="Зображення, що містить текст, знімок екрана, Графік, ряд&#10;&#10;Вміст, створений ШІ, може бути неправильним."/>
                    <pic:cNvPicPr/>
                  </pic:nvPicPr>
                  <pic:blipFill rotWithShape="1">
                    <a:blip r:embed="rId6"/>
                    <a:srcRect l="5426" t="14910" r="7915" b="1222"/>
                    <a:stretch/>
                  </pic:blipFill>
                  <pic:spPr bwMode="auto">
                    <a:xfrm>
                      <a:off x="0" y="0"/>
                      <a:ext cx="6007527" cy="2987168"/>
                    </a:xfrm>
                    <a:prstGeom prst="rect">
                      <a:avLst/>
                    </a:prstGeom>
                    <a:ln>
                      <a:noFill/>
                    </a:ln>
                    <a:extLst>
                      <a:ext uri="{53640926-AAD7-44D8-BBD7-CCE9431645EC}">
                        <a14:shadowObscured xmlns:a14="http://schemas.microsoft.com/office/drawing/2010/main"/>
                      </a:ext>
                    </a:extLst>
                  </pic:spPr>
                </pic:pic>
              </a:graphicData>
            </a:graphic>
          </wp:inline>
        </w:drawing>
      </w:r>
    </w:p>
    <w:p w14:paraId="7AF6CB45" w14:textId="77777777" w:rsidR="002A6DF8" w:rsidRDefault="002A6DF8" w:rsidP="002A6DF8">
      <w:pPr>
        <w:ind w:firstLine="708"/>
        <w:jc w:val="center"/>
        <w:rPr>
          <w:rFonts w:ascii="Times New Roman" w:hAnsi="Times New Roman" w:cs="Times New Roman"/>
          <w:sz w:val="28"/>
          <w:szCs w:val="28"/>
          <w:lang w:val="en-US"/>
        </w:rPr>
      </w:pPr>
      <w:r w:rsidRPr="002A6DF8">
        <w:rPr>
          <w:rFonts w:ascii="Times New Roman" w:hAnsi="Times New Roman" w:cs="Times New Roman"/>
          <w:sz w:val="28"/>
          <w:szCs w:val="28"/>
          <w:lang w:val="en-US"/>
        </w:rPr>
        <w:t>Figure 1 – Extraction of ECG with artifacts (missing time series values)</w:t>
      </w:r>
    </w:p>
    <w:p w14:paraId="2388AB0C" w14:textId="77777777" w:rsidR="00B9192F" w:rsidRDefault="00B9192F" w:rsidP="00B9192F">
      <w:pPr>
        <w:ind w:firstLine="708"/>
        <w:rPr>
          <w:rFonts w:ascii="Times New Roman" w:hAnsi="Times New Roman" w:cs="Times New Roman"/>
          <w:sz w:val="28"/>
          <w:szCs w:val="28"/>
          <w:lang w:val="en-US"/>
        </w:rPr>
      </w:pPr>
    </w:p>
    <w:p w14:paraId="47DAA35B" w14:textId="154C19DB" w:rsidR="00B9192F" w:rsidRPr="00B9192F" w:rsidRDefault="00B9192F" w:rsidP="00B9192F">
      <w:pPr>
        <w:ind w:firstLine="708"/>
        <w:rPr>
          <w:rFonts w:ascii="Times New Roman" w:hAnsi="Times New Roman" w:cs="Times New Roman"/>
          <w:sz w:val="28"/>
          <w:szCs w:val="28"/>
          <w:lang w:val="en-US"/>
        </w:rPr>
      </w:pPr>
      <w:r w:rsidRPr="00B9192F">
        <w:rPr>
          <w:rFonts w:ascii="Times New Roman" w:hAnsi="Times New Roman" w:cs="Times New Roman"/>
          <w:sz w:val="28"/>
          <w:szCs w:val="28"/>
          <w:lang w:val="en-US"/>
        </w:rPr>
        <w:t>Number of people with ECG per certain age range without artifacts and without missed age ranges in annotation file depicted on figure 2 (for male) and on figure 3 (for female).</w:t>
      </w:r>
    </w:p>
    <w:p w14:paraId="6BB04305" w14:textId="77777777" w:rsidR="00C91A48" w:rsidRPr="00B9192F" w:rsidRDefault="00C91A48" w:rsidP="00C91A48">
      <w:pPr>
        <w:ind w:firstLine="708"/>
        <w:rPr>
          <w:rFonts w:ascii="Times New Roman" w:hAnsi="Times New Roman" w:cs="Times New Roman"/>
          <w:sz w:val="28"/>
          <w:szCs w:val="28"/>
          <w:lang w:val="en-US"/>
        </w:rPr>
      </w:pPr>
    </w:p>
    <w:p w14:paraId="1DF467B0" w14:textId="55F62E03" w:rsidR="00697E62" w:rsidRDefault="000F1BB0" w:rsidP="00C91A48">
      <w:pPr>
        <w:ind w:firstLine="708"/>
        <w:rPr>
          <w:rFonts w:ascii="Times New Roman" w:hAnsi="Times New Roman" w:cs="Times New Roman"/>
          <w:sz w:val="28"/>
          <w:szCs w:val="28"/>
          <w:lang w:val="en-US"/>
        </w:rPr>
      </w:pPr>
      <w:r>
        <w:rPr>
          <w:noProof/>
        </w:rPr>
        <w:lastRenderedPageBreak/>
        <w:drawing>
          <wp:inline distT="0" distB="0" distL="0" distR="0" wp14:anchorId="60501FED" wp14:editId="60A926CA">
            <wp:extent cx="5334000" cy="3038475"/>
            <wp:effectExtent l="0" t="0" r="0" b="9525"/>
            <wp:docPr id="1530117822" name="Діаграма 1">
              <a:extLst xmlns:a="http://schemas.openxmlformats.org/drawingml/2006/main">
                <a:ext uri="{FF2B5EF4-FFF2-40B4-BE49-F238E27FC236}">
                  <a16:creationId xmlns:a16="http://schemas.microsoft.com/office/drawing/2014/main" id="{A1D157A1-5DAF-858A-2B4A-A6404CBA53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EF899B" w14:textId="5164577D" w:rsidR="003062C4" w:rsidRPr="003062C4" w:rsidRDefault="003062C4" w:rsidP="003062C4">
      <w:pPr>
        <w:ind w:firstLine="708"/>
        <w:jc w:val="center"/>
        <w:rPr>
          <w:rFonts w:ascii="Times New Roman" w:hAnsi="Times New Roman" w:cs="Times New Roman"/>
          <w:sz w:val="28"/>
          <w:szCs w:val="28"/>
          <w:lang w:val="en-US"/>
        </w:rPr>
      </w:pPr>
      <w:r>
        <w:rPr>
          <w:rFonts w:ascii="Times New Roman" w:hAnsi="Times New Roman" w:cs="Times New Roman"/>
          <w:sz w:val="28"/>
          <w:szCs w:val="28"/>
          <w:lang w:val="en-US"/>
        </w:rPr>
        <w:t>Figure 2 – Number of people with ECG per certain age range without artifacts and without missed age ranges in annotation file</w:t>
      </w:r>
    </w:p>
    <w:p w14:paraId="5647983C" w14:textId="72A86A47" w:rsidR="00697E62" w:rsidRDefault="00697E62" w:rsidP="00697E62">
      <w:pPr>
        <w:rPr>
          <w:rFonts w:ascii="Times New Roman" w:hAnsi="Times New Roman" w:cs="Times New Roman"/>
          <w:sz w:val="28"/>
          <w:szCs w:val="28"/>
          <w:lang w:val="en-US"/>
        </w:rPr>
      </w:pPr>
      <w:r>
        <w:rPr>
          <w:noProof/>
        </w:rPr>
        <w:drawing>
          <wp:inline distT="0" distB="0" distL="0" distR="0" wp14:anchorId="42022B64" wp14:editId="058F35CF">
            <wp:extent cx="5857875" cy="2743200"/>
            <wp:effectExtent l="0" t="0" r="9525" b="0"/>
            <wp:docPr id="1106255238" name="Діаграма 1">
              <a:extLst xmlns:a="http://schemas.openxmlformats.org/drawingml/2006/main">
                <a:ext uri="{FF2B5EF4-FFF2-40B4-BE49-F238E27FC236}">
                  <a16:creationId xmlns:a16="http://schemas.microsoft.com/office/drawing/2014/main" id="{D6123F33-8769-801A-C974-138CA62DFD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AA9C970" w14:textId="540A6350" w:rsidR="003062C4" w:rsidRPr="003062C4" w:rsidRDefault="003062C4" w:rsidP="003062C4">
      <w:pPr>
        <w:jc w:val="center"/>
        <w:rPr>
          <w:rFonts w:ascii="Times New Roman" w:hAnsi="Times New Roman" w:cs="Times New Roman"/>
          <w:sz w:val="28"/>
          <w:szCs w:val="28"/>
          <w:lang w:val="en-US"/>
        </w:rPr>
      </w:pPr>
      <w:r>
        <w:rPr>
          <w:rFonts w:ascii="Times New Roman" w:hAnsi="Times New Roman" w:cs="Times New Roman"/>
          <w:sz w:val="28"/>
          <w:szCs w:val="28"/>
          <w:lang w:val="en-US"/>
        </w:rPr>
        <w:t>Figure 3 – Number of people with ECG per certain age range without artifacts and without missed age ranges in annotation file</w:t>
      </w:r>
    </w:p>
    <w:p w14:paraId="09B54878" w14:textId="77777777" w:rsidR="003062C4" w:rsidRPr="00697E62" w:rsidRDefault="003062C4" w:rsidP="00697E62">
      <w:pPr>
        <w:rPr>
          <w:rFonts w:ascii="Times New Roman" w:hAnsi="Times New Roman" w:cs="Times New Roman"/>
          <w:sz w:val="28"/>
          <w:szCs w:val="28"/>
          <w:lang w:val="en-US"/>
        </w:rPr>
      </w:pPr>
    </w:p>
    <w:p w14:paraId="66612778" w14:textId="29E409D0" w:rsidR="00C91A48" w:rsidRDefault="00C91A48" w:rsidP="00C91A48">
      <w:pPr>
        <w:ind w:firstLine="708"/>
        <w:rPr>
          <w:rFonts w:ascii="Times New Roman" w:hAnsi="Times New Roman" w:cs="Times New Roman"/>
          <w:sz w:val="28"/>
          <w:szCs w:val="28"/>
          <w:lang w:val="en-US"/>
        </w:rPr>
      </w:pPr>
      <w:r w:rsidRPr="00C91A48">
        <w:rPr>
          <w:rFonts w:ascii="Times New Roman" w:hAnsi="Times New Roman" w:cs="Times New Roman"/>
          <w:sz w:val="28"/>
          <w:szCs w:val="28"/>
          <w:lang w:val="en-US"/>
        </w:rPr>
        <w:t xml:space="preserve">A </w:t>
      </w:r>
      <w:r>
        <w:rPr>
          <w:rFonts w:ascii="Times New Roman" w:hAnsi="Times New Roman" w:cs="Times New Roman"/>
          <w:sz w:val="28"/>
          <w:szCs w:val="28"/>
          <w:lang w:val="en-US"/>
        </w:rPr>
        <w:t>part</w:t>
      </w:r>
      <w:r w:rsidRPr="00C91A48">
        <w:rPr>
          <w:rFonts w:ascii="Times New Roman" w:hAnsi="Times New Roman" w:cs="Times New Roman"/>
          <w:sz w:val="28"/>
          <w:szCs w:val="28"/>
          <w:lang w:val="en-US"/>
        </w:rPr>
        <w:t xml:space="preserve"> of the ECG signal is shown in Figure </w:t>
      </w:r>
      <w:r w:rsidR="003062C4">
        <w:rPr>
          <w:rFonts w:ascii="Times New Roman" w:hAnsi="Times New Roman" w:cs="Times New Roman"/>
          <w:sz w:val="28"/>
          <w:szCs w:val="28"/>
          <w:lang w:val="en-US"/>
        </w:rPr>
        <w:t>4</w:t>
      </w:r>
      <w:r w:rsidRPr="00C91A48">
        <w:rPr>
          <w:rFonts w:ascii="Times New Roman" w:hAnsi="Times New Roman" w:cs="Times New Roman"/>
          <w:sz w:val="28"/>
          <w:szCs w:val="28"/>
          <w:lang w:val="en-US"/>
        </w:rPr>
        <w:t>.</w:t>
      </w:r>
    </w:p>
    <w:p w14:paraId="405E98B8" w14:textId="7CD0FBEF" w:rsidR="00657828" w:rsidRDefault="00EE592E"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drawing>
          <wp:inline distT="0" distB="0" distL="0" distR="0" wp14:anchorId="785DFB4E" wp14:editId="0011A266">
            <wp:extent cx="6038747" cy="1504950"/>
            <wp:effectExtent l="0" t="0" r="635" b="0"/>
            <wp:docPr id="105475594" name="Рисунок 1" descr="Зображення, що містить текст, ряд, Графік,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5594" name="Рисунок 1" descr="Зображення, що містить текст, ряд, Графік, Шрифт&#10;&#10;Вміст, створений ШІ, може бути неправильним."/>
                    <pic:cNvPicPr/>
                  </pic:nvPicPr>
                  <pic:blipFill rotWithShape="1">
                    <a:blip r:embed="rId9"/>
                    <a:srcRect l="4936" t="23704" r="9052" b="1190"/>
                    <a:stretch/>
                  </pic:blipFill>
                  <pic:spPr bwMode="auto">
                    <a:xfrm>
                      <a:off x="0" y="0"/>
                      <a:ext cx="6056094" cy="1509273"/>
                    </a:xfrm>
                    <a:prstGeom prst="rect">
                      <a:avLst/>
                    </a:prstGeom>
                    <a:ln>
                      <a:noFill/>
                    </a:ln>
                    <a:extLst>
                      <a:ext uri="{53640926-AAD7-44D8-BBD7-CCE9431645EC}">
                        <a14:shadowObscured xmlns:a14="http://schemas.microsoft.com/office/drawing/2010/main"/>
                      </a:ext>
                    </a:extLst>
                  </pic:spPr>
                </pic:pic>
              </a:graphicData>
            </a:graphic>
          </wp:inline>
        </w:drawing>
      </w:r>
    </w:p>
    <w:p w14:paraId="5588A614" w14:textId="7535495E" w:rsidR="00426569" w:rsidRDefault="00C91A48" w:rsidP="00426569">
      <w:pPr>
        <w:shd w:val="clear" w:color="auto" w:fill="FFFFFF"/>
        <w:spacing w:after="100" w:afterAutospacing="1" w:line="360" w:lineRule="auto"/>
        <w:jc w:val="center"/>
        <w:outlineLvl w:val="0"/>
        <w:rPr>
          <w:rFonts w:ascii="Times New Roman" w:hAnsi="Times New Roman" w:cs="Times New Roman"/>
          <w:sz w:val="28"/>
          <w:szCs w:val="28"/>
          <w:lang w:val="en-US"/>
        </w:rPr>
      </w:pPr>
      <w:r>
        <w:rPr>
          <w:rFonts w:ascii="Times New Roman" w:eastAsia="Times New Roman" w:hAnsi="Times New Roman" w:cs="Times New Roman"/>
          <w:color w:val="212529"/>
          <w:kern w:val="36"/>
          <w:sz w:val="28"/>
          <w:szCs w:val="28"/>
          <w:lang w:val="en-US"/>
          <w14:ligatures w14:val="none"/>
        </w:rPr>
        <w:lastRenderedPageBreak/>
        <w:t>Figure</w:t>
      </w:r>
      <w:r w:rsidR="00426569">
        <w:rPr>
          <w:rFonts w:ascii="Times New Roman" w:eastAsia="Times New Roman" w:hAnsi="Times New Roman" w:cs="Times New Roman"/>
          <w:color w:val="212529"/>
          <w:kern w:val="36"/>
          <w:sz w:val="28"/>
          <w:szCs w:val="28"/>
          <w14:ligatures w14:val="none"/>
        </w:rPr>
        <w:t xml:space="preserve"> </w:t>
      </w:r>
      <w:r w:rsidR="003062C4">
        <w:rPr>
          <w:rFonts w:ascii="Times New Roman" w:eastAsia="Times New Roman" w:hAnsi="Times New Roman" w:cs="Times New Roman"/>
          <w:color w:val="212529"/>
          <w:kern w:val="36"/>
          <w:sz w:val="28"/>
          <w:szCs w:val="28"/>
          <w:lang w:val="en-US"/>
          <w14:ligatures w14:val="none"/>
        </w:rPr>
        <w:t>4</w:t>
      </w:r>
      <w:r w:rsidR="00426569">
        <w:rPr>
          <w:rFonts w:ascii="Times New Roman" w:eastAsia="Times New Roman" w:hAnsi="Times New Roman" w:cs="Times New Roman"/>
          <w:color w:val="212529"/>
          <w:kern w:val="36"/>
          <w:sz w:val="28"/>
          <w:szCs w:val="28"/>
          <w14:ligatures w14:val="none"/>
        </w:rPr>
        <w:t xml:space="preserve"> – </w:t>
      </w:r>
      <w:r w:rsidRPr="00C91A48">
        <w:rPr>
          <w:rFonts w:ascii="Times New Roman" w:hAnsi="Times New Roman" w:cs="Times New Roman"/>
          <w:sz w:val="28"/>
          <w:szCs w:val="28"/>
          <w:lang w:val="en-US"/>
        </w:rPr>
        <w:t xml:space="preserve">A </w:t>
      </w:r>
      <w:r>
        <w:rPr>
          <w:rFonts w:ascii="Times New Roman" w:hAnsi="Times New Roman" w:cs="Times New Roman"/>
          <w:sz w:val="28"/>
          <w:szCs w:val="28"/>
          <w:lang w:val="en-US"/>
        </w:rPr>
        <w:t>part</w:t>
      </w:r>
      <w:r w:rsidRPr="00C91A48">
        <w:rPr>
          <w:rFonts w:ascii="Times New Roman" w:hAnsi="Times New Roman" w:cs="Times New Roman"/>
          <w:sz w:val="28"/>
          <w:szCs w:val="28"/>
          <w:lang w:val="en-US"/>
        </w:rPr>
        <w:t xml:space="preserve"> of the ECG signal</w:t>
      </w:r>
    </w:p>
    <w:p w14:paraId="07860553" w14:textId="4E22D80D" w:rsidR="00C91A48" w:rsidRPr="00C91A48" w:rsidRDefault="00C91A48" w:rsidP="00C91A48">
      <w:pPr>
        <w:pStyle w:val="a9"/>
        <w:shd w:val="clear" w:color="auto" w:fill="FFFFFF"/>
        <w:spacing w:after="100" w:afterAutospacing="1" w:line="360" w:lineRule="auto"/>
        <w:ind w:left="0" w:firstLine="851"/>
        <w:jc w:val="both"/>
        <w:outlineLvl w:val="0"/>
        <w:rPr>
          <w:rFonts w:ascii="Times New Roman" w:hAnsi="Times New Roman" w:cs="Times New Roman"/>
          <w:sz w:val="28"/>
          <w:szCs w:val="28"/>
          <w:lang w:val="en-US"/>
        </w:rPr>
      </w:pPr>
      <w:r w:rsidRPr="00C91A48">
        <w:rPr>
          <w:rFonts w:ascii="Times New Roman" w:hAnsi="Times New Roman" w:cs="Times New Roman"/>
          <w:sz w:val="28"/>
          <w:szCs w:val="28"/>
        </w:rPr>
        <w:t>Preprocessing of ECG recordings includes removing baseline wander and removing high-frequency noise (</w:t>
      </w:r>
      <w:r>
        <w:rPr>
          <w:rFonts w:ascii="Times New Roman" w:hAnsi="Times New Roman" w:cs="Times New Roman"/>
          <w:sz w:val="28"/>
          <w:szCs w:val="28"/>
          <w:lang w:val="en-US"/>
        </w:rPr>
        <w:t>f</w:t>
      </w:r>
      <w:r w:rsidRPr="00C91A48">
        <w:rPr>
          <w:rFonts w:ascii="Times New Roman" w:hAnsi="Times New Roman" w:cs="Times New Roman"/>
          <w:sz w:val="28"/>
          <w:szCs w:val="28"/>
        </w:rPr>
        <w:t xml:space="preserve">igure </w:t>
      </w:r>
      <w:r w:rsidR="003062C4">
        <w:rPr>
          <w:rFonts w:ascii="Times New Roman" w:hAnsi="Times New Roman" w:cs="Times New Roman"/>
          <w:sz w:val="28"/>
          <w:szCs w:val="28"/>
          <w:lang w:val="en-US"/>
        </w:rPr>
        <w:t>5</w:t>
      </w:r>
      <w:r w:rsidR="004E5867">
        <w:rPr>
          <w:rFonts w:ascii="Times New Roman" w:hAnsi="Times New Roman" w:cs="Times New Roman"/>
          <w:sz w:val="28"/>
          <w:szCs w:val="28"/>
          <w:lang w:val="en-US"/>
        </w:rPr>
        <w:t xml:space="preserve">, figure </w:t>
      </w:r>
      <w:r w:rsidR="003062C4">
        <w:rPr>
          <w:rFonts w:ascii="Times New Roman" w:hAnsi="Times New Roman" w:cs="Times New Roman"/>
          <w:sz w:val="28"/>
          <w:szCs w:val="28"/>
          <w:lang w:val="en-US"/>
        </w:rPr>
        <w:t>6</w:t>
      </w:r>
      <w:r w:rsidR="004E5867">
        <w:rPr>
          <w:rFonts w:ascii="Times New Roman" w:hAnsi="Times New Roman" w:cs="Times New Roman"/>
          <w:sz w:val="28"/>
          <w:szCs w:val="28"/>
          <w:lang w:val="en-US"/>
        </w:rPr>
        <w:t>.a</w:t>
      </w:r>
      <w:r w:rsidRPr="00C91A48">
        <w:rPr>
          <w:rFonts w:ascii="Times New Roman" w:hAnsi="Times New Roman" w:cs="Times New Roman"/>
          <w:sz w:val="28"/>
          <w:szCs w:val="28"/>
        </w:rPr>
        <w:t>).</w:t>
      </w:r>
    </w:p>
    <w:p w14:paraId="6BD4F9EE" w14:textId="045560F2" w:rsidR="00B535B5" w:rsidRDefault="00DE7C60"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drawing>
          <wp:inline distT="0" distB="0" distL="0" distR="0" wp14:anchorId="5A74D956" wp14:editId="6576E7A7">
            <wp:extent cx="5657850" cy="3116936"/>
            <wp:effectExtent l="0" t="0" r="0" b="7620"/>
            <wp:docPr id="82768439" name="Рисунок 1" descr="Зображення, що містить текст, знімок екрана, Шрифт,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439" name="Рисунок 1" descr="Зображення, що містить текст, знімок екрана, Шрифт, ряд&#10;&#10;Вміст, створений ШІ, може бути неправильним."/>
                    <pic:cNvPicPr/>
                  </pic:nvPicPr>
                  <pic:blipFill rotWithShape="1">
                    <a:blip r:embed="rId10"/>
                    <a:srcRect l="5639" t="11954" r="7370" b="1557"/>
                    <a:stretch/>
                  </pic:blipFill>
                  <pic:spPr bwMode="auto">
                    <a:xfrm>
                      <a:off x="0" y="0"/>
                      <a:ext cx="5676066" cy="3126971"/>
                    </a:xfrm>
                    <a:prstGeom prst="rect">
                      <a:avLst/>
                    </a:prstGeom>
                    <a:ln>
                      <a:noFill/>
                    </a:ln>
                    <a:extLst>
                      <a:ext uri="{53640926-AAD7-44D8-BBD7-CCE9431645EC}">
                        <a14:shadowObscured xmlns:a14="http://schemas.microsoft.com/office/drawing/2010/main"/>
                      </a:ext>
                    </a:extLst>
                  </pic:spPr>
                </pic:pic>
              </a:graphicData>
            </a:graphic>
          </wp:inline>
        </w:drawing>
      </w:r>
    </w:p>
    <w:p w14:paraId="7B24C968" w14:textId="4CB46BAB" w:rsidR="00C91A48" w:rsidRPr="00C91A48" w:rsidRDefault="00C91A48" w:rsidP="00C91A48">
      <w:pPr>
        <w:shd w:val="clear" w:color="auto" w:fill="FFFFFF"/>
        <w:spacing w:after="100" w:afterAutospacing="1" w:line="360" w:lineRule="auto"/>
        <w:jc w:val="center"/>
        <w:outlineLvl w:val="0"/>
        <w:rPr>
          <w:rFonts w:ascii="Times New Roman" w:eastAsia="Times New Roman" w:hAnsi="Times New Roman" w:cs="Times New Roman"/>
          <w:color w:val="212529"/>
          <w:kern w:val="36"/>
          <w:sz w:val="28"/>
          <w:szCs w:val="28"/>
          <w:lang w:val="en-US"/>
          <w14:ligatures w14:val="none"/>
        </w:rPr>
      </w:pPr>
      <w:r w:rsidRPr="00C91A48">
        <w:rPr>
          <w:rFonts w:ascii="Times New Roman" w:eastAsia="Times New Roman" w:hAnsi="Times New Roman" w:cs="Times New Roman"/>
          <w:color w:val="212529"/>
          <w:kern w:val="36"/>
          <w:sz w:val="28"/>
          <w:szCs w:val="28"/>
          <w14:ligatures w14:val="none"/>
        </w:rPr>
        <w:t xml:space="preserve">Figure </w:t>
      </w:r>
      <w:r w:rsidR="003062C4">
        <w:rPr>
          <w:rFonts w:ascii="Times New Roman" w:eastAsia="Times New Roman" w:hAnsi="Times New Roman" w:cs="Times New Roman"/>
          <w:color w:val="212529"/>
          <w:kern w:val="36"/>
          <w:sz w:val="28"/>
          <w:szCs w:val="28"/>
          <w:lang w:val="en-US"/>
          <w14:ligatures w14:val="none"/>
        </w:rPr>
        <w:t>5</w:t>
      </w:r>
      <w:r w:rsidRPr="00C91A48">
        <w:rPr>
          <w:rFonts w:ascii="Times New Roman" w:eastAsia="Times New Roman" w:hAnsi="Times New Roman" w:cs="Times New Roman"/>
          <w:color w:val="212529"/>
          <w:kern w:val="36"/>
          <w:sz w:val="28"/>
          <w:szCs w:val="28"/>
          <w14:ligatures w14:val="none"/>
        </w:rPr>
        <w:t xml:space="preserve"> – Removing baseline wander and high-frequency noise</w:t>
      </w:r>
    </w:p>
    <w:p w14:paraId="248A6BB3" w14:textId="396D7D9C" w:rsidR="00C91A48" w:rsidRPr="00C91A48" w:rsidRDefault="00EB32C9" w:rsidP="004E5867">
      <w:pPr>
        <w:shd w:val="clear" w:color="auto" w:fill="FFFFFF"/>
        <w:spacing w:after="100" w:afterAutospacing="1" w:line="360" w:lineRule="auto"/>
        <w:ind w:firstLine="708"/>
        <w:outlineLvl w:val="0"/>
        <w:rPr>
          <w:rFonts w:ascii="Times New Roman" w:eastAsia="Times New Roman" w:hAnsi="Times New Roman" w:cs="Times New Roman"/>
          <w:color w:val="212529"/>
          <w:kern w:val="36"/>
          <w:sz w:val="28"/>
          <w:szCs w:val="28"/>
          <w:lang w:val="en-US"/>
          <w14:ligatures w14:val="none"/>
        </w:rPr>
      </w:pPr>
      <w:r w:rsidRPr="00EB32C9">
        <w:rPr>
          <w:rFonts w:ascii="Times New Roman" w:hAnsi="Times New Roman" w:cs="Times New Roman" w:hint="eastAsia"/>
          <w:b/>
          <w:bCs/>
          <w:color w:val="212529"/>
          <w:kern w:val="36"/>
          <w:sz w:val="28"/>
          <w:szCs w:val="28"/>
          <w:lang w:val="en-US"/>
          <w14:ligatures w14:val="none"/>
        </w:rPr>
        <w:t>R-peaks detection</w:t>
      </w:r>
      <w:r>
        <w:rPr>
          <w:rFonts w:ascii="Times New Roman" w:hAnsi="Times New Roman" w:cs="Times New Roman" w:hint="eastAsia"/>
          <w:b/>
          <w:bCs/>
          <w:color w:val="212529"/>
          <w:kern w:val="36"/>
          <w:sz w:val="28"/>
          <w:szCs w:val="28"/>
          <w:lang w:val="en-US"/>
          <w14:ligatures w14:val="none"/>
        </w:rPr>
        <w:t xml:space="preserve"> and extracting HRV time series</w:t>
      </w:r>
      <w:r w:rsidRPr="00EB32C9">
        <w:rPr>
          <w:rFonts w:ascii="Times New Roman" w:hAnsi="Times New Roman" w:cs="Times New Roman" w:hint="eastAsia"/>
          <w:b/>
          <w:bCs/>
          <w:color w:val="212529"/>
          <w:kern w:val="36"/>
          <w:sz w:val="28"/>
          <w:szCs w:val="28"/>
          <w:lang w:val="en-US"/>
          <w14:ligatures w14:val="none"/>
        </w:rPr>
        <w:t>.</w:t>
      </w:r>
      <w:r>
        <w:rPr>
          <w:rFonts w:ascii="Times New Roman" w:hAnsi="Times New Roman" w:cs="Times New Roman" w:hint="eastAsia"/>
          <w:color w:val="212529"/>
          <w:kern w:val="36"/>
          <w:sz w:val="28"/>
          <w:szCs w:val="28"/>
          <w:lang w:val="en-US"/>
          <w14:ligatures w14:val="none"/>
        </w:rPr>
        <w:t xml:space="preserve"> </w:t>
      </w:r>
      <w:r w:rsidR="00C91A48" w:rsidRPr="00C91A48">
        <w:rPr>
          <w:rFonts w:ascii="Times New Roman" w:eastAsia="Times New Roman" w:hAnsi="Times New Roman" w:cs="Times New Roman"/>
          <w:color w:val="212529"/>
          <w:kern w:val="36"/>
          <w:sz w:val="28"/>
          <w:szCs w:val="28"/>
          <w:lang w:val="en-US"/>
          <w14:ligatures w14:val="none"/>
        </w:rPr>
        <w:t>R-peak detection is performed using the Pan-Tompkins algorithm</w:t>
      </w:r>
      <w:r w:rsidR="004E5867">
        <w:rPr>
          <w:rFonts w:ascii="Times New Roman" w:eastAsia="Times New Roman" w:hAnsi="Times New Roman" w:cs="Times New Roman"/>
          <w:color w:val="212529"/>
          <w:kern w:val="36"/>
          <w:sz w:val="28"/>
          <w:szCs w:val="28"/>
          <w:lang w:val="en-US"/>
          <w14:ligatures w14:val="none"/>
        </w:rPr>
        <w:t xml:space="preserve"> (figure 4.b)</w:t>
      </w:r>
      <w:r w:rsidR="00C91A48" w:rsidRPr="00C91A48">
        <w:rPr>
          <w:rFonts w:ascii="Times New Roman" w:eastAsia="Times New Roman" w:hAnsi="Times New Roman" w:cs="Times New Roman"/>
          <w:color w:val="212529"/>
          <w:kern w:val="36"/>
          <w:sz w:val="28"/>
          <w:szCs w:val="28"/>
          <w:lang w:val="en-US"/>
          <w14:ligatures w14:val="none"/>
        </w:rPr>
        <w:t>.</w:t>
      </w:r>
    </w:p>
    <w:p w14:paraId="61A5ADAB" w14:textId="78FBC147" w:rsidR="004E5867" w:rsidRPr="004E5867" w:rsidRDefault="004E5867" w:rsidP="004E5867">
      <w:pPr>
        <w:shd w:val="clear" w:color="auto" w:fill="FFFFFF"/>
        <w:spacing w:line="360" w:lineRule="auto"/>
        <w:jc w:val="center"/>
        <w:outlineLvl w:val="0"/>
        <w:rPr>
          <w:noProof/>
        </w:rPr>
      </w:pPr>
      <w:r w:rsidRPr="004E5867">
        <w:rPr>
          <w:noProof/>
        </w:rPr>
        <w:lastRenderedPageBreak/>
        <w:drawing>
          <wp:inline distT="0" distB="0" distL="0" distR="0" wp14:anchorId="31388DD3" wp14:editId="10614DBA">
            <wp:extent cx="5383885" cy="4476750"/>
            <wp:effectExtent l="0" t="0" r="7620" b="0"/>
            <wp:docPr id="2036633997" name="Рисунок 4" descr="Зображення, що містить текст, знімок екрана, Шрифт,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33997" name="Рисунок 4" descr="Зображення, що містить текст, знімок екрана, Шрифт, ряд&#10;&#10;Вміст на основі ШІ може бути неправильним."/>
                    <pic:cNvPicPr>
                      <a:picLocks noChangeAspect="1" noChangeArrowheads="1"/>
                    </pic:cNvPicPr>
                  </pic:nvPicPr>
                  <pic:blipFill rotWithShape="1">
                    <a:blip r:embed="rId11">
                      <a:extLst>
                        <a:ext uri="{28A0092B-C50C-407E-A947-70E740481C1C}">
                          <a14:useLocalDpi xmlns:a14="http://schemas.microsoft.com/office/drawing/2010/main" val="0"/>
                        </a:ext>
                      </a:extLst>
                    </a:blip>
                    <a:srcRect b="32012"/>
                    <a:stretch>
                      <a:fillRect/>
                    </a:stretch>
                  </pic:blipFill>
                  <pic:spPr bwMode="auto">
                    <a:xfrm>
                      <a:off x="0" y="0"/>
                      <a:ext cx="5400741" cy="4490766"/>
                    </a:xfrm>
                    <a:prstGeom prst="rect">
                      <a:avLst/>
                    </a:prstGeom>
                    <a:noFill/>
                    <a:ln>
                      <a:noFill/>
                    </a:ln>
                    <a:extLst>
                      <a:ext uri="{53640926-AAD7-44D8-BBD7-CCE9431645EC}">
                        <a14:shadowObscured xmlns:a14="http://schemas.microsoft.com/office/drawing/2010/main"/>
                      </a:ext>
                    </a:extLst>
                  </pic:spPr>
                </pic:pic>
              </a:graphicData>
            </a:graphic>
          </wp:inline>
        </w:drawing>
      </w:r>
    </w:p>
    <w:p w14:paraId="07CF909E" w14:textId="2A11D821" w:rsidR="00153D39" w:rsidRDefault="00153D39" w:rsidP="00153D39">
      <w:pPr>
        <w:tabs>
          <w:tab w:val="left" w:pos="6390"/>
        </w:tabs>
        <w:jc w:val="center"/>
        <w:rPr>
          <w:rFonts w:ascii="Times New Roman" w:hAnsi="Times New Roman" w:cs="Times New Roman"/>
          <w:sz w:val="28"/>
          <w:szCs w:val="28"/>
        </w:rPr>
      </w:pPr>
      <w:r w:rsidRPr="00153D39">
        <w:rPr>
          <w:rFonts w:ascii="Times New Roman" w:hAnsi="Times New Roman" w:cs="Times New Roman"/>
          <w:sz w:val="28"/>
          <w:szCs w:val="28"/>
          <w:lang w:val="en-US"/>
        </w:rPr>
        <w:t xml:space="preserve">Figure </w:t>
      </w:r>
      <w:r w:rsidR="003062C4">
        <w:rPr>
          <w:rFonts w:ascii="Times New Roman" w:hAnsi="Times New Roman" w:cs="Times New Roman"/>
          <w:sz w:val="28"/>
          <w:szCs w:val="28"/>
          <w:lang w:val="en-US"/>
        </w:rPr>
        <w:t>6</w:t>
      </w:r>
      <w:r w:rsidRPr="00153D39">
        <w:rPr>
          <w:rFonts w:ascii="Times New Roman" w:hAnsi="Times New Roman" w:cs="Times New Roman"/>
          <w:sz w:val="28"/>
          <w:szCs w:val="28"/>
          <w:lang w:val="en-US"/>
        </w:rPr>
        <w:t xml:space="preserve"> – Output and filtered signals (</w:t>
      </w:r>
      <w:r w:rsidRPr="00153D39">
        <w:rPr>
          <w:rFonts w:ascii="Times New Roman" w:hAnsi="Times New Roman" w:cs="Times New Roman" w:hint="eastAsia"/>
          <w:sz w:val="28"/>
          <w:szCs w:val="28"/>
          <w:lang w:val="en-US"/>
        </w:rPr>
        <w:t>a</w:t>
      </w:r>
      <w:r>
        <w:rPr>
          <w:rFonts w:ascii="Times New Roman" w:hAnsi="Times New Roman" w:cs="Times New Roman" w:hint="eastAsia"/>
          <w:sz w:val="28"/>
          <w:szCs w:val="28"/>
          <w:lang w:val="en-US"/>
        </w:rPr>
        <w:t>)</w:t>
      </w:r>
      <w:r w:rsidRPr="00153D39">
        <w:rPr>
          <w:rFonts w:ascii="Times New Roman" w:hAnsi="Times New Roman" w:cs="Times New Roman"/>
          <w:sz w:val="28"/>
          <w:szCs w:val="28"/>
          <w:lang w:val="en-US"/>
        </w:rPr>
        <w:t>, R-peak detection</w:t>
      </w:r>
      <w:r>
        <w:rPr>
          <w:rFonts w:ascii="Times New Roman" w:hAnsi="Times New Roman" w:cs="Times New Roman" w:hint="eastAsia"/>
          <w:sz w:val="28"/>
          <w:szCs w:val="28"/>
          <w:lang w:val="en-US"/>
        </w:rPr>
        <w:t xml:space="preserve"> (b)</w:t>
      </w:r>
    </w:p>
    <w:p w14:paraId="278705E0" w14:textId="77777777" w:rsidR="004E5867" w:rsidRDefault="004E5867" w:rsidP="004E5867">
      <w:pPr>
        <w:tabs>
          <w:tab w:val="left" w:pos="6390"/>
        </w:tabs>
        <w:rPr>
          <w:rFonts w:ascii="Times New Roman" w:hAnsi="Times New Roman" w:cs="Times New Roman"/>
          <w:sz w:val="28"/>
          <w:szCs w:val="28"/>
          <w:lang w:val="en-US"/>
        </w:rPr>
      </w:pPr>
    </w:p>
    <w:p w14:paraId="1AC19355" w14:textId="5FCAC5A8" w:rsidR="004E5867" w:rsidRPr="004E5867" w:rsidRDefault="004E5867" w:rsidP="004E5867">
      <w:pPr>
        <w:rPr>
          <w:rFonts w:ascii="Times New Roman" w:hAnsi="Times New Roman" w:cs="Times New Roman"/>
          <w:sz w:val="28"/>
          <w:szCs w:val="28"/>
          <w:lang w:val="en-US"/>
        </w:rPr>
      </w:pPr>
      <w:r>
        <w:rPr>
          <w:rFonts w:ascii="Times New Roman" w:hAnsi="Times New Roman" w:cs="Times New Roman"/>
          <w:sz w:val="28"/>
          <w:szCs w:val="28"/>
          <w:lang w:val="en-US"/>
        </w:rPr>
        <w:tab/>
      </w:r>
      <w:r w:rsidRPr="004E5867">
        <w:rPr>
          <w:rFonts w:ascii="Times New Roman" w:hAnsi="Times New Roman" w:cs="Times New Roman"/>
          <w:sz w:val="28"/>
          <w:szCs w:val="28"/>
        </w:rPr>
        <w:t xml:space="preserve">The time series of </w:t>
      </w:r>
      <w:r>
        <w:rPr>
          <w:rFonts w:ascii="Times New Roman" w:hAnsi="Times New Roman" w:cs="Times New Roman"/>
          <w:sz w:val="28"/>
          <w:szCs w:val="28"/>
          <w:lang w:val="en-US"/>
        </w:rPr>
        <w:t>RR-</w:t>
      </w:r>
      <w:r w:rsidRPr="004E5867">
        <w:rPr>
          <w:rFonts w:ascii="Times New Roman" w:hAnsi="Times New Roman" w:cs="Times New Roman"/>
          <w:sz w:val="28"/>
          <w:szCs w:val="28"/>
        </w:rPr>
        <w:t>intervals is shown in the figure</w:t>
      </w:r>
      <w:r>
        <w:rPr>
          <w:rFonts w:ascii="Times New Roman" w:hAnsi="Times New Roman" w:cs="Times New Roman"/>
          <w:sz w:val="28"/>
          <w:szCs w:val="28"/>
          <w:lang w:val="en-US"/>
        </w:rPr>
        <w:t xml:space="preserve"> 5.</w:t>
      </w:r>
    </w:p>
    <w:p w14:paraId="5C5B3299" w14:textId="44C89C21" w:rsidR="00C07087" w:rsidRPr="00EB32C9" w:rsidRDefault="000F7555" w:rsidP="004E5867">
      <w:pPr>
        <w:pStyle w:val="a9"/>
        <w:shd w:val="clear" w:color="auto" w:fill="FFFFFF"/>
        <w:spacing w:after="100" w:afterAutospacing="1" w:line="360" w:lineRule="auto"/>
        <w:ind w:left="0"/>
        <w:jc w:val="center"/>
        <w:outlineLvl w:val="0"/>
        <w:rPr>
          <w:rFonts w:ascii="Times New Roman" w:eastAsia="Times New Roman" w:hAnsi="Times New Roman" w:cs="Times New Roman"/>
          <w:color w:val="212529"/>
          <w:kern w:val="36"/>
          <w:sz w:val="28"/>
          <w:szCs w:val="28"/>
          <w:lang w:val="ru-RU"/>
          <w14:ligatures w14:val="none"/>
        </w:rPr>
      </w:pPr>
      <w:r w:rsidRPr="00EB32C9">
        <w:rPr>
          <w:rFonts w:ascii="Times New Roman" w:hAnsi="Times New Roman" w:cs="Times New Roman"/>
          <w:noProof/>
        </w:rPr>
        <w:drawing>
          <wp:inline distT="0" distB="0" distL="0" distR="0" wp14:anchorId="065B90FD" wp14:editId="2483DBB5">
            <wp:extent cx="5296204" cy="3357245"/>
            <wp:effectExtent l="0" t="0" r="0" b="0"/>
            <wp:docPr id="1712868376" name="Picture 1" descr="A graph with blue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68376" name="Picture 1" descr="A graph with blue lines and dots&#10;&#10;AI-generated content may be incorrect."/>
                    <pic:cNvPicPr/>
                  </pic:nvPicPr>
                  <pic:blipFill rotWithShape="1">
                    <a:blip r:embed="rId12"/>
                    <a:srcRect l="5260" t="10304" r="8182" b="8128"/>
                    <a:stretch/>
                  </pic:blipFill>
                  <pic:spPr bwMode="auto">
                    <a:xfrm>
                      <a:off x="0" y="0"/>
                      <a:ext cx="5298073" cy="3358430"/>
                    </a:xfrm>
                    <a:prstGeom prst="rect">
                      <a:avLst/>
                    </a:prstGeom>
                    <a:ln>
                      <a:noFill/>
                    </a:ln>
                    <a:extLst>
                      <a:ext uri="{53640926-AAD7-44D8-BBD7-CCE9431645EC}">
                        <a14:shadowObscured xmlns:a14="http://schemas.microsoft.com/office/drawing/2010/main"/>
                      </a:ext>
                    </a:extLst>
                  </pic:spPr>
                </pic:pic>
              </a:graphicData>
            </a:graphic>
          </wp:inline>
        </w:drawing>
      </w:r>
    </w:p>
    <w:p w14:paraId="2BAB8CB1" w14:textId="5AACD05B" w:rsidR="00961941" w:rsidRPr="00EF1D3E" w:rsidRDefault="004E5867" w:rsidP="004E5867">
      <w:pPr>
        <w:pStyle w:val="a9"/>
        <w:shd w:val="clear" w:color="auto" w:fill="FFFFFF"/>
        <w:spacing w:after="100" w:afterAutospacing="1" w:line="360" w:lineRule="auto"/>
        <w:ind w:left="0"/>
        <w:jc w:val="center"/>
        <w:outlineLvl w:val="0"/>
        <w:rPr>
          <w:rFonts w:ascii="Times New Roman" w:eastAsia="Times New Roman" w:hAnsi="Times New Roman" w:cs="Times New Roman"/>
          <w:color w:val="212529"/>
          <w:kern w:val="36"/>
          <w:sz w:val="28"/>
          <w:szCs w:val="28"/>
          <w14:ligatures w14:val="none"/>
        </w:rPr>
      </w:pPr>
      <w:r w:rsidRPr="00161DA2">
        <w:rPr>
          <w:rFonts w:ascii="Times New Roman" w:eastAsia="Times New Roman" w:hAnsi="Times New Roman" w:cs="Times New Roman"/>
          <w:color w:val="212529"/>
          <w:kern w:val="36"/>
          <w:sz w:val="28"/>
          <w:szCs w:val="28"/>
          <w:lang w:val="en-US"/>
          <w14:ligatures w14:val="none"/>
        </w:rPr>
        <w:t xml:space="preserve">Figure </w:t>
      </w:r>
      <w:r w:rsidR="003062C4">
        <w:rPr>
          <w:rFonts w:ascii="Times New Roman" w:eastAsia="Times New Roman" w:hAnsi="Times New Roman" w:cs="Times New Roman"/>
          <w:color w:val="212529"/>
          <w:kern w:val="36"/>
          <w:sz w:val="28"/>
          <w:szCs w:val="28"/>
          <w:lang w:val="en-US"/>
          <w14:ligatures w14:val="none"/>
        </w:rPr>
        <w:t>7</w:t>
      </w:r>
      <w:r w:rsidRPr="00161DA2">
        <w:rPr>
          <w:rFonts w:ascii="Times New Roman" w:eastAsia="Times New Roman" w:hAnsi="Times New Roman" w:cs="Times New Roman"/>
          <w:color w:val="212529"/>
          <w:kern w:val="36"/>
          <w:sz w:val="28"/>
          <w:szCs w:val="28"/>
          <w:lang w:val="en-US"/>
          <w14:ligatures w14:val="none"/>
        </w:rPr>
        <w:t xml:space="preserve"> - Rhythmogram</w:t>
      </w:r>
    </w:p>
    <w:p w14:paraId="20735795" w14:textId="0AD64A65" w:rsidR="000162D7" w:rsidRPr="004A1963" w:rsidRDefault="000162D7" w:rsidP="000162D7">
      <w:pPr>
        <w:ind w:left="1440"/>
      </w:pPr>
    </w:p>
    <w:p w14:paraId="6804BD20" w14:textId="69CA72FB" w:rsidR="004A1963" w:rsidRPr="003A7F01" w:rsidRDefault="004A1963" w:rsidP="00EB32C9">
      <w:pPr>
        <w:ind w:firstLine="708"/>
        <w:rPr>
          <w:rFonts w:ascii="Times New Roman" w:hAnsi="Times New Roman" w:cs="Times New Roman"/>
          <w:b/>
          <w:bCs/>
          <w:sz w:val="28"/>
          <w:szCs w:val="28"/>
        </w:rPr>
      </w:pPr>
      <w:r w:rsidRPr="003A7F01">
        <w:rPr>
          <w:rFonts w:ascii="Times New Roman" w:hAnsi="Times New Roman" w:cs="Times New Roman"/>
          <w:b/>
          <w:bCs/>
          <w:sz w:val="28"/>
          <w:szCs w:val="28"/>
        </w:rPr>
        <w:t>Fractal Dimension Calculation</w:t>
      </w:r>
    </w:p>
    <w:p w14:paraId="13185C15" w14:textId="27E4328E" w:rsidR="00EB32C9" w:rsidRPr="003A7F01" w:rsidRDefault="00EB32C9" w:rsidP="003A7F01">
      <w:pPr>
        <w:spacing w:after="0"/>
        <w:jc w:val="both"/>
        <w:rPr>
          <w:rFonts w:ascii="Times New Roman" w:hAnsi="Times New Roman" w:cs="Times New Roman"/>
          <w:sz w:val="28"/>
          <w:szCs w:val="28"/>
          <w:lang w:val="en-US"/>
        </w:rPr>
      </w:pPr>
      <w:r w:rsidRPr="003A7F01">
        <w:rPr>
          <w:rFonts w:ascii="Times New Roman" w:hAnsi="Times New Roman" w:cs="Times New Roman"/>
          <w:sz w:val="28"/>
          <w:szCs w:val="28"/>
        </w:rPr>
        <w:tab/>
      </w:r>
      <w:r w:rsidR="007C49EF" w:rsidRPr="003A7F01">
        <w:rPr>
          <w:rFonts w:ascii="Times New Roman" w:hAnsi="Times New Roman" w:cs="Times New Roman"/>
          <w:sz w:val="28"/>
          <w:szCs w:val="28"/>
        </w:rPr>
        <w:t xml:space="preserve">To calculate the fractal dimension of a time series, the Higuchi fractal dimension is used </w:t>
      </w:r>
      <w:r w:rsidR="007C49EF" w:rsidRPr="003A7F01">
        <w:rPr>
          <w:rFonts w:ascii="Times New Roman" w:hAnsi="Times New Roman" w:cs="Times New Roman"/>
          <w:sz w:val="28"/>
          <w:szCs w:val="28"/>
          <w:lang w:val="en-US"/>
        </w:rPr>
        <w:t>[</w:t>
      </w:r>
      <w:r w:rsidR="00B86564">
        <w:rPr>
          <w:rFonts w:ascii="Times New Roman" w:hAnsi="Times New Roman" w:cs="Times New Roman"/>
          <w:sz w:val="28"/>
          <w:szCs w:val="28"/>
          <w:lang w:val="en-US"/>
        </w:rPr>
        <w:t>10</w:t>
      </w:r>
      <w:r w:rsidR="007C49EF" w:rsidRPr="003A7F01">
        <w:rPr>
          <w:rFonts w:ascii="Times New Roman" w:hAnsi="Times New Roman" w:cs="Times New Roman"/>
          <w:sz w:val="28"/>
          <w:szCs w:val="28"/>
          <w:lang w:val="en-US"/>
        </w:rPr>
        <w:t>]</w:t>
      </w:r>
      <w:r w:rsidR="007C49EF" w:rsidRPr="003A7F01">
        <w:rPr>
          <w:rFonts w:ascii="Times New Roman" w:hAnsi="Times New Roman" w:cs="Times New Roman"/>
          <w:sz w:val="28"/>
          <w:szCs w:val="28"/>
        </w:rPr>
        <w:t>.</w:t>
      </w:r>
    </w:p>
    <w:p w14:paraId="00BE51F0" w14:textId="7F489526" w:rsidR="007C49EF" w:rsidRDefault="007C49EF" w:rsidP="003A7F01">
      <w:pPr>
        <w:ind w:firstLine="708"/>
        <w:jc w:val="both"/>
        <w:rPr>
          <w:rFonts w:ascii="Times New Roman" w:hAnsi="Times New Roman" w:cs="Times New Roman"/>
          <w:sz w:val="28"/>
          <w:szCs w:val="28"/>
          <w:lang w:val="en-US"/>
        </w:rPr>
      </w:pPr>
      <w:r w:rsidRPr="003A7F01">
        <w:rPr>
          <w:rFonts w:ascii="Times New Roman" w:hAnsi="Times New Roman" w:cs="Times New Roman"/>
          <w:sz w:val="28"/>
          <w:szCs w:val="28"/>
          <w:lang w:val="en-US"/>
        </w:rPr>
        <w:t xml:space="preserve">Let’s </w:t>
      </w:r>
      <w:r w:rsidRPr="003A7F01">
        <w:rPr>
          <w:rFonts w:ascii="Times New Roman" w:hAnsi="Times New Roman" w:cs="Times New Roman"/>
          <w:sz w:val="28"/>
          <w:szCs w:val="28"/>
        </w:rPr>
        <w:t xml:space="preserve">consider a finite set of </w:t>
      </w:r>
      <w:r w:rsidRPr="003A7F01">
        <w:rPr>
          <w:rFonts w:ascii="Times New Roman" w:hAnsi="Times New Roman" w:cs="Times New Roman"/>
          <w:sz w:val="28"/>
          <w:szCs w:val="28"/>
          <w:lang w:val="en-US"/>
        </w:rPr>
        <w:t xml:space="preserve">HRV </w:t>
      </w:r>
      <w:r w:rsidRPr="003A7F01">
        <w:rPr>
          <w:rFonts w:ascii="Times New Roman" w:hAnsi="Times New Roman" w:cs="Times New Roman"/>
          <w:sz w:val="28"/>
          <w:szCs w:val="28"/>
        </w:rPr>
        <w:t>time series observations taken at a regular interval</w:t>
      </w:r>
      <w:r w:rsidR="003A7F01">
        <w:rPr>
          <w:rFonts w:ascii="Times New Roman" w:hAnsi="Times New Roman" w:cs="Times New Roman"/>
          <w:sz w:val="28"/>
          <w:szCs w:val="28"/>
          <w:lang w:val="en-US"/>
        </w:rPr>
        <w:t xml:space="preserve"> (1).</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3686"/>
        <w:gridCol w:w="2971"/>
      </w:tblGrid>
      <w:tr w:rsidR="003A7F01" w14:paraId="47B8232D" w14:textId="77777777" w:rsidTr="003A7F01">
        <w:trPr>
          <w:trHeight w:val="414"/>
        </w:trPr>
        <w:tc>
          <w:tcPr>
            <w:tcW w:w="2972" w:type="dxa"/>
          </w:tcPr>
          <w:p w14:paraId="6AC6556B" w14:textId="77777777" w:rsidR="003A7F01" w:rsidRDefault="003A7F01" w:rsidP="003A7F01">
            <w:pPr>
              <w:jc w:val="both"/>
              <w:rPr>
                <w:rFonts w:ascii="Times New Roman" w:hAnsi="Times New Roman" w:cs="Times New Roman"/>
                <w:sz w:val="28"/>
                <w:szCs w:val="28"/>
                <w:lang w:val="en-US"/>
              </w:rPr>
            </w:pPr>
          </w:p>
        </w:tc>
        <w:tc>
          <w:tcPr>
            <w:tcW w:w="3686" w:type="dxa"/>
          </w:tcPr>
          <w:p w14:paraId="55C7C775" w14:textId="31E0E114" w:rsidR="003A7F01" w:rsidRDefault="003A7F01" w:rsidP="003A7F01">
            <w:pPr>
              <w:jc w:val="both"/>
              <w:rPr>
                <w:rFonts w:ascii="Times New Roman" w:hAnsi="Times New Roman" w:cs="Times New Roman"/>
                <w:sz w:val="28"/>
                <w:szCs w:val="28"/>
                <w:lang w:val="en-US"/>
              </w:rPr>
            </w:pPr>
            <w:r w:rsidRPr="003A7F01">
              <w:rPr>
                <w:rFonts w:ascii="Times New Roman" w:hAnsi="Times New Roman" w:cs="Times New Roman"/>
                <w:sz w:val="28"/>
                <w:szCs w:val="28"/>
              </w:rPr>
              <w:t xml:space="preserve">X(1), X(2), X(3) </w:t>
            </w:r>
            <w:r w:rsidRPr="003A7F01">
              <w:rPr>
                <w:rFonts w:ascii="Times New Roman" w:hAnsi="Times New Roman" w:cs="Times New Roman"/>
                <w:i/>
                <w:iCs/>
                <w:sz w:val="28"/>
                <w:szCs w:val="28"/>
              </w:rPr>
              <w:t>.... , X ( N ).</w:t>
            </w:r>
            <w:r>
              <w:rPr>
                <w:rFonts w:ascii="Times New Roman" w:hAnsi="Times New Roman" w:cs="Times New Roman"/>
                <w:i/>
                <w:iCs/>
                <w:sz w:val="28"/>
                <w:szCs w:val="28"/>
                <w:lang w:val="en-US"/>
              </w:rPr>
              <w:tab/>
            </w:r>
          </w:p>
        </w:tc>
        <w:tc>
          <w:tcPr>
            <w:tcW w:w="2971" w:type="dxa"/>
          </w:tcPr>
          <w:p w14:paraId="6C3BA865" w14:textId="643B4256" w:rsidR="003A7F01" w:rsidRPr="002118D0" w:rsidRDefault="003A7F01" w:rsidP="003A7F01">
            <w:pPr>
              <w:jc w:val="right"/>
              <w:rPr>
                <w:rFonts w:ascii="Times New Roman" w:hAnsi="Times New Roman" w:cs="Times New Roman"/>
                <w:sz w:val="28"/>
                <w:szCs w:val="28"/>
                <w:lang w:val="en-US"/>
              </w:rPr>
            </w:pPr>
            <w:r w:rsidRPr="002118D0">
              <w:rPr>
                <w:rFonts w:ascii="Times New Roman" w:hAnsi="Times New Roman" w:cs="Times New Roman"/>
                <w:sz w:val="28"/>
                <w:szCs w:val="28"/>
                <w:lang w:val="en-US"/>
              </w:rPr>
              <w:t>(1)</w:t>
            </w:r>
          </w:p>
        </w:tc>
      </w:tr>
    </w:tbl>
    <w:p w14:paraId="6F117658" w14:textId="5B727868" w:rsidR="007C49EF" w:rsidRDefault="007C49EF" w:rsidP="003A7F01">
      <w:pPr>
        <w:ind w:firstLine="708"/>
        <w:jc w:val="both"/>
        <w:rPr>
          <w:rFonts w:ascii="Times New Roman" w:hAnsi="Times New Roman" w:cs="Times New Roman"/>
          <w:sz w:val="28"/>
          <w:szCs w:val="28"/>
          <w:lang w:val="en-US"/>
        </w:rPr>
      </w:pPr>
      <w:r w:rsidRPr="003A7F01">
        <w:rPr>
          <w:rFonts w:ascii="Times New Roman" w:hAnsi="Times New Roman" w:cs="Times New Roman"/>
          <w:sz w:val="28"/>
          <w:szCs w:val="28"/>
        </w:rPr>
        <w:t xml:space="preserve">From given time series, we first construct a new time series, </w:t>
      </w:r>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m</m:t>
            </m:r>
          </m:sup>
        </m:sSubSup>
      </m:oMath>
      <w:r w:rsidRPr="003A7F01">
        <w:rPr>
          <w:rFonts w:ascii="Times New Roman" w:hAnsi="Times New Roman" w:cs="Times New Roman"/>
          <w:sz w:val="28"/>
          <w:szCs w:val="28"/>
        </w:rPr>
        <w:t xml:space="preserve">, defined as </w:t>
      </w:r>
      <w:r w:rsidR="003A7F01">
        <w:rPr>
          <w:rFonts w:ascii="Times New Roman" w:hAnsi="Times New Roman" w:cs="Times New Roman"/>
          <w:sz w:val="28"/>
          <w:szCs w:val="28"/>
          <w:lang w:val="en-US"/>
        </w:rPr>
        <w:t>(2)</w:t>
      </w:r>
      <w:r w:rsidRPr="003A7F01">
        <w:rPr>
          <w:rFonts w:ascii="Times New Roman" w:hAnsi="Times New Roman" w:cs="Times New Roman"/>
          <w:sz w:val="28"/>
          <w:szCs w:val="28"/>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
        <w:gridCol w:w="8818"/>
        <w:gridCol w:w="543"/>
      </w:tblGrid>
      <w:tr w:rsidR="003A7F01" w14:paraId="372AC926" w14:textId="77777777" w:rsidTr="002118D0">
        <w:tc>
          <w:tcPr>
            <w:tcW w:w="279" w:type="dxa"/>
          </w:tcPr>
          <w:p w14:paraId="4B777B5B" w14:textId="77777777" w:rsidR="003A7F01" w:rsidRDefault="003A7F01" w:rsidP="003A7F01">
            <w:pPr>
              <w:jc w:val="both"/>
              <w:rPr>
                <w:rFonts w:ascii="Times New Roman" w:hAnsi="Times New Roman" w:cs="Times New Roman"/>
                <w:sz w:val="28"/>
                <w:szCs w:val="28"/>
                <w:lang w:val="en-US"/>
              </w:rPr>
            </w:pPr>
          </w:p>
        </w:tc>
        <w:tc>
          <w:tcPr>
            <w:tcW w:w="8930" w:type="dxa"/>
          </w:tcPr>
          <w:p w14:paraId="60BD1EA0" w14:textId="77777777" w:rsidR="002118D0" w:rsidRPr="002118D0" w:rsidRDefault="00000000" w:rsidP="003A7F01">
            <w:pPr>
              <w:jc w:val="both"/>
              <w:rPr>
                <w:rFonts w:ascii="Times New Roman" w:hAnsi="Times New Roman" w:cs="Times New Roman"/>
                <w:sz w:val="28"/>
                <w:szCs w:val="28"/>
                <w:lang w:val="en-US"/>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m</m:t>
                    </m:r>
                  </m:sup>
                </m:sSubSup>
                <m:r>
                  <w:rPr>
                    <w:rFonts w:ascii="Cambria Math" w:hAnsi="Cambria Math" w:cs="Times New Roman"/>
                    <w:sz w:val="28"/>
                    <w:szCs w:val="28"/>
                    <w:lang w:val="ru-RU"/>
                  </w:rPr>
                  <m:t>;</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e>
                </m:d>
                <m:r>
                  <w:rPr>
                    <w:rFonts w:ascii="Cambria Math" w:hAnsi="Cambria Math" w:cs="Times New Roman"/>
                    <w:sz w:val="28"/>
                    <w:szCs w:val="28"/>
                    <w:lang w:val="ru-RU"/>
                  </w:rPr>
                  <m:t xml:space="preserve">,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m:t>
                    </m:r>
                    <m:r>
                      <w:rPr>
                        <w:rFonts w:ascii="Cambria Math" w:hAnsi="Cambria Math" w:cs="Times New Roman"/>
                        <w:sz w:val="28"/>
                        <w:szCs w:val="28"/>
                        <w:lang w:val="en-US"/>
                      </w:rPr>
                      <m:t>k</m:t>
                    </m:r>
                  </m:e>
                </m:d>
                <m:r>
                  <w:rPr>
                    <w:rFonts w:ascii="Cambria Math" w:hAnsi="Cambria Math" w:cs="Times New Roman"/>
                    <w:sz w:val="28"/>
                    <w:szCs w:val="28"/>
                    <w:lang w:val="ru-RU"/>
                  </w:rPr>
                  <m:t xml:space="preserve">,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+2</m:t>
                    </m:r>
                    <m:r>
                      <w:rPr>
                        <w:rFonts w:ascii="Cambria Math" w:hAnsi="Cambria Math" w:cs="Times New Roman"/>
                        <w:sz w:val="28"/>
                        <w:szCs w:val="28"/>
                        <w:lang w:val="en-US"/>
                      </w:rPr>
                      <m:t>k</m:t>
                    </m:r>
                  </m:e>
                </m:d>
                <m:r>
                  <w:rPr>
                    <w:rFonts w:ascii="Cambria Math" w:hAnsi="Cambria Math" w:cs="Times New Roman"/>
                    <w:sz w:val="28"/>
                    <w:szCs w:val="28"/>
                    <w:lang w:val="ru-RU"/>
                  </w:rPr>
                  <m:t xml:space="preserve">, …,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m:t>
                    </m:r>
                    <m:d>
                      <m:dPr>
                        <m:begChr m:val="["/>
                        <m:endChr m:val="]"/>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N</m:t>
                            </m:r>
                            <m:r>
                              <w:rPr>
                                <w:rFonts w:ascii="Cambria Math" w:hAnsi="Cambria Math" w:cs="Times New Roman"/>
                                <w:sz w:val="28"/>
                                <w:szCs w:val="28"/>
                                <w:lang w:val="ru-RU"/>
                              </w:rPr>
                              <m:t>-</m:t>
                            </m:r>
                            <m:r>
                              <w:rPr>
                                <w:rFonts w:ascii="Cambria Math" w:hAnsi="Cambria Math" w:cs="Times New Roman"/>
                                <w:sz w:val="28"/>
                                <w:szCs w:val="28"/>
                                <w:lang w:val="en-US"/>
                              </w:rPr>
                              <m:t>m</m:t>
                            </m:r>
                          </m:num>
                          <m:den>
                            <m:r>
                              <w:rPr>
                                <w:rFonts w:ascii="Cambria Math" w:hAnsi="Cambria Math" w:cs="Times New Roman"/>
                                <w:sz w:val="28"/>
                                <w:szCs w:val="28"/>
                                <w:lang w:val="en-US"/>
                              </w:rPr>
                              <m:t>k</m:t>
                            </m:r>
                          </m:den>
                        </m:f>
                      </m:e>
                    </m:d>
                    <m:r>
                      <w:rPr>
                        <w:rFonts w:ascii="Cambria Math" w:hAnsi="Cambria Math" w:cs="Times New Roman"/>
                        <w:sz w:val="28"/>
                        <w:szCs w:val="28"/>
                        <w:lang w:val="ru-RU"/>
                      </w:rPr>
                      <m:t>∙</m:t>
                    </m:r>
                    <m:r>
                      <w:rPr>
                        <w:rFonts w:ascii="Cambria Math" w:hAnsi="Cambria Math" w:cs="Times New Roman"/>
                        <w:sz w:val="28"/>
                        <w:szCs w:val="28"/>
                        <w:lang w:val="en-US"/>
                      </w:rPr>
                      <m:t>k</m:t>
                    </m:r>
                  </m:e>
                </m:d>
              </m:oMath>
            </m:oMathPara>
          </w:p>
          <w:p w14:paraId="41C42CCC" w14:textId="35F3B03F" w:rsidR="003A7F01" w:rsidRDefault="00000000" w:rsidP="003A7F01">
            <w:pPr>
              <w:jc w:val="both"/>
              <w:rPr>
                <w:rFonts w:ascii="Times New Roman" w:hAnsi="Times New Roman" w:cs="Times New Roman"/>
                <w:sz w:val="28"/>
                <w:szCs w:val="28"/>
                <w:lang w:val="en-US"/>
              </w:rPr>
            </w:pPr>
            <m:oMathPara>
              <m:oMath>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=1,2,…,</m:t>
                    </m:r>
                    <m:r>
                      <w:rPr>
                        <w:rFonts w:ascii="Cambria Math" w:hAnsi="Cambria Math" w:cs="Times New Roman"/>
                        <w:sz w:val="28"/>
                        <w:szCs w:val="28"/>
                        <w:lang w:val="en-US"/>
                      </w:rPr>
                      <m:t>k</m:t>
                    </m:r>
                  </m:e>
                </m:d>
                <m:r>
                  <w:rPr>
                    <w:rFonts w:ascii="Cambria Math" w:hAnsi="Cambria Math" w:cs="Times New Roman"/>
                    <w:sz w:val="28"/>
                    <w:szCs w:val="28"/>
                    <w:lang w:val="ru-RU"/>
                  </w:rPr>
                  <m:t>,</m:t>
                </m:r>
              </m:oMath>
            </m:oMathPara>
          </w:p>
        </w:tc>
        <w:tc>
          <w:tcPr>
            <w:tcW w:w="420" w:type="dxa"/>
          </w:tcPr>
          <w:p w14:paraId="6863DDE9" w14:textId="77777777" w:rsidR="002118D0" w:rsidRDefault="002118D0" w:rsidP="003A7F01">
            <w:pPr>
              <w:rPr>
                <w:rFonts w:ascii="Times New Roman" w:hAnsi="Times New Roman" w:cs="Times New Roman"/>
                <w:iCs/>
                <w:sz w:val="28"/>
                <w:szCs w:val="28"/>
                <w:lang w:val="en-US"/>
              </w:rPr>
            </w:pPr>
          </w:p>
          <w:p w14:paraId="5F43E58B" w14:textId="524CD3BD" w:rsidR="003A7F01" w:rsidRPr="002118D0" w:rsidRDefault="003A7F01" w:rsidP="003A7F01">
            <w:pPr>
              <w:rPr>
                <w:rFonts w:ascii="Times New Roman" w:hAnsi="Times New Roman" w:cs="Times New Roman"/>
                <w:iCs/>
                <w:sz w:val="28"/>
                <w:szCs w:val="28"/>
                <w:lang w:val="ru-RU"/>
              </w:rPr>
            </w:pPr>
            <w:r w:rsidRPr="002118D0">
              <w:rPr>
                <w:rFonts w:ascii="Times New Roman" w:hAnsi="Times New Roman" w:cs="Times New Roman"/>
                <w:iCs/>
                <w:sz w:val="28"/>
                <w:szCs w:val="28"/>
                <w:lang w:val="ru-RU"/>
              </w:rPr>
              <w:t>(2)</w:t>
            </w:r>
          </w:p>
          <w:p w14:paraId="1DF766AD" w14:textId="77777777" w:rsidR="003A7F01" w:rsidRDefault="003A7F01" w:rsidP="003A7F01">
            <w:pPr>
              <w:jc w:val="both"/>
              <w:rPr>
                <w:rFonts w:ascii="Times New Roman" w:hAnsi="Times New Roman" w:cs="Times New Roman"/>
                <w:sz w:val="28"/>
                <w:szCs w:val="28"/>
                <w:lang w:val="en-US"/>
              </w:rPr>
            </w:pPr>
          </w:p>
        </w:tc>
      </w:tr>
    </w:tbl>
    <w:p w14:paraId="2A0056CE" w14:textId="77777777" w:rsidR="003A7F01" w:rsidRPr="003A7F01" w:rsidRDefault="003A7F01" w:rsidP="003A7F01">
      <w:pPr>
        <w:ind w:firstLine="708"/>
        <w:jc w:val="both"/>
        <w:rPr>
          <w:rFonts w:ascii="Times New Roman" w:hAnsi="Times New Roman" w:cs="Times New Roman"/>
          <w:sz w:val="28"/>
          <w:szCs w:val="28"/>
          <w:lang w:val="en-US"/>
        </w:rPr>
      </w:pPr>
    </w:p>
    <w:p w14:paraId="6AFED66C" w14:textId="1FB1B599" w:rsidR="003A7F01" w:rsidRDefault="003A7F01" w:rsidP="002118D0">
      <w:pPr>
        <w:spacing w:after="0"/>
        <w:ind w:firstLine="708"/>
        <w:jc w:val="both"/>
        <w:rPr>
          <w:rFonts w:ascii="Times New Roman" w:hAnsi="Times New Roman" w:cs="Times New Roman"/>
          <w:iCs/>
          <w:sz w:val="28"/>
          <w:szCs w:val="28"/>
        </w:rPr>
      </w:pPr>
      <w:r w:rsidRPr="003A7F01">
        <w:rPr>
          <w:rFonts w:ascii="Times New Roman" w:hAnsi="Times New Roman" w:cs="Times New Roman"/>
          <w:iCs/>
          <w:sz w:val="28"/>
          <w:szCs w:val="28"/>
        </w:rPr>
        <w:t xml:space="preserve">where [ ] denotes the </w:t>
      </w:r>
      <w:r w:rsidR="002118D0" w:rsidRPr="002118D0">
        <w:rPr>
          <w:rFonts w:ascii="Times New Roman" w:hAnsi="Times New Roman" w:cs="Times New Roman"/>
          <w:iCs/>
          <w:sz w:val="28"/>
          <w:szCs w:val="28"/>
        </w:rPr>
        <w:t>integer with the fractional part discarded</w:t>
      </w:r>
      <w:r w:rsidR="002118D0">
        <w:rPr>
          <w:rFonts w:ascii="Times New Roman" w:hAnsi="Times New Roman" w:cs="Times New Roman"/>
          <w:iCs/>
          <w:sz w:val="28"/>
          <w:szCs w:val="28"/>
        </w:rPr>
        <w:t xml:space="preserve"> </w:t>
      </w:r>
      <w:r w:rsidRPr="003A7F01">
        <w:rPr>
          <w:rFonts w:ascii="Times New Roman" w:hAnsi="Times New Roman" w:cs="Times New Roman"/>
          <w:iCs/>
          <w:sz w:val="28"/>
          <w:szCs w:val="28"/>
        </w:rPr>
        <w:t>and both k and m are integers, m and k indicate the initial time</w:t>
      </w:r>
      <w:r w:rsidRPr="003A7F01">
        <w:rPr>
          <w:rFonts w:ascii="Times New Roman" w:hAnsi="Times New Roman" w:cs="Times New Roman"/>
          <w:iCs/>
          <w:sz w:val="28"/>
          <w:szCs w:val="28"/>
          <w:lang w:val="en-US"/>
        </w:rPr>
        <w:t xml:space="preserve"> </w:t>
      </w:r>
      <w:r w:rsidRPr="003A7F01">
        <w:rPr>
          <w:rFonts w:ascii="Times New Roman" w:hAnsi="Times New Roman" w:cs="Times New Roman"/>
          <w:iCs/>
          <w:sz w:val="28"/>
          <w:szCs w:val="28"/>
        </w:rPr>
        <w:t xml:space="preserve">and the interval time, respectively. For a time interval equal to k, we get k sets of new time series. </w:t>
      </w:r>
    </w:p>
    <w:p w14:paraId="60D24DD6" w14:textId="09773E7C" w:rsidR="002118D0" w:rsidRDefault="002118D0" w:rsidP="003A7F01">
      <w:pPr>
        <w:ind w:firstLine="708"/>
        <w:jc w:val="both"/>
        <w:rPr>
          <w:rFonts w:ascii="Times New Roman" w:hAnsi="Times New Roman" w:cs="Times New Roman"/>
          <w:iCs/>
          <w:sz w:val="28"/>
          <w:szCs w:val="28"/>
        </w:rPr>
      </w:pPr>
      <w:r w:rsidRPr="002118D0">
        <w:rPr>
          <w:rFonts w:ascii="Times New Roman" w:hAnsi="Times New Roman" w:cs="Times New Roman"/>
          <w:iCs/>
          <w:sz w:val="28"/>
          <w:szCs w:val="28"/>
        </w:rPr>
        <w:t xml:space="preserve">We define the length of the curve, </w:t>
      </w:r>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m</m:t>
            </m:r>
          </m:sup>
        </m:sSubSup>
      </m:oMath>
      <w:r w:rsidRPr="002118D0">
        <w:rPr>
          <w:rFonts w:ascii="Times New Roman" w:hAnsi="Times New Roman" w:cs="Times New Roman"/>
          <w:iCs/>
          <w:sz w:val="28"/>
          <w:szCs w:val="28"/>
        </w:rPr>
        <w:t xml:space="preserve">, as </w:t>
      </w:r>
      <w:r>
        <w:rPr>
          <w:rFonts w:ascii="Times New Roman" w:hAnsi="Times New Roman" w:cs="Times New Roman"/>
          <w:iCs/>
          <w:sz w:val="28"/>
          <w:szCs w:val="28"/>
        </w:rPr>
        <w:t>(3)</w:t>
      </w:r>
      <w:r w:rsidRPr="002118D0">
        <w:rPr>
          <w:rFonts w:ascii="Times New Roman" w:hAnsi="Times New Roman" w:cs="Times New Roman"/>
          <w:iCs/>
          <w:sz w:val="28"/>
          <w:szCs w:val="28"/>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505"/>
        <w:gridCol w:w="703"/>
      </w:tblGrid>
      <w:tr w:rsidR="002118D0" w14:paraId="6448E42B" w14:textId="77777777" w:rsidTr="002118D0">
        <w:tc>
          <w:tcPr>
            <w:tcW w:w="421" w:type="dxa"/>
          </w:tcPr>
          <w:p w14:paraId="65EF5D47" w14:textId="77777777" w:rsidR="002118D0" w:rsidRDefault="002118D0" w:rsidP="003A7F01">
            <w:pPr>
              <w:jc w:val="both"/>
              <w:rPr>
                <w:rFonts w:ascii="Times New Roman" w:hAnsi="Times New Roman" w:cs="Times New Roman"/>
                <w:iCs/>
                <w:sz w:val="28"/>
                <w:szCs w:val="28"/>
                <w:lang w:val="en-US"/>
              </w:rPr>
            </w:pPr>
          </w:p>
        </w:tc>
        <w:tc>
          <w:tcPr>
            <w:tcW w:w="8505" w:type="dxa"/>
          </w:tcPr>
          <w:p w14:paraId="2ADA5445" w14:textId="78BE0F77" w:rsidR="002118D0" w:rsidRDefault="00000000" w:rsidP="003A7F01">
            <w:pPr>
              <w:jc w:val="both"/>
              <w:rPr>
                <w:rFonts w:ascii="Times New Roman" w:hAnsi="Times New Roman" w:cs="Times New Roman"/>
                <w:iCs/>
                <w:sz w:val="28"/>
                <w:szCs w:val="28"/>
                <w:lang w:val="en-US"/>
              </w:rPr>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lang w:val="en-US"/>
                      </w:rPr>
                      <m:t>k</m:t>
                    </m:r>
                    <m:ctrlPr>
                      <w:rPr>
                        <w:rFonts w:ascii="Cambria Math" w:hAnsi="Cambria Math"/>
                        <w:i/>
                        <w:lang w:val="en-US"/>
                      </w:rPr>
                    </m:ctrlPr>
                  </m:e>
                </m:d>
                <m:r>
                  <w:rPr>
                    <w:rFonts w:ascii="Cambria Math" w:hAnsi="Cambria Math"/>
                    <w:lang w:val="en-US"/>
                  </w:rPr>
                  <m:t xml:space="preserve">= </m:t>
                </m:r>
                <m:d>
                  <m:dPr>
                    <m:begChr m:val="{"/>
                    <m:endChr m:val="}"/>
                    <m:ctrlPr>
                      <w:rPr>
                        <w:rFonts w:ascii="Cambria Math" w:hAnsi="Cambria Math"/>
                        <w:i/>
                        <w:lang w:val="en-US"/>
                      </w:rPr>
                    </m:ctrlPr>
                  </m:d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m:t>
                                    </m:r>
                                  </m:num>
                                  <m:den>
                                    <m:r>
                                      <w:rPr>
                                        <w:rFonts w:ascii="Cambria Math" w:hAnsi="Cambria Math"/>
                                        <w:lang w:val="en-US"/>
                                      </w:rPr>
                                      <m:t>k</m:t>
                                    </m:r>
                                  </m:den>
                                </m:f>
                              </m:e>
                            </m:d>
                          </m:sup>
                          <m:e>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m+ik</m:t>
                                    </m:r>
                                  </m:e>
                                </m:d>
                                <m:r>
                                  <w:rPr>
                                    <w:rFonts w:ascii="Cambria Math" w:hAnsi="Cambria Math"/>
                                    <w:lang w:val="en-US"/>
                                  </w:rPr>
                                  <m:t>-X(m+(i-1)∙k</m:t>
                                </m:r>
                              </m:e>
                            </m:d>
                          </m:e>
                        </m:nary>
                      </m:e>
                    </m:d>
                    <m:f>
                      <m:fPr>
                        <m:ctrlPr>
                          <w:rPr>
                            <w:rFonts w:ascii="Cambria Math" w:hAnsi="Cambria Math"/>
                            <w:i/>
                            <w:lang w:val="en-US"/>
                          </w:rPr>
                        </m:ctrlPr>
                      </m:fPr>
                      <m:num>
                        <m:r>
                          <w:rPr>
                            <w:rFonts w:ascii="Cambria Math" w:hAnsi="Cambria Math"/>
                            <w:lang w:val="en-US"/>
                          </w:rPr>
                          <m:t>N-1</m:t>
                        </m:r>
                      </m:num>
                      <m:den>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m:t>
                                </m:r>
                              </m:num>
                              <m:den>
                                <m:r>
                                  <w:rPr>
                                    <w:rFonts w:ascii="Cambria Math" w:hAnsi="Cambria Math"/>
                                    <w:lang w:val="en-US"/>
                                  </w:rPr>
                                  <m:t>k</m:t>
                                </m:r>
                              </m:den>
                            </m:f>
                          </m:e>
                        </m:d>
                        <m:r>
                          <w:rPr>
                            <w:rFonts w:ascii="Cambria Math" w:hAnsi="Cambria Math"/>
                            <w:lang w:val="en-US"/>
                          </w:rPr>
                          <m:t>∙k</m:t>
                        </m:r>
                      </m:den>
                    </m:f>
                  </m:e>
                </m:d>
                <m:r>
                  <w:rPr>
                    <w:rFonts w:ascii="Cambria Math" w:hAnsi="Cambria Math"/>
                    <w:lang w:val="en-US"/>
                  </w:rPr>
                  <m:t>/k</m:t>
                </m:r>
              </m:oMath>
            </m:oMathPara>
          </w:p>
        </w:tc>
        <w:tc>
          <w:tcPr>
            <w:tcW w:w="703" w:type="dxa"/>
          </w:tcPr>
          <w:p w14:paraId="388DF4AD" w14:textId="77777777" w:rsidR="002118D0" w:rsidRDefault="002118D0" w:rsidP="003A7F01">
            <w:pPr>
              <w:jc w:val="both"/>
              <w:rPr>
                <w:rFonts w:ascii="Times New Roman" w:hAnsi="Times New Roman" w:cs="Times New Roman"/>
                <w:iCs/>
                <w:sz w:val="28"/>
                <w:szCs w:val="28"/>
                <w:lang w:val="en-US"/>
              </w:rPr>
            </w:pPr>
          </w:p>
          <w:p w14:paraId="14DFAEFD" w14:textId="0EDE78F0" w:rsidR="002118D0" w:rsidRDefault="002118D0" w:rsidP="003A7F01">
            <w:pPr>
              <w:jc w:val="both"/>
              <w:rPr>
                <w:rFonts w:ascii="Times New Roman" w:hAnsi="Times New Roman" w:cs="Times New Roman"/>
                <w:iCs/>
                <w:sz w:val="28"/>
                <w:szCs w:val="28"/>
                <w:lang w:val="en-US"/>
              </w:rPr>
            </w:pPr>
            <w:r>
              <w:rPr>
                <w:rFonts w:ascii="Times New Roman" w:hAnsi="Times New Roman" w:cs="Times New Roman"/>
                <w:iCs/>
                <w:sz w:val="28"/>
                <w:szCs w:val="28"/>
                <w:lang w:val="en-US"/>
              </w:rPr>
              <w:t>(3)</w:t>
            </w:r>
          </w:p>
        </w:tc>
      </w:tr>
    </w:tbl>
    <w:p w14:paraId="1525B839" w14:textId="4302419F" w:rsidR="002118D0" w:rsidRPr="003A7F01" w:rsidRDefault="002118D0" w:rsidP="003A7F01">
      <w:pPr>
        <w:ind w:firstLine="708"/>
        <w:jc w:val="both"/>
        <w:rPr>
          <w:rFonts w:ascii="Times New Roman" w:hAnsi="Times New Roman" w:cs="Times New Roman"/>
          <w:iCs/>
          <w:sz w:val="28"/>
          <w:szCs w:val="28"/>
          <w:lang w:val="en-US"/>
        </w:rPr>
      </w:pPr>
    </w:p>
    <w:p w14:paraId="3EF37492" w14:textId="60B71354" w:rsidR="003A7F01" w:rsidRDefault="002118D0" w:rsidP="00ED2CFA">
      <w:pPr>
        <w:ind w:firstLine="708"/>
        <w:jc w:val="both"/>
        <w:rPr>
          <w:rFonts w:ascii="Times New Roman" w:hAnsi="Times New Roman" w:cs="Times New Roman"/>
          <w:iCs/>
          <w:sz w:val="28"/>
          <w:szCs w:val="28"/>
          <w:lang w:val="en-US"/>
        </w:rPr>
      </w:pPr>
      <w:r w:rsidRPr="002118D0">
        <w:rPr>
          <w:rFonts w:ascii="Times New Roman" w:hAnsi="Times New Roman" w:cs="Times New Roman"/>
          <w:iCs/>
          <w:sz w:val="28"/>
          <w:szCs w:val="28"/>
        </w:rPr>
        <w:t xml:space="preserve">We define the length of the curve for the time interval k, </w:t>
      </w:r>
      <w:r w:rsidRPr="00ED2CFA">
        <w:rPr>
          <w:rFonts w:ascii="Times New Roman" w:hAnsi="Times New Roman" w:cs="Times New Roman"/>
          <w:iCs/>
          <w:sz w:val="28"/>
          <w:szCs w:val="28"/>
          <w:lang w:val="en-US"/>
        </w:rPr>
        <w:t>&lt;</w:t>
      </w:r>
      <w:r w:rsidRPr="002118D0">
        <w:rPr>
          <w:rFonts w:ascii="Times New Roman" w:hAnsi="Times New Roman" w:cs="Times New Roman"/>
          <w:iCs/>
          <w:sz w:val="28"/>
          <w:szCs w:val="28"/>
        </w:rPr>
        <w:t>L ( k )</w:t>
      </w:r>
      <w:r w:rsidRPr="00ED2CFA">
        <w:rPr>
          <w:rFonts w:ascii="Times New Roman" w:hAnsi="Times New Roman" w:cs="Times New Roman"/>
          <w:iCs/>
          <w:sz w:val="28"/>
          <w:szCs w:val="28"/>
          <w:lang w:val="en-US"/>
        </w:rPr>
        <w:t>&gt;</w:t>
      </w:r>
      <w:r w:rsidRPr="002118D0">
        <w:rPr>
          <w:rFonts w:ascii="Times New Roman" w:hAnsi="Times New Roman" w:cs="Times New Roman"/>
          <w:iCs/>
          <w:sz w:val="28"/>
          <w:szCs w:val="28"/>
        </w:rPr>
        <w:t xml:space="preserve"> , as the average value over k sets of</w:t>
      </w:r>
      <w:r w:rsidRPr="00ED2CFA">
        <w:rPr>
          <w:rFonts w:ascii="Times New Roman" w:hAnsi="Times New Roman" w:cs="Times New Roman"/>
          <w:iCs/>
          <w:sz w:val="28"/>
          <w:szCs w:val="28"/>
          <w:lang w:val="en-US"/>
        </w:rPr>
        <w:t xml:space="preserve"> </w:t>
      </w:r>
      <m:oMath>
        <m:sSub>
          <m:sSubPr>
            <m:ctrlPr>
              <w:rPr>
                <w:rFonts w:ascii="Cambria Math" w:hAnsi="Cambria Math" w:cs="Times New Roman"/>
                <w:iCs/>
                <w:sz w:val="28"/>
                <w:szCs w:val="28"/>
                <w:lang w:val="en-US"/>
              </w:rPr>
            </m:ctrlPr>
          </m:sSubPr>
          <m:e>
            <m:r>
              <m:rPr>
                <m:sty m:val="p"/>
              </m:rPr>
              <w:rPr>
                <w:rFonts w:ascii="Cambria Math" w:hAnsi="Cambria Math" w:cs="Times New Roman"/>
                <w:sz w:val="28"/>
                <w:szCs w:val="28"/>
                <w:lang w:val="en-US"/>
              </w:rPr>
              <m:t>L</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lang w:val="en-US"/>
          </w:rPr>
          <m:t>(k)</m:t>
        </m:r>
      </m:oMath>
      <w:r w:rsidRPr="00ED2CFA">
        <w:rPr>
          <w:rFonts w:ascii="Times New Roman" w:hAnsi="Times New Roman" w:cs="Times New Roman"/>
          <w:iCs/>
          <w:sz w:val="28"/>
          <w:szCs w:val="28"/>
          <w:lang w:val="en-US"/>
        </w:rPr>
        <w:t>.</w:t>
      </w:r>
      <w:r w:rsidRPr="00ED2CFA">
        <w:rPr>
          <w:rFonts w:ascii="Times New Roman" w:hAnsi="Times New Roman" w:cs="Times New Roman"/>
          <w:iCs/>
          <w:sz w:val="28"/>
          <w:szCs w:val="28"/>
        </w:rPr>
        <w:t xml:space="preserve"> </w:t>
      </w:r>
      <w:r w:rsidRPr="004562DE">
        <w:rPr>
          <w:rFonts w:ascii="Times New Roman" w:hAnsi="Times New Roman" w:cs="Times New Roman"/>
          <w:iCs/>
          <w:sz w:val="28"/>
          <w:szCs w:val="28"/>
          <w:highlight w:val="yellow"/>
        </w:rPr>
        <w:t xml:space="preserve">If </w:t>
      </w:r>
      <w:r w:rsidR="00ED2CFA" w:rsidRPr="004562DE">
        <w:rPr>
          <w:rFonts w:ascii="Times New Roman" w:hAnsi="Times New Roman" w:cs="Times New Roman"/>
          <w:iCs/>
          <w:sz w:val="28"/>
          <w:szCs w:val="28"/>
          <w:highlight w:val="yellow"/>
          <w:lang w:val="en-US"/>
        </w:rPr>
        <w:t xml:space="preserve"> &lt;</w:t>
      </w:r>
      <w:r w:rsidRPr="004562DE">
        <w:rPr>
          <w:rFonts w:ascii="Times New Roman" w:hAnsi="Times New Roman" w:cs="Times New Roman"/>
          <w:iCs/>
          <w:sz w:val="28"/>
          <w:szCs w:val="28"/>
          <w:highlight w:val="yellow"/>
        </w:rPr>
        <w:t>L(k)</w:t>
      </w:r>
      <w:r w:rsidR="00ED2CFA" w:rsidRPr="004562DE">
        <w:rPr>
          <w:rFonts w:ascii="Times New Roman" w:hAnsi="Times New Roman" w:cs="Times New Roman"/>
          <w:iCs/>
          <w:sz w:val="28"/>
          <w:szCs w:val="28"/>
          <w:highlight w:val="yellow"/>
          <w:lang w:val="en-US"/>
        </w:rPr>
        <w:t xml:space="preserve">&gt; </w:t>
      </w:r>
      <w:r w:rsidR="00ED2CFA" w:rsidRPr="004562DE">
        <w:rPr>
          <w:rFonts w:ascii="Cambria Math" w:hAnsi="Cambria Math" w:cs="Cambria Math"/>
          <w:iCs/>
          <w:sz w:val="28"/>
          <w:szCs w:val="28"/>
          <w:highlight w:val="yellow"/>
        </w:rPr>
        <w:t>∝</w:t>
      </w:r>
      <w:r w:rsidR="00ED2CFA" w:rsidRPr="004562DE">
        <w:rPr>
          <w:rFonts w:ascii="Times New Roman" w:hAnsi="Times New Roman" w:cs="Times New Roman"/>
          <w:iCs/>
          <w:sz w:val="28"/>
          <w:szCs w:val="28"/>
          <w:highlight w:val="yellow"/>
          <w:lang w:val="en-US"/>
        </w:rPr>
        <w:t xml:space="preserve"> </w:t>
      </w:r>
      <m:oMath>
        <m:sSup>
          <m:sSupPr>
            <m:ctrlPr>
              <w:rPr>
                <w:rFonts w:ascii="Cambria Math" w:hAnsi="Cambria Math" w:cs="Times New Roman"/>
                <w:iCs/>
                <w:sz w:val="28"/>
                <w:szCs w:val="28"/>
                <w:highlight w:val="yellow"/>
              </w:rPr>
            </m:ctrlPr>
          </m:sSupPr>
          <m:e>
            <m:r>
              <m:rPr>
                <m:sty m:val="p"/>
              </m:rPr>
              <w:rPr>
                <w:rFonts w:ascii="Cambria Math" w:hAnsi="Cambria Math" w:cs="Times New Roman"/>
                <w:sz w:val="28"/>
                <w:szCs w:val="28"/>
                <w:highlight w:val="yellow"/>
              </w:rPr>
              <m:t>k</m:t>
            </m:r>
          </m:e>
          <m:sup>
            <m:r>
              <m:rPr>
                <m:sty m:val="p"/>
              </m:rPr>
              <w:rPr>
                <w:rFonts w:ascii="Cambria Math" w:hAnsi="Cambria Math" w:cs="Times New Roman"/>
                <w:sz w:val="28"/>
                <w:szCs w:val="28"/>
                <w:highlight w:val="yellow"/>
              </w:rPr>
              <m:t>-</m:t>
            </m:r>
            <m:r>
              <m:rPr>
                <m:sty m:val="p"/>
              </m:rPr>
              <w:rPr>
                <w:rFonts w:ascii="Cambria Math" w:hAnsi="Cambria Math" w:cs="Times New Roman"/>
                <w:sz w:val="28"/>
                <w:szCs w:val="28"/>
                <w:highlight w:val="yellow"/>
                <w:lang w:val="en-US"/>
              </w:rPr>
              <m:t>D</m:t>
            </m:r>
          </m:sup>
        </m:sSup>
      </m:oMath>
      <w:r w:rsidRPr="004562DE">
        <w:rPr>
          <w:rFonts w:ascii="Times New Roman" w:hAnsi="Times New Roman" w:cs="Times New Roman"/>
          <w:iCs/>
          <w:sz w:val="28"/>
          <w:szCs w:val="28"/>
          <w:highlight w:val="yellow"/>
        </w:rPr>
        <w:t xml:space="preserve"> then the curve is fractal with the dimension D.</w:t>
      </w:r>
      <w:r w:rsidR="00ED2CFA" w:rsidRPr="00ED2CFA">
        <w:rPr>
          <w:rFonts w:ascii="Times New Roman" w:hAnsi="Times New Roman" w:cs="Times New Roman"/>
          <w:iCs/>
          <w:sz w:val="28"/>
          <w:szCs w:val="28"/>
          <w:lang w:val="en-US"/>
        </w:rPr>
        <w:t xml:space="preserve"> </w:t>
      </w:r>
      <w:r w:rsidR="00ED2CFA" w:rsidRPr="004562DE">
        <w:rPr>
          <w:rFonts w:ascii="Times New Roman" w:hAnsi="Times New Roman" w:cs="Times New Roman"/>
          <w:iCs/>
          <w:sz w:val="28"/>
          <w:szCs w:val="28"/>
          <w:highlight w:val="yellow"/>
        </w:rPr>
        <w:t xml:space="preserve">Then, if </w:t>
      </w:r>
      <w:r w:rsidR="00ED2CFA" w:rsidRPr="004562DE">
        <w:rPr>
          <w:rFonts w:ascii="Times New Roman" w:hAnsi="Times New Roman" w:cs="Times New Roman"/>
          <w:i/>
          <w:iCs/>
          <w:sz w:val="28"/>
          <w:szCs w:val="28"/>
          <w:highlight w:val="yellow"/>
          <w:lang w:val="en-US"/>
        </w:rPr>
        <w:t>&lt;</w:t>
      </w:r>
      <w:r w:rsidR="00ED2CFA" w:rsidRPr="004562DE">
        <w:rPr>
          <w:rFonts w:ascii="Times New Roman" w:hAnsi="Times New Roman" w:cs="Times New Roman"/>
          <w:i/>
          <w:iCs/>
          <w:sz w:val="28"/>
          <w:szCs w:val="28"/>
          <w:highlight w:val="yellow"/>
        </w:rPr>
        <w:t>L(k)</w:t>
      </w:r>
      <w:r w:rsidR="00ED2CFA" w:rsidRPr="004562DE">
        <w:rPr>
          <w:rFonts w:ascii="Times New Roman" w:hAnsi="Times New Roman" w:cs="Times New Roman"/>
          <w:i/>
          <w:iCs/>
          <w:sz w:val="28"/>
          <w:szCs w:val="28"/>
          <w:highlight w:val="yellow"/>
          <w:lang w:val="en-US"/>
        </w:rPr>
        <w:t>&gt;</w:t>
      </w:r>
      <w:r w:rsidR="00ED2CFA" w:rsidRPr="004562DE">
        <w:rPr>
          <w:rFonts w:ascii="Times New Roman" w:hAnsi="Times New Roman" w:cs="Times New Roman"/>
          <w:i/>
          <w:iCs/>
          <w:sz w:val="28"/>
          <w:szCs w:val="28"/>
          <w:highlight w:val="yellow"/>
        </w:rPr>
        <w:t xml:space="preserve"> </w:t>
      </w:r>
      <w:r w:rsidR="00ED2CFA" w:rsidRPr="004562DE">
        <w:rPr>
          <w:rFonts w:ascii="Times New Roman" w:hAnsi="Times New Roman" w:cs="Times New Roman"/>
          <w:iCs/>
          <w:sz w:val="28"/>
          <w:szCs w:val="28"/>
          <w:highlight w:val="yellow"/>
        </w:rPr>
        <w:t>is plotted against k on a doubly logarithmic scale, the data should fall on a straight</w:t>
      </w:r>
      <w:r w:rsidR="00ED2CFA" w:rsidRPr="004562DE">
        <w:rPr>
          <w:rFonts w:ascii="Times New Roman" w:hAnsi="Times New Roman" w:cs="Times New Roman"/>
          <w:iCs/>
          <w:sz w:val="28"/>
          <w:szCs w:val="28"/>
          <w:highlight w:val="yellow"/>
          <w:lang w:val="en-US"/>
        </w:rPr>
        <w:t xml:space="preserve"> </w:t>
      </w:r>
      <w:r w:rsidR="00ED2CFA" w:rsidRPr="004562DE">
        <w:rPr>
          <w:rFonts w:ascii="Times New Roman" w:hAnsi="Times New Roman" w:cs="Times New Roman"/>
          <w:iCs/>
          <w:sz w:val="28"/>
          <w:szCs w:val="28"/>
          <w:highlight w:val="yellow"/>
        </w:rPr>
        <w:t>line with a slope - D.</w:t>
      </w:r>
      <w:r w:rsidR="00D67157" w:rsidRPr="00D67157">
        <w:rPr>
          <w:rFonts w:ascii="Times New Roman" w:hAnsi="Times New Roman" w:cs="Times New Roman"/>
          <w:iCs/>
          <w:sz w:val="28"/>
          <w:szCs w:val="28"/>
          <w:lang w:val="en-US"/>
        </w:rPr>
        <w:t xml:space="preserve"> </w:t>
      </w:r>
    </w:p>
    <w:p w14:paraId="34AD94CE" w14:textId="1DFBBC7F" w:rsidR="00FE7F82" w:rsidRPr="007A20CF" w:rsidRDefault="00FE7F82" w:rsidP="00FA1B74">
      <w:pPr>
        <w:ind w:firstLine="708"/>
        <w:jc w:val="both"/>
        <w:rPr>
          <w:rFonts w:ascii="Times New Roman" w:hAnsi="Times New Roman" w:cs="Times New Roman"/>
          <w:b/>
          <w:bCs/>
          <w:iCs/>
          <w:sz w:val="28"/>
          <w:szCs w:val="28"/>
          <w:lang w:val="en-US"/>
        </w:rPr>
      </w:pPr>
      <w:r w:rsidRPr="007A20CF">
        <w:rPr>
          <w:rFonts w:ascii="Times New Roman" w:hAnsi="Times New Roman" w:cs="Times New Roman"/>
          <w:b/>
          <w:bCs/>
          <w:iCs/>
          <w:sz w:val="28"/>
          <w:szCs w:val="28"/>
          <w:lang w:val="en-US"/>
        </w:rPr>
        <w:t>Heart rate variability frequencies</w:t>
      </w:r>
      <w:r w:rsidR="007A20CF">
        <w:rPr>
          <w:rFonts w:ascii="Times New Roman" w:hAnsi="Times New Roman" w:cs="Times New Roman"/>
          <w:b/>
          <w:bCs/>
          <w:iCs/>
          <w:sz w:val="28"/>
          <w:szCs w:val="28"/>
          <w:lang w:val="en-US"/>
        </w:rPr>
        <w:t>.</w:t>
      </w:r>
    </w:p>
    <w:p w14:paraId="78FDCBE7" w14:textId="77777777" w:rsidR="007A20CF" w:rsidRDefault="00FE7F82" w:rsidP="00FE7F82">
      <w:pPr>
        <w:spacing w:after="200" w:line="276" w:lineRule="auto"/>
        <w:ind w:firstLine="708"/>
        <w:rPr>
          <w:rFonts w:ascii="Times New Roman" w:hAnsi="Times New Roman" w:cs="Times New Roman"/>
          <w:sz w:val="28"/>
          <w:szCs w:val="28"/>
          <w:lang w:val="en-US"/>
        </w:rPr>
      </w:pPr>
      <w:r w:rsidRPr="00FE7F82">
        <w:rPr>
          <w:rFonts w:ascii="Times New Roman" w:hAnsi="Times New Roman" w:cs="Times New Roman"/>
          <w:sz w:val="28"/>
          <w:szCs w:val="28"/>
        </w:rPr>
        <w:t>Basic HRV frequency ranges (for adults, at rest):</w:t>
      </w:r>
    </w:p>
    <w:p w14:paraId="0170B18C" w14:textId="18CDD6C7" w:rsidR="007A20CF" w:rsidRPr="007A20CF" w:rsidRDefault="007A20CF" w:rsidP="007A20CF">
      <w:pPr>
        <w:pStyle w:val="a9"/>
        <w:numPr>
          <w:ilvl w:val="0"/>
          <w:numId w:val="50"/>
        </w:numPr>
        <w:jc w:val="both"/>
        <w:rPr>
          <w:rFonts w:ascii="Times New Roman" w:hAnsi="Times New Roman" w:cs="Times New Roman"/>
          <w:iCs/>
          <w:sz w:val="28"/>
          <w:szCs w:val="28"/>
          <w:lang w:val="en-US"/>
        </w:rPr>
      </w:pPr>
      <w:r w:rsidRPr="007A20CF">
        <w:rPr>
          <w:rFonts w:ascii="Times New Roman" w:hAnsi="Times New Roman" w:cs="Times New Roman"/>
          <w:iCs/>
          <w:sz w:val="28"/>
          <w:szCs w:val="28"/>
          <w:lang w:val="en-US"/>
        </w:rPr>
        <w:t>HF (High Frequency): 0.15–0.40 Hz (respiratory sinus arrhythmia).</w:t>
      </w:r>
    </w:p>
    <w:p w14:paraId="5B57F856" w14:textId="0880E624" w:rsidR="007A20CF" w:rsidRPr="007A20CF" w:rsidRDefault="007A20CF" w:rsidP="007A20CF">
      <w:pPr>
        <w:pStyle w:val="a9"/>
        <w:numPr>
          <w:ilvl w:val="0"/>
          <w:numId w:val="50"/>
        </w:numPr>
        <w:jc w:val="both"/>
        <w:rPr>
          <w:rFonts w:ascii="Times New Roman" w:hAnsi="Times New Roman" w:cs="Times New Roman"/>
          <w:iCs/>
          <w:sz w:val="28"/>
          <w:szCs w:val="28"/>
          <w:lang w:val="en-US"/>
        </w:rPr>
      </w:pPr>
      <w:r w:rsidRPr="007A20CF">
        <w:rPr>
          <w:rFonts w:ascii="Times New Roman" w:hAnsi="Times New Roman" w:cs="Times New Roman"/>
          <w:iCs/>
          <w:sz w:val="28"/>
          <w:szCs w:val="28"/>
          <w:lang w:val="en-US"/>
        </w:rPr>
        <w:t>LF (Low Frequency): 0.04–0.15 Hz.</w:t>
      </w:r>
    </w:p>
    <w:p w14:paraId="58DEE916" w14:textId="320D4142" w:rsidR="007A20CF" w:rsidRPr="007A20CF" w:rsidRDefault="007A20CF" w:rsidP="007A20CF">
      <w:pPr>
        <w:pStyle w:val="a9"/>
        <w:numPr>
          <w:ilvl w:val="0"/>
          <w:numId w:val="50"/>
        </w:numPr>
        <w:jc w:val="both"/>
        <w:rPr>
          <w:rFonts w:ascii="Times New Roman" w:hAnsi="Times New Roman" w:cs="Times New Roman"/>
          <w:iCs/>
          <w:sz w:val="28"/>
          <w:szCs w:val="28"/>
          <w:lang w:val="en-US"/>
        </w:rPr>
      </w:pPr>
      <w:r w:rsidRPr="007A20CF">
        <w:rPr>
          <w:rFonts w:ascii="Times New Roman" w:hAnsi="Times New Roman" w:cs="Times New Roman"/>
          <w:iCs/>
          <w:sz w:val="28"/>
          <w:szCs w:val="28"/>
          <w:lang w:val="en-US"/>
        </w:rPr>
        <w:t>VLF (Very Low Frequency): 0.003–0.04 Hz.</w:t>
      </w:r>
    </w:p>
    <w:p w14:paraId="32E89946" w14:textId="35DD3329" w:rsidR="00FA1B74" w:rsidRDefault="007A20CF" w:rsidP="007A20CF">
      <w:pPr>
        <w:tabs>
          <w:tab w:val="left" w:pos="7500"/>
        </w:tabs>
        <w:ind w:firstLine="708"/>
        <w:jc w:val="both"/>
        <w:rPr>
          <w:rFonts w:ascii="Times New Roman" w:hAnsi="Times New Roman" w:cs="Times New Roman"/>
          <w:iCs/>
          <w:sz w:val="28"/>
          <w:szCs w:val="28"/>
        </w:rPr>
      </w:pPr>
      <w:r w:rsidRPr="007A20CF">
        <w:rPr>
          <w:rFonts w:ascii="Times New Roman" w:hAnsi="Times New Roman" w:cs="Times New Roman"/>
          <w:iCs/>
          <w:sz w:val="28"/>
          <w:szCs w:val="28"/>
          <w:lang w:val="en-US"/>
        </w:rPr>
        <w:t>Periods: HF: 2.5-6.67 s; LF: 6.67-25 s; VLF 25-333 s</w:t>
      </w:r>
      <w:r>
        <w:rPr>
          <w:rFonts w:ascii="Times New Roman" w:hAnsi="Times New Roman" w:cs="Times New Roman"/>
          <w:iCs/>
          <w:sz w:val="28"/>
          <w:szCs w:val="28"/>
          <w:lang w:val="en-US"/>
        </w:rPr>
        <w:t>.</w:t>
      </w:r>
      <w:r>
        <w:rPr>
          <w:rFonts w:ascii="Times New Roman" w:hAnsi="Times New Roman" w:cs="Times New Roman"/>
          <w:iCs/>
          <w:sz w:val="28"/>
          <w:szCs w:val="28"/>
          <w:lang w:val="en-US"/>
        </w:rPr>
        <w:tab/>
      </w:r>
    </w:p>
    <w:p w14:paraId="6A845E8B" w14:textId="046C6F97" w:rsidR="007A20CF" w:rsidRDefault="007A20CF" w:rsidP="007A20CF">
      <w:pPr>
        <w:tabs>
          <w:tab w:val="left" w:pos="7500"/>
        </w:tabs>
        <w:ind w:firstLine="708"/>
        <w:jc w:val="both"/>
        <w:rPr>
          <w:rFonts w:ascii="Times New Roman" w:hAnsi="Times New Roman" w:cs="Times New Roman"/>
          <w:b/>
          <w:bCs/>
          <w:iCs/>
          <w:sz w:val="28"/>
          <w:szCs w:val="28"/>
          <w:lang w:val="en-US"/>
        </w:rPr>
      </w:pPr>
      <w:r w:rsidRPr="007A20CF">
        <w:rPr>
          <w:rFonts w:ascii="Times New Roman" w:hAnsi="Times New Roman" w:cs="Times New Roman"/>
          <w:b/>
          <w:bCs/>
          <w:iCs/>
          <w:sz w:val="28"/>
          <w:szCs w:val="28"/>
          <w:lang w:val="en-US"/>
        </w:rPr>
        <w:t>Calculation of the fractal dimension for the entire ECG.</w:t>
      </w:r>
    </w:p>
    <w:p w14:paraId="20A9089D" w14:textId="77777777" w:rsidR="00A5782A" w:rsidRPr="001B286C" w:rsidRDefault="00A5782A" w:rsidP="001B286C">
      <w:pPr>
        <w:tabs>
          <w:tab w:val="left" w:pos="7500"/>
        </w:tabs>
        <w:jc w:val="both"/>
        <w:rPr>
          <w:rFonts w:ascii="Times New Roman" w:hAnsi="Times New Roman" w:cs="Times New Roman"/>
          <w:b/>
          <w:bCs/>
          <w:iCs/>
          <w:sz w:val="28"/>
          <w:szCs w:val="28"/>
          <w:lang w:val="en-US"/>
        </w:rPr>
      </w:pPr>
    </w:p>
    <w:p w14:paraId="785E763D" w14:textId="448568B3" w:rsidR="007A20CF" w:rsidRPr="002F7301" w:rsidRDefault="007A20CF" w:rsidP="001B286C">
      <w:pPr>
        <w:jc w:val="both"/>
        <w:rPr>
          <w:rFonts w:ascii="Times New Roman" w:hAnsi="Times New Roman" w:cs="Times New Roman"/>
          <w:iCs/>
          <w:sz w:val="28"/>
          <w:szCs w:val="28"/>
        </w:rPr>
      </w:pPr>
      <w:r w:rsidRPr="007A20CF">
        <w:rPr>
          <w:rFonts w:ascii="Times New Roman" w:hAnsi="Times New Roman" w:cs="Times New Roman"/>
          <w:iCs/>
          <w:sz w:val="28"/>
          <w:szCs w:val="28"/>
          <w:lang w:val="en-US"/>
        </w:rPr>
        <w:t>The fractal dimension for the entire ECG was calculated as follows. 300 cardiac cycles and a window of 100 cardiac cycles were taken.</w:t>
      </w:r>
      <w:r w:rsidR="001B286C">
        <w:rPr>
          <w:rFonts w:ascii="Times New Roman" w:hAnsi="Times New Roman" w:cs="Times New Roman"/>
          <w:iCs/>
          <w:sz w:val="28"/>
          <w:szCs w:val="28"/>
          <w:lang w:val="en-US"/>
        </w:rPr>
        <w:t xml:space="preserve"> </w:t>
      </w:r>
      <w:r w:rsidR="001B286C" w:rsidRPr="001B286C">
        <w:rPr>
          <w:rFonts w:ascii="Times New Roman" w:hAnsi="Times New Roman" w:cs="Times New Roman"/>
          <w:iCs/>
          <w:sz w:val="28"/>
          <w:szCs w:val="28"/>
          <w:lang w:val="en"/>
        </w:rPr>
        <w:t xml:space="preserve">The Higuchi fractal dimension is also </w:t>
      </w:r>
      <w:r w:rsidR="001B286C" w:rsidRPr="001B286C">
        <w:rPr>
          <w:rFonts w:ascii="Times New Roman" w:hAnsi="Times New Roman" w:cs="Times New Roman"/>
          <w:iCs/>
          <w:sz w:val="28"/>
          <w:szCs w:val="28"/>
          <w:lang w:val="en"/>
        </w:rPr>
        <w:lastRenderedPageBreak/>
        <w:t xml:space="preserve">sensitive to window length: too short a window </w:t>
      </w:r>
      <w:r w:rsidR="001B286C">
        <w:rPr>
          <w:rFonts w:ascii="Times New Roman" w:hAnsi="Times New Roman" w:cs="Times New Roman"/>
          <w:iCs/>
          <w:sz w:val="28"/>
          <w:szCs w:val="28"/>
          <w:lang w:val="en"/>
        </w:rPr>
        <w:t xml:space="preserve">– </w:t>
      </w:r>
      <w:r w:rsidR="001B286C" w:rsidRPr="001B286C">
        <w:rPr>
          <w:rFonts w:ascii="Times New Roman" w:hAnsi="Times New Roman" w:cs="Times New Roman"/>
          <w:iCs/>
          <w:sz w:val="28"/>
          <w:szCs w:val="28"/>
          <w:lang w:val="en"/>
        </w:rPr>
        <w:t xml:space="preserve">noisy/biased estimates; too long a window </w:t>
      </w:r>
      <w:r w:rsidR="001B286C">
        <w:rPr>
          <w:rFonts w:ascii="Times New Roman" w:hAnsi="Times New Roman" w:cs="Times New Roman"/>
          <w:iCs/>
          <w:sz w:val="28"/>
          <w:szCs w:val="28"/>
          <w:lang w:val="en"/>
        </w:rPr>
        <w:t xml:space="preserve">– </w:t>
      </w:r>
      <w:r w:rsidR="001B286C" w:rsidRPr="001B286C">
        <w:rPr>
          <w:rFonts w:ascii="Times New Roman" w:hAnsi="Times New Roman" w:cs="Times New Roman"/>
          <w:iCs/>
          <w:sz w:val="28"/>
          <w:szCs w:val="28"/>
          <w:lang w:val="en"/>
        </w:rPr>
        <w:t>increased temporal resolution and increased nonstationarity.</w:t>
      </w:r>
      <w:r w:rsidR="001B286C">
        <w:rPr>
          <w:rFonts w:ascii="Times New Roman" w:hAnsi="Times New Roman" w:cs="Times New Roman"/>
          <w:iCs/>
          <w:sz w:val="28"/>
          <w:szCs w:val="28"/>
          <w:lang w:val="en"/>
        </w:rPr>
        <w:t xml:space="preserve"> </w:t>
      </w:r>
      <w:r w:rsidR="001B286C" w:rsidRPr="001B286C">
        <w:rPr>
          <w:rFonts w:ascii="Times New Roman" w:hAnsi="Times New Roman" w:cs="Times New Roman"/>
          <w:iCs/>
          <w:sz w:val="28"/>
          <w:szCs w:val="28"/>
          <w:lang w:val="en"/>
        </w:rPr>
        <w:t>Practice: calculate the HFD at multiple scales/window lengths (multiscale), and check the sensitivity.</w:t>
      </w:r>
      <w:r w:rsidR="001B286C">
        <w:rPr>
          <w:rFonts w:ascii="Times New Roman" w:hAnsi="Times New Roman" w:cs="Times New Roman"/>
          <w:iCs/>
          <w:sz w:val="28"/>
          <w:szCs w:val="28"/>
          <w:lang w:val="en"/>
        </w:rPr>
        <w:t xml:space="preserve"> </w:t>
      </w:r>
      <w:r w:rsidRPr="007A20CF">
        <w:rPr>
          <w:rFonts w:ascii="Times New Roman" w:hAnsi="Times New Roman" w:cs="Times New Roman"/>
          <w:iCs/>
          <w:sz w:val="28"/>
          <w:szCs w:val="28"/>
          <w:lang w:val="en-US"/>
        </w:rPr>
        <w:t>Window overlap</w:t>
      </w:r>
      <w:r>
        <w:rPr>
          <w:rFonts w:ascii="Times New Roman" w:hAnsi="Times New Roman" w:cs="Times New Roman"/>
          <w:iCs/>
          <w:sz w:val="28"/>
          <w:szCs w:val="28"/>
          <w:lang w:val="en-US"/>
        </w:rPr>
        <w:t xml:space="preserve"> was</w:t>
      </w:r>
      <w:r w:rsidRPr="007A20CF">
        <w:rPr>
          <w:rFonts w:ascii="Times New Roman" w:hAnsi="Times New Roman" w:cs="Times New Roman"/>
          <w:iCs/>
          <w:sz w:val="28"/>
          <w:szCs w:val="28"/>
          <w:lang w:val="en-US"/>
        </w:rPr>
        <w:t xml:space="preserve"> of 50 cardiac cycles.</w:t>
      </w:r>
      <w:r w:rsidR="002F7301">
        <w:rPr>
          <w:rFonts w:ascii="Times New Roman" w:hAnsi="Times New Roman" w:cs="Times New Roman"/>
          <w:iCs/>
          <w:sz w:val="28"/>
          <w:szCs w:val="28"/>
        </w:rPr>
        <w:t xml:space="preserve"> </w:t>
      </w:r>
      <w:r w:rsidR="002F7301" w:rsidRPr="002F7301">
        <w:rPr>
          <w:rFonts w:ascii="Times New Roman" w:hAnsi="Times New Roman" w:cs="Times New Roman"/>
          <w:iCs/>
          <w:sz w:val="28"/>
          <w:szCs w:val="28"/>
        </w:rPr>
        <w:t>50% overlap is a good compromise. High overlap gives dependent estimates; this is normal, but one should not overestimate the number of "independent" windows in statistics.</w:t>
      </w:r>
      <w:r w:rsidRPr="002F7301">
        <w:rPr>
          <w:rFonts w:ascii="Times New Roman" w:hAnsi="Times New Roman" w:cs="Times New Roman"/>
          <w:iCs/>
          <w:sz w:val="28"/>
          <w:szCs w:val="28"/>
        </w:rPr>
        <w:t xml:space="preserve"> </w:t>
      </w:r>
      <w:r w:rsidRPr="002F7301">
        <w:rPr>
          <w:rFonts w:ascii="Times New Roman" w:hAnsi="Times New Roman" w:cs="Times New Roman"/>
          <w:iCs/>
          <w:sz w:val="28"/>
          <w:szCs w:val="28"/>
          <w:lang w:val="en-US"/>
        </w:rPr>
        <w:t>A window of 100 cardiac cycles was chosen to overlap the LF frequency period four times.</w:t>
      </w:r>
      <w:r w:rsidR="00E23E5B" w:rsidRPr="002F7301">
        <w:rPr>
          <w:rFonts w:ascii="Times New Roman" w:hAnsi="Times New Roman" w:cs="Times New Roman" w:hint="eastAsia"/>
          <w:iCs/>
          <w:sz w:val="28"/>
          <w:szCs w:val="28"/>
          <w:lang w:val="en-US"/>
        </w:rPr>
        <w:t xml:space="preserve"> </w:t>
      </w:r>
      <w:r w:rsidR="00E23E5B" w:rsidRPr="002F7301">
        <w:rPr>
          <w:rFonts w:ascii="Times New Roman" w:hAnsi="Times New Roman" w:cs="Times New Roman"/>
          <w:iCs/>
          <w:sz w:val="28"/>
          <w:szCs w:val="28"/>
          <w:lang w:val="en-US"/>
        </w:rPr>
        <w:t xml:space="preserve">In the Higuchi fractal dimension (HFD) method, the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r>
          <w:rPr>
            <w:rFonts w:ascii="Cambria Math" w:hAnsi="Cambria Math" w:cs="Times New Roman"/>
            <w:sz w:val="28"/>
            <w:szCs w:val="28"/>
            <w:lang w:val="en-US"/>
          </w:rPr>
          <m:t xml:space="preserve"> </m:t>
        </m:r>
      </m:oMath>
      <w:r w:rsidR="00E23E5B" w:rsidRPr="002F7301">
        <w:rPr>
          <w:rFonts w:ascii="Times New Roman" w:hAnsi="Times New Roman" w:cs="Times New Roman"/>
          <w:iCs/>
          <w:sz w:val="28"/>
          <w:szCs w:val="28"/>
          <w:lang w:val="en-US"/>
        </w:rPr>
        <w:t xml:space="preserve">parameter determines the maximum length of subsegments (split steps) that are used to approximate the curve. The choice of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oMath>
      <w:r w:rsidR="00E23E5B" w:rsidRPr="002F7301">
        <w:rPr>
          <w:rFonts w:ascii="Times New Roman" w:hAnsi="Times New Roman" w:cs="Times New Roman" w:hint="eastAsia"/>
          <w:iCs/>
          <w:sz w:val="28"/>
          <w:szCs w:val="28"/>
          <w:lang w:val="en-US"/>
        </w:rPr>
        <w:t xml:space="preserve"> </w:t>
      </w:r>
      <w:r w:rsidR="00E23E5B" w:rsidRPr="002F7301">
        <w:rPr>
          <w:rFonts w:ascii="Times New Roman" w:hAnsi="Times New Roman" w:cs="Times New Roman"/>
          <w:iCs/>
          <w:sz w:val="28"/>
          <w:szCs w:val="28"/>
          <w:lang w:val="en-US"/>
        </w:rPr>
        <w:t>strongly depends on the result of estimating the fractal dimension, especially on physiological time series such as ECG.</w:t>
      </w:r>
      <w:r w:rsidR="00E23E5B" w:rsidRPr="002F7301">
        <w:rPr>
          <w:rFonts w:ascii="Times New Roman" w:hAnsi="Times New Roman" w:cs="Times New Roman" w:hint="eastAsia"/>
          <w:iCs/>
          <w:sz w:val="28"/>
          <w:szCs w:val="28"/>
          <w:lang w:val="en-US"/>
        </w:rPr>
        <w:t xml:space="preserve"> </w:t>
      </w:r>
      <w:r w:rsidR="00E23E5B" w:rsidRPr="002F7301">
        <w:rPr>
          <w:rFonts w:ascii="Times New Roman" w:hAnsi="Times New Roman" w:cs="Times New Roman"/>
          <w:iCs/>
          <w:sz w:val="28"/>
          <w:szCs w:val="28"/>
          <w:lang w:val="en-US"/>
        </w:rPr>
        <w:t>The length of the series (N) is the total number of ECG points.</w:t>
      </w:r>
      <w:r w:rsidR="00E23E5B" w:rsidRPr="002F7301">
        <w:rPr>
          <w:rFonts w:ascii="Times New Roman" w:hAnsi="Times New Roman" w:cs="Times New Roman" w:hint="eastAsia"/>
          <w:iCs/>
          <w:sz w:val="28"/>
          <w:szCs w:val="28"/>
          <w:lang w:val="en-US"/>
        </w:rPr>
        <w:t xml:space="preserve"> Usually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oMath>
      <w:r w:rsidR="00E23E5B" w:rsidRPr="002F7301">
        <w:rPr>
          <w:rFonts w:ascii="Times New Roman" w:hAnsi="Times New Roman" w:cs="Times New Roman" w:hint="eastAsia"/>
          <w:iCs/>
          <w:sz w:val="28"/>
          <w:szCs w:val="28"/>
          <w:lang w:val="en-US"/>
        </w:rPr>
        <w:t xml:space="preserve"> </w:t>
      </w:r>
      <w:r w:rsidR="00E23E5B" w:rsidRPr="002F7301">
        <w:rPr>
          <w:rFonts w:ascii="Times New Roman" w:hAnsi="Times New Roman" w:cs="Times New Roman" w:hint="eastAsia"/>
          <w:iCs/>
          <w:sz w:val="28"/>
          <w:szCs w:val="28"/>
          <w:lang w:val="en-US"/>
        </w:rPr>
        <w:t>≤</w:t>
      </w:r>
      <w:r w:rsidR="00E23E5B" w:rsidRPr="002F7301">
        <w:rPr>
          <w:rFonts w:ascii="Times New Roman" w:hAnsi="Times New Roman" w:cs="Times New Roman" w:hint="eastAsia"/>
          <w:iCs/>
          <w:sz w:val="28"/>
          <w:szCs w:val="28"/>
          <w:lang w:val="en-US"/>
        </w:rPr>
        <w:t xml:space="preserve"> N/10 is recommended</w:t>
      </w:r>
      <w:r w:rsidR="00B86564" w:rsidRPr="002F7301">
        <w:rPr>
          <w:rFonts w:ascii="Times New Roman" w:hAnsi="Times New Roman" w:cs="Times New Roman"/>
          <w:iCs/>
          <w:sz w:val="28"/>
          <w:szCs w:val="28"/>
          <w:lang w:val="en-US"/>
        </w:rPr>
        <w:t xml:space="preserve"> [</w:t>
      </w:r>
      <w:r w:rsidR="00575DB3" w:rsidRPr="002F7301">
        <w:rPr>
          <w:rFonts w:ascii="Times New Roman" w:hAnsi="Times New Roman" w:cs="Times New Roman"/>
          <w:iCs/>
          <w:sz w:val="28"/>
          <w:szCs w:val="28"/>
          <w:lang w:val="en-US"/>
        </w:rPr>
        <w:fldChar w:fldCharType="begin"/>
      </w:r>
      <w:r w:rsidR="00575DB3" w:rsidRPr="002F7301">
        <w:rPr>
          <w:rFonts w:ascii="Times New Roman" w:hAnsi="Times New Roman" w:cs="Times New Roman"/>
          <w:iCs/>
          <w:sz w:val="28"/>
          <w:szCs w:val="28"/>
          <w:lang w:val="en-US"/>
        </w:rPr>
        <w:instrText xml:space="preserve"> REF _Ref208944303 \n \h </w:instrText>
      </w:r>
      <w:r w:rsidR="00575DB3" w:rsidRPr="002F7301">
        <w:rPr>
          <w:rFonts w:ascii="Times New Roman" w:hAnsi="Times New Roman" w:cs="Times New Roman"/>
          <w:iCs/>
          <w:sz w:val="28"/>
          <w:szCs w:val="28"/>
          <w:lang w:val="en-US"/>
        </w:rPr>
      </w:r>
      <w:r w:rsidR="00575DB3" w:rsidRPr="002F7301">
        <w:rPr>
          <w:rFonts w:ascii="Times New Roman" w:hAnsi="Times New Roman" w:cs="Times New Roman"/>
          <w:iCs/>
          <w:sz w:val="28"/>
          <w:szCs w:val="28"/>
          <w:lang w:val="en-US"/>
        </w:rPr>
        <w:fldChar w:fldCharType="separate"/>
      </w:r>
      <w:r w:rsidR="00575DB3" w:rsidRPr="002F7301">
        <w:rPr>
          <w:rFonts w:ascii="Times New Roman" w:hAnsi="Times New Roman" w:cs="Times New Roman"/>
          <w:iCs/>
          <w:sz w:val="28"/>
          <w:szCs w:val="28"/>
          <w:lang w:val="en-US"/>
        </w:rPr>
        <w:t>10</w:t>
      </w:r>
      <w:r w:rsidR="00575DB3" w:rsidRPr="002F7301">
        <w:rPr>
          <w:rFonts w:ascii="Times New Roman" w:hAnsi="Times New Roman" w:cs="Times New Roman"/>
          <w:iCs/>
          <w:sz w:val="28"/>
          <w:szCs w:val="28"/>
          <w:lang w:val="en-US"/>
        </w:rPr>
        <w:fldChar w:fldCharType="end"/>
      </w:r>
      <w:r w:rsidR="00B86564" w:rsidRPr="002F7301">
        <w:rPr>
          <w:rFonts w:ascii="Times New Roman" w:hAnsi="Times New Roman" w:cs="Times New Roman"/>
          <w:iCs/>
          <w:sz w:val="28"/>
          <w:szCs w:val="28"/>
          <w:lang w:val="en-US"/>
        </w:rPr>
        <w:t>]</w:t>
      </w:r>
      <w:r w:rsidR="00F16862">
        <w:rPr>
          <w:rFonts w:ascii="Times New Roman" w:hAnsi="Times New Roman" w:cs="Times New Roman"/>
          <w:iCs/>
          <w:sz w:val="28"/>
          <w:szCs w:val="28"/>
          <w:lang w:val="en-US"/>
        </w:rPr>
        <w:t>, o</w:t>
      </w:r>
      <w:r w:rsidR="00F16862" w:rsidRPr="00F16862">
        <w:rPr>
          <w:rFonts w:ascii="Times New Roman" w:hAnsi="Times New Roman" w:cs="Times New Roman"/>
          <w:iCs/>
          <w:sz w:val="28"/>
          <w:szCs w:val="28"/>
          <w:lang w:val="en-US"/>
        </w:rPr>
        <w:t>therwise, the assessment is noisy and biased.</w:t>
      </w:r>
      <w:r w:rsidR="00E23E5B" w:rsidRPr="002F7301">
        <w:rPr>
          <w:rFonts w:ascii="Times New Roman" w:hAnsi="Times New Roman" w:cs="Times New Roman" w:hint="eastAsia"/>
          <w:iCs/>
          <w:sz w:val="28"/>
          <w:szCs w:val="28"/>
          <w:lang w:val="en-US"/>
        </w:rPr>
        <w:t xml:space="preserve"> </w:t>
      </w:r>
      <w:r w:rsidR="00E23E5B" w:rsidRPr="002F7301">
        <w:rPr>
          <w:rFonts w:ascii="Times New Roman" w:hAnsi="Times New Roman" w:cs="Times New Roman"/>
          <w:iCs/>
          <w:sz w:val="28"/>
          <w:szCs w:val="28"/>
          <w:lang w:val="en-US"/>
        </w:rPr>
        <w:t xml:space="preserve">If the series is very long (for example, the entire ECG for several minutes), too large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oMath>
      <w:r w:rsidR="00E23E5B" w:rsidRPr="002F7301">
        <w:rPr>
          <w:rFonts w:ascii="Times New Roman" w:hAnsi="Times New Roman" w:cs="Times New Roman"/>
          <w:iCs/>
          <w:sz w:val="28"/>
          <w:szCs w:val="28"/>
          <w:lang w:val="en-US"/>
        </w:rPr>
        <w:t>leads to noise and overestimation.</w:t>
      </w:r>
      <w:r w:rsidR="00E23E5B" w:rsidRPr="002F7301">
        <w:rPr>
          <w:rFonts w:ascii="Times New Roman" w:hAnsi="Times New Roman" w:cs="Times New Roman" w:hint="eastAsia"/>
          <w:iCs/>
          <w:sz w:val="28"/>
          <w:szCs w:val="28"/>
          <w:lang w:val="en-US"/>
        </w:rPr>
        <w:t xml:space="preserve"> In this work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oMath>
      <w:r w:rsidRPr="002F7301">
        <w:rPr>
          <w:rFonts w:ascii="Times New Roman" w:hAnsi="Times New Roman" w:cs="Times New Roman"/>
          <w:iCs/>
          <w:sz w:val="28"/>
          <w:szCs w:val="28"/>
          <w:lang w:val="en-US"/>
        </w:rPr>
        <w:t xml:space="preserve"> was taken so that the maximum interval contained the LF frequency period (25 s ∙ 1000 Hz (ECG sampling frequency)</w:t>
      </w:r>
      <w:r w:rsidR="00E23E5B" w:rsidRPr="002F7301">
        <w:rPr>
          <w:rFonts w:ascii="Times New Roman" w:hAnsi="Times New Roman" w:cs="Times New Roman" w:hint="eastAsia"/>
          <w:iCs/>
          <w:sz w:val="28"/>
          <w:szCs w:val="28"/>
          <w:lang w:val="en-US"/>
        </w:rPr>
        <w:t>) 25000</w:t>
      </w:r>
      <w:r w:rsidRPr="002F7301">
        <w:rPr>
          <w:rFonts w:ascii="Times New Roman" w:hAnsi="Times New Roman" w:cs="Times New Roman"/>
          <w:iCs/>
          <w:sz w:val="28"/>
          <w:szCs w:val="28"/>
          <w:lang w:val="en-US"/>
        </w:rPr>
        <w:t>.</w:t>
      </w:r>
      <w:r w:rsidR="00E23E5B" w:rsidRPr="002F7301">
        <w:rPr>
          <w:rFonts w:ascii="Times New Roman" w:hAnsi="Times New Roman" w:cs="Times New Roman" w:hint="eastAsia"/>
          <w:iCs/>
          <w:sz w:val="28"/>
          <w:szCs w:val="28"/>
          <w:lang w:val="en-US"/>
        </w:rPr>
        <w:t xml:space="preserve"> Also we took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r>
          <w:rPr>
            <w:rFonts w:ascii="Cambria Math" w:hAnsi="Cambria Math" w:cs="Times New Roman"/>
            <w:sz w:val="28"/>
            <w:szCs w:val="28"/>
            <w:lang w:val="en-US"/>
          </w:rPr>
          <m:t>=16000</m:t>
        </m:r>
      </m:oMath>
      <w:r w:rsidRPr="002F7301">
        <w:rPr>
          <w:rFonts w:ascii="Times New Roman" w:hAnsi="Times New Roman" w:cs="Times New Roman"/>
          <w:iCs/>
          <w:sz w:val="28"/>
          <w:szCs w:val="28"/>
          <w:lang w:val="en-US"/>
        </w:rPr>
        <w:t xml:space="preserve"> </w:t>
      </w:r>
      <w:r w:rsidR="00E23E5B" w:rsidRPr="002F7301">
        <w:rPr>
          <w:rFonts w:ascii="Times New Roman" w:hAnsi="Times New Roman" w:cs="Times New Roman" w:hint="eastAsia"/>
          <w:iCs/>
          <w:sz w:val="28"/>
          <w:szCs w:val="28"/>
          <w:lang w:val="en-US"/>
        </w:rPr>
        <w:t xml:space="preserve">and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r>
          <w:rPr>
            <w:rFonts w:ascii="Cambria Math" w:hAnsi="Cambria Math" w:cs="Times New Roman"/>
            <w:sz w:val="28"/>
            <w:szCs w:val="28"/>
            <w:lang w:val="en-US"/>
          </w:rPr>
          <m:t>=10000.</m:t>
        </m:r>
      </m:oMath>
    </w:p>
    <w:p w14:paraId="6AB73802" w14:textId="77777777" w:rsidR="007A20CF" w:rsidRDefault="007A20CF" w:rsidP="00154CF5">
      <w:pPr>
        <w:ind w:firstLine="708"/>
        <w:jc w:val="both"/>
        <w:rPr>
          <w:rFonts w:ascii="Times New Roman" w:hAnsi="Times New Roman" w:cs="Times New Roman"/>
          <w:b/>
          <w:bCs/>
          <w:iCs/>
          <w:sz w:val="28"/>
          <w:szCs w:val="28"/>
          <w:lang w:val="en-US"/>
        </w:rPr>
      </w:pPr>
      <w:r w:rsidRPr="007A20CF">
        <w:rPr>
          <w:rFonts w:ascii="Times New Roman" w:hAnsi="Times New Roman" w:cs="Times New Roman"/>
          <w:b/>
          <w:bCs/>
          <w:iCs/>
          <w:sz w:val="28"/>
          <w:szCs w:val="28"/>
          <w:lang w:val="en-US"/>
        </w:rPr>
        <w:t>Checking whether the time series of the entire ECG is a fractal.</w:t>
      </w:r>
    </w:p>
    <w:p w14:paraId="3EAAB079" w14:textId="1F6BC72F" w:rsidR="003062C4" w:rsidRPr="003062C4" w:rsidRDefault="003062C4" w:rsidP="00154CF5">
      <w:pPr>
        <w:ind w:firstLine="708"/>
        <w:jc w:val="both"/>
        <w:rPr>
          <w:rFonts w:ascii="Times New Roman" w:hAnsi="Times New Roman" w:cs="Times New Roman"/>
          <w:iCs/>
          <w:sz w:val="28"/>
          <w:szCs w:val="28"/>
          <w:lang w:val="en-US"/>
        </w:rPr>
      </w:pPr>
      <w:r w:rsidRPr="003062C4">
        <w:rPr>
          <w:rFonts w:ascii="Times New Roman" w:hAnsi="Times New Roman" w:cs="Times New Roman"/>
          <w:iCs/>
          <w:sz w:val="28"/>
          <w:szCs w:val="28"/>
          <w:lang w:val="en-US"/>
        </w:rPr>
        <w:t xml:space="preserve">For example, for an ECG record with Id = “0001”, we will plot the curve length versus time interval k on a logarithmic scale (Figure </w:t>
      </w:r>
      <w:r>
        <w:rPr>
          <w:rFonts w:ascii="Times New Roman" w:hAnsi="Times New Roman" w:cs="Times New Roman"/>
          <w:iCs/>
          <w:sz w:val="28"/>
          <w:szCs w:val="28"/>
          <w:lang w:val="en-US"/>
        </w:rPr>
        <w:t>8</w:t>
      </w:r>
      <w:r w:rsidRPr="003062C4">
        <w:rPr>
          <w:rFonts w:ascii="Times New Roman" w:hAnsi="Times New Roman" w:cs="Times New Roman"/>
          <w:iCs/>
          <w:sz w:val="28"/>
          <w:szCs w:val="28"/>
          <w:lang w:val="en-US"/>
        </w:rPr>
        <w:t>) with</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oMath>
      <w:r w:rsidRPr="003062C4">
        <w:rPr>
          <w:rFonts w:ascii="Times New Roman" w:hAnsi="Times New Roman" w:cs="Times New Roman"/>
          <w:iCs/>
          <w:sz w:val="28"/>
          <w:szCs w:val="28"/>
          <w:lang w:val="en-US"/>
        </w:rPr>
        <w:t>=25000, num_k = 50 (number of samples taken k). In order for the ECG to be a fractal, it is necessary that the points lie on a straight line. To do this, we construct a linear regression for linear approximation</w:t>
      </w:r>
      <w:r>
        <w:rPr>
          <w:rFonts w:ascii="Times New Roman" w:hAnsi="Times New Roman" w:cs="Times New Roman"/>
          <w:iCs/>
          <w:sz w:val="28"/>
          <w:szCs w:val="28"/>
          <w:lang w:val="en-US"/>
        </w:rPr>
        <w:t xml:space="preserve"> (4)</w:t>
      </w:r>
      <w:r w:rsidRPr="003062C4">
        <w:rPr>
          <w:rFonts w:ascii="Times New Roman" w:hAnsi="Times New Roman" w:cs="Times New Roman"/>
          <w:iCs/>
          <w:sz w:val="28"/>
          <w:szCs w:val="28"/>
          <w:lang w:val="en-US"/>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10"/>
        <w:gridCol w:w="3210"/>
      </w:tblGrid>
      <w:tr w:rsidR="00D200DA" w:rsidRPr="003062C4" w14:paraId="135C9099" w14:textId="77777777" w:rsidTr="00D200DA">
        <w:tc>
          <w:tcPr>
            <w:tcW w:w="3209" w:type="dxa"/>
          </w:tcPr>
          <w:p w14:paraId="0BB8438A" w14:textId="77777777" w:rsidR="00D200DA" w:rsidRPr="003062C4" w:rsidRDefault="00D200DA" w:rsidP="00154CF5">
            <w:pPr>
              <w:jc w:val="both"/>
              <w:rPr>
                <w:rFonts w:ascii="Times New Roman" w:hAnsi="Times New Roman" w:cs="Times New Roman"/>
                <w:iCs/>
                <w:sz w:val="28"/>
                <w:szCs w:val="28"/>
              </w:rPr>
            </w:pPr>
          </w:p>
        </w:tc>
        <w:tc>
          <w:tcPr>
            <w:tcW w:w="3210" w:type="dxa"/>
          </w:tcPr>
          <w:p w14:paraId="3703B922" w14:textId="0C1FAF68" w:rsidR="00D200DA" w:rsidRPr="003062C4" w:rsidRDefault="003062C4" w:rsidP="00D200DA">
            <w:pPr>
              <w:ind w:firstLine="708"/>
              <w:jc w:val="both"/>
              <w:rPr>
                <w:rFonts w:ascii="Times New Roman" w:hAnsi="Times New Roman" w:cs="Times New Roman"/>
                <w:iCs/>
                <w:sz w:val="28"/>
                <w:szCs w:val="28"/>
              </w:rPr>
            </w:pPr>
            <m:oMath>
              <m:r>
                <w:rPr>
                  <w:rFonts w:ascii="Cambria Math" w:hAnsi="Cambria Math" w:cs="Times New Roman"/>
                  <w:sz w:val="28"/>
                  <w:szCs w:val="28"/>
                </w:rPr>
                <m:t>y=</m:t>
              </m:r>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bx</m:t>
              </m:r>
            </m:oMath>
            <w:r w:rsidR="00D200DA" w:rsidRPr="003062C4">
              <w:rPr>
                <w:rFonts w:ascii="Times New Roman" w:hAnsi="Times New Roman" w:cs="Times New Roman"/>
                <w:iCs/>
                <w:sz w:val="28"/>
                <w:szCs w:val="28"/>
              </w:rPr>
              <w:t>,</w:t>
            </w:r>
          </w:p>
        </w:tc>
        <w:tc>
          <w:tcPr>
            <w:tcW w:w="3210" w:type="dxa"/>
          </w:tcPr>
          <w:p w14:paraId="24E22971" w14:textId="3698DEBB" w:rsidR="00D200DA" w:rsidRPr="003062C4" w:rsidRDefault="003062C4" w:rsidP="00D200DA">
            <w:pPr>
              <w:jc w:val="right"/>
              <w:rPr>
                <w:rFonts w:ascii="Times New Roman" w:hAnsi="Times New Roman" w:cs="Times New Roman"/>
                <w:iCs/>
                <w:sz w:val="28"/>
                <w:szCs w:val="28"/>
              </w:rPr>
            </w:pPr>
            <w:r>
              <w:rPr>
                <w:rFonts w:ascii="Times New Roman" w:hAnsi="Times New Roman" w:cs="Times New Roman"/>
                <w:iCs/>
                <w:sz w:val="28"/>
                <w:szCs w:val="28"/>
                <w:lang w:val="en-US"/>
              </w:rPr>
              <w:t xml:space="preserve"> </w:t>
            </w:r>
            <w:r w:rsidR="00D200DA" w:rsidRPr="003062C4">
              <w:rPr>
                <w:rFonts w:ascii="Times New Roman" w:hAnsi="Times New Roman" w:cs="Times New Roman"/>
                <w:iCs/>
                <w:sz w:val="28"/>
                <w:szCs w:val="28"/>
              </w:rPr>
              <w:t>(4)</w:t>
            </w:r>
          </w:p>
        </w:tc>
      </w:tr>
    </w:tbl>
    <w:p w14:paraId="5CFBB822" w14:textId="77777777" w:rsidR="003062C4" w:rsidRDefault="003062C4" w:rsidP="003062C4">
      <w:pPr>
        <w:spacing w:after="0"/>
        <w:ind w:firstLine="708"/>
        <w:jc w:val="both"/>
        <w:rPr>
          <w:rFonts w:ascii="Times New Roman" w:hAnsi="Times New Roman" w:cs="Times New Roman"/>
          <w:iCs/>
          <w:sz w:val="28"/>
          <w:szCs w:val="28"/>
          <w:lang w:val="en-US"/>
        </w:rPr>
      </w:pPr>
    </w:p>
    <w:p w14:paraId="0EC225DB" w14:textId="0CFCE577" w:rsidR="003062C4" w:rsidRPr="003062C4" w:rsidRDefault="003062C4" w:rsidP="003062C4">
      <w:pPr>
        <w:spacing w:after="0"/>
        <w:ind w:firstLine="708"/>
        <w:jc w:val="both"/>
        <w:rPr>
          <w:rFonts w:ascii="Times New Roman" w:hAnsi="Times New Roman" w:cs="Times New Roman"/>
          <w:iCs/>
          <w:sz w:val="28"/>
          <w:szCs w:val="28"/>
          <w:lang w:val="en-US"/>
        </w:rPr>
      </w:pPr>
      <w:r w:rsidRPr="003062C4">
        <w:rPr>
          <w:rFonts w:ascii="Times New Roman" w:hAnsi="Times New Roman" w:cs="Times New Roman"/>
          <w:iCs/>
          <w:sz w:val="28"/>
          <w:szCs w:val="28"/>
        </w:rPr>
        <w:t>where the slope b ≈ - D (fractal dimension).</w:t>
      </w:r>
    </w:p>
    <w:p w14:paraId="783D631D" w14:textId="21275B67" w:rsidR="00D200DA" w:rsidRPr="003062C4" w:rsidRDefault="003062C4" w:rsidP="00B63C69">
      <w:pPr>
        <w:spacing w:after="0"/>
        <w:ind w:firstLine="708"/>
        <w:jc w:val="both"/>
        <w:rPr>
          <w:rFonts w:ascii="Times New Roman" w:hAnsi="Times New Roman" w:cs="Times New Roman"/>
          <w:iCs/>
          <w:sz w:val="28"/>
          <w:szCs w:val="28"/>
        </w:rPr>
      </w:pPr>
      <w:r w:rsidRPr="003062C4">
        <w:rPr>
          <w:rFonts w:ascii="Times New Roman" w:hAnsi="Times New Roman" w:cs="Times New Roman"/>
          <w:iCs/>
          <w:sz w:val="28"/>
          <w:szCs w:val="28"/>
        </w:rPr>
        <w:t xml:space="preserve">We calculate the coefficient of determination </w:t>
      </w:r>
      <m:oMath>
        <m:sSup>
          <m:sSupPr>
            <m:ctrlPr>
              <w:rPr>
                <w:rFonts w:ascii="Cambria Math" w:hAnsi="Cambria Math" w:cs="Times New Roman"/>
                <w:i/>
                <w:iCs/>
                <w:sz w:val="28"/>
                <w:szCs w:val="28"/>
              </w:rPr>
            </m:ctrlPr>
          </m:sSupPr>
          <m:e>
            <m:r>
              <w:rPr>
                <w:rFonts w:ascii="Cambria Math" w:hAnsi="Cambria Math" w:cs="Times New Roman"/>
                <w:sz w:val="28"/>
                <w:szCs w:val="28"/>
                <w:lang w:val="en-US"/>
              </w:rPr>
              <m:t>R</m:t>
            </m:r>
          </m:e>
          <m:sup>
            <m:r>
              <w:rPr>
                <w:rFonts w:ascii="Cambria Math" w:hAnsi="Cambria Math" w:cs="Times New Roman"/>
                <w:sz w:val="28"/>
                <w:szCs w:val="28"/>
              </w:rPr>
              <m:t>2</m:t>
            </m:r>
          </m:sup>
        </m:sSup>
      </m:oMath>
      <w:r w:rsidRPr="003062C4">
        <w:rPr>
          <w:rFonts w:ascii="Times New Roman" w:hAnsi="Times New Roman" w:cs="Times New Roman"/>
          <w:iCs/>
          <w:sz w:val="28"/>
          <w:szCs w:val="28"/>
        </w:rPr>
        <w:t xml:space="preserve">. If the coefficient of determination &gt; 0.95, then the data is well described by a straight line. If </w:t>
      </w:r>
      <m:oMath>
        <m:sSup>
          <m:sSupPr>
            <m:ctrlPr>
              <w:rPr>
                <w:rFonts w:ascii="Cambria Math" w:hAnsi="Cambria Math" w:cs="Times New Roman"/>
                <w:i/>
                <w:iCs/>
                <w:sz w:val="28"/>
                <w:szCs w:val="28"/>
              </w:rPr>
            </m:ctrlPr>
          </m:sSupPr>
          <m:e>
            <m:r>
              <w:rPr>
                <w:rFonts w:ascii="Cambria Math" w:hAnsi="Cambria Math" w:cs="Times New Roman"/>
                <w:sz w:val="28"/>
                <w:szCs w:val="28"/>
                <w:lang w:val="en-US"/>
              </w:rPr>
              <m:t>R</m:t>
            </m:r>
          </m:e>
          <m:sup>
            <m:r>
              <w:rPr>
                <w:rFonts w:ascii="Cambria Math" w:hAnsi="Cambria Math" w:cs="Times New Roman"/>
                <w:sz w:val="28"/>
                <w:szCs w:val="28"/>
              </w:rPr>
              <m:t>2</m:t>
            </m:r>
          </m:sup>
        </m:sSup>
      </m:oMath>
      <w:r w:rsidRPr="003062C4">
        <w:rPr>
          <w:rFonts w:ascii="Times New Roman" w:hAnsi="Times New Roman" w:cs="Times New Roman"/>
          <w:iCs/>
          <w:sz w:val="28"/>
          <w:szCs w:val="28"/>
        </w:rPr>
        <w:t xml:space="preserve">is low, then the ECG is not completely subject to the law of linear dependence (or there is noise/artifacts). Then it is more expedient to use higher-order polynomials for approximation. For a record with Id = “0001” for the first window for linear regression </w:t>
      </w:r>
      <m:oMath>
        <m:sSup>
          <m:sSupPr>
            <m:ctrlPr>
              <w:rPr>
                <w:rFonts w:ascii="Cambria Math" w:hAnsi="Cambria Math" w:cs="Times New Roman"/>
                <w:i/>
                <w:iCs/>
                <w:sz w:val="28"/>
                <w:szCs w:val="28"/>
              </w:rPr>
            </m:ctrlPr>
          </m:sSupPr>
          <m:e>
            <m:r>
              <w:rPr>
                <w:rFonts w:ascii="Cambria Math" w:hAnsi="Cambria Math" w:cs="Times New Roman"/>
                <w:sz w:val="28"/>
                <w:szCs w:val="28"/>
                <w:lang w:val="en-US"/>
              </w:rPr>
              <m:t>R</m:t>
            </m:r>
          </m:e>
          <m:sup>
            <m:r>
              <w:rPr>
                <w:rFonts w:ascii="Cambria Math" w:hAnsi="Cambria Math" w:cs="Times New Roman"/>
                <w:sz w:val="28"/>
                <w:szCs w:val="28"/>
              </w:rPr>
              <m:t>2</m:t>
            </m:r>
          </m:sup>
        </m:sSup>
      </m:oMath>
      <w:r w:rsidRPr="003062C4">
        <w:rPr>
          <w:rFonts w:ascii="Times New Roman" w:hAnsi="Times New Roman" w:cs="Times New Roman"/>
          <w:iCs/>
          <w:sz w:val="28"/>
          <w:szCs w:val="28"/>
        </w:rPr>
        <w:t xml:space="preserve">= 0.993. The coefficient of determination satisfies the condition &gt; </w:t>
      </w:r>
      <m:oMath>
        <m:sSup>
          <m:sSupPr>
            <m:ctrlPr>
              <w:rPr>
                <w:rFonts w:ascii="Cambria Math" w:hAnsi="Cambria Math" w:cs="Times New Roman"/>
                <w:i/>
                <w:iCs/>
                <w:sz w:val="28"/>
                <w:szCs w:val="28"/>
              </w:rPr>
            </m:ctrlPr>
          </m:sSupPr>
          <m:e>
            <m:r>
              <w:rPr>
                <w:rFonts w:ascii="Cambria Math" w:hAnsi="Cambria Math" w:cs="Times New Roman"/>
                <w:sz w:val="28"/>
                <w:szCs w:val="28"/>
                <w:lang w:val="en-US"/>
              </w:rPr>
              <m:t>R</m:t>
            </m:r>
          </m:e>
          <m:sup>
            <m:r>
              <w:rPr>
                <w:rFonts w:ascii="Cambria Math" w:hAnsi="Cambria Math" w:cs="Times New Roman"/>
                <w:sz w:val="28"/>
                <w:szCs w:val="28"/>
              </w:rPr>
              <m:t>2</m:t>
            </m:r>
          </m:sup>
        </m:sSup>
      </m:oMath>
      <w:r w:rsidRPr="003062C4">
        <w:rPr>
          <w:rFonts w:ascii="Times New Roman" w:hAnsi="Times New Roman" w:cs="Times New Roman"/>
          <w:iCs/>
          <w:sz w:val="28"/>
          <w:szCs w:val="28"/>
        </w:rPr>
        <w:t xml:space="preserve">&gt;0.95. For all other windows of this record </w:t>
      </w:r>
      <m:oMath>
        <m:sSup>
          <m:sSupPr>
            <m:ctrlPr>
              <w:rPr>
                <w:rFonts w:ascii="Cambria Math" w:hAnsi="Cambria Math" w:cs="Times New Roman"/>
                <w:i/>
                <w:iCs/>
                <w:sz w:val="28"/>
                <w:szCs w:val="28"/>
              </w:rPr>
            </m:ctrlPr>
          </m:sSupPr>
          <m:e>
            <m:r>
              <w:rPr>
                <w:rFonts w:ascii="Cambria Math" w:hAnsi="Cambria Math" w:cs="Times New Roman"/>
                <w:sz w:val="28"/>
                <w:szCs w:val="28"/>
                <w:lang w:val="en-US"/>
              </w:rPr>
              <m:t>R</m:t>
            </m:r>
          </m:e>
          <m:sup>
            <m:r>
              <w:rPr>
                <w:rFonts w:ascii="Cambria Math" w:hAnsi="Cambria Math" w:cs="Times New Roman"/>
                <w:sz w:val="28"/>
                <w:szCs w:val="28"/>
              </w:rPr>
              <m:t>2</m:t>
            </m:r>
          </m:sup>
        </m:sSup>
      </m:oMath>
      <w:r w:rsidRPr="003062C4">
        <w:rPr>
          <w:rFonts w:ascii="Times New Roman" w:hAnsi="Times New Roman" w:cs="Times New Roman"/>
          <w:iCs/>
          <w:sz w:val="28"/>
          <w:szCs w:val="28"/>
        </w:rPr>
        <w:t>also satisfies the condition &gt; 0.95. For all other records the condition is also met.</w:t>
      </w:r>
    </w:p>
    <w:p w14:paraId="11D5B4A1" w14:textId="016BCA2D" w:rsidR="00B63C69" w:rsidRPr="00B63C69" w:rsidRDefault="00B63C69" w:rsidP="00B63C69">
      <w:pPr>
        <w:spacing w:after="0"/>
        <w:ind w:firstLine="708"/>
        <w:jc w:val="both"/>
        <w:rPr>
          <w:rFonts w:ascii="Times New Roman" w:eastAsia="Times New Roman" w:hAnsi="Times New Roman" w:cs="Times New Roman"/>
          <w:iCs/>
          <w:sz w:val="28"/>
          <w:szCs w:val="28"/>
          <w:lang w:val="en-US"/>
        </w:rPr>
      </w:pPr>
      <w:r w:rsidRPr="00B63C69">
        <w:rPr>
          <w:rFonts w:ascii="Times New Roman" w:eastAsia="Times New Roman" w:hAnsi="Times New Roman" w:cs="Times New Roman"/>
          <w:iCs/>
          <w:sz w:val="28"/>
          <w:szCs w:val="28"/>
        </w:rPr>
        <w:t xml:space="preserve">On the other hand, the analysis of the residuals (Figure </w:t>
      </w:r>
      <w:r>
        <w:rPr>
          <w:rFonts w:ascii="Times New Roman" w:eastAsia="Times New Roman" w:hAnsi="Times New Roman" w:cs="Times New Roman"/>
          <w:iCs/>
          <w:sz w:val="28"/>
          <w:szCs w:val="28"/>
          <w:lang w:val="en-US"/>
        </w:rPr>
        <w:t>9</w:t>
      </w:r>
      <w:r w:rsidRPr="00B63C69">
        <w:rPr>
          <w:rFonts w:ascii="Times New Roman" w:eastAsia="Times New Roman" w:hAnsi="Times New Roman" w:cs="Times New Roman"/>
          <w:iCs/>
          <w:sz w:val="28"/>
          <w:szCs w:val="28"/>
        </w:rPr>
        <w:t>), for example, for the first window of the recording “0001” shows that the dependence may be nonlinear. The residuals are clearly not randomly noisy near zero, but have a pronounced structure:</w:t>
      </w:r>
      <w:r>
        <w:rPr>
          <w:rFonts w:ascii="Times New Roman" w:eastAsia="Times New Roman" w:hAnsi="Times New Roman" w:cs="Times New Roman"/>
          <w:iCs/>
          <w:sz w:val="28"/>
          <w:szCs w:val="28"/>
          <w:lang w:val="en-US"/>
        </w:rPr>
        <w:t xml:space="preserve"> </w:t>
      </w:r>
      <w:r w:rsidRPr="00B63C69">
        <w:rPr>
          <w:rFonts w:ascii="Times New Roman" w:eastAsia="Times New Roman" w:hAnsi="Times New Roman" w:cs="Times New Roman"/>
          <w:iCs/>
          <w:sz w:val="28"/>
          <w:szCs w:val="28"/>
        </w:rPr>
        <w:t xml:space="preserve">first negative, positive, then go down again. Therefore, this may be a sign that the linear model is inadequate. This may mean that the ECG is not perfectly fractal over the entire </w:t>
      </w:r>
      <w:r w:rsidRPr="00B63C69">
        <w:rPr>
          <w:rFonts w:ascii="Times New Roman" w:eastAsia="Times New Roman" w:hAnsi="Times New Roman" w:cs="Times New Roman"/>
          <w:iCs/>
          <w:sz w:val="28"/>
          <w:szCs w:val="28"/>
        </w:rPr>
        <w:lastRenderedPageBreak/>
        <w:t>range of scales k. This is typical for physiological signals: they are not perfect mathematical fractals, but multifractals. Therefore, the entire ECG recording is either multifractal or not fractal.</w:t>
      </w:r>
    </w:p>
    <w:p w14:paraId="2CFBC211" w14:textId="3BD770CD" w:rsidR="00941DF6" w:rsidRPr="00B630A7" w:rsidRDefault="00B63C69" w:rsidP="00B63C69">
      <w:pPr>
        <w:spacing w:after="0" w:line="240" w:lineRule="auto"/>
        <w:ind w:firstLine="708"/>
        <w:jc w:val="both"/>
        <w:rPr>
          <w:rFonts w:ascii="Times New Roman" w:hAnsi="Times New Roman" w:cs="Times New Roman"/>
          <w:iCs/>
          <w:sz w:val="28"/>
          <w:szCs w:val="28"/>
          <w:lang w:val="en-US"/>
        </w:rPr>
      </w:pPr>
      <w:r w:rsidRPr="00B63C69">
        <w:rPr>
          <w:rFonts w:ascii="Times New Roman" w:hAnsi="Times New Roman" w:cs="Times New Roman"/>
          <w:iCs/>
          <w:sz w:val="28"/>
          <w:szCs w:val="28"/>
          <w:lang w:val="en-US"/>
        </w:rPr>
        <w:t>Let's perform the Ramsey RESET test for a linear model. Null hypothesis H₀:</w:t>
      </w:r>
      <w:r>
        <w:rPr>
          <w:rFonts w:ascii="Times New Roman" w:hAnsi="Times New Roman" w:cs="Times New Roman"/>
          <w:iCs/>
          <w:sz w:val="28"/>
          <w:szCs w:val="28"/>
          <w:lang w:val="en-US"/>
        </w:rPr>
        <w:t xml:space="preserve"> </w:t>
      </w:r>
      <w:r w:rsidRPr="00B63C69">
        <w:rPr>
          <w:rFonts w:ascii="Times New Roman" w:hAnsi="Times New Roman" w:cs="Times New Roman"/>
          <w:iCs/>
          <w:sz w:val="28"/>
          <w:szCs w:val="28"/>
          <w:lang w:val="en-US"/>
        </w:rPr>
        <w:t>the model is correctly specified (there are no unnecessary nonlinear dependencies).</w:t>
      </w:r>
      <w:r>
        <w:rPr>
          <w:rFonts w:ascii="Times New Roman" w:hAnsi="Times New Roman" w:cs="Times New Roman"/>
          <w:iCs/>
          <w:sz w:val="28"/>
          <w:szCs w:val="28"/>
          <w:lang w:val="en-US"/>
        </w:rPr>
        <w:t xml:space="preserve"> </w:t>
      </w:r>
      <w:r w:rsidRPr="00B63C69">
        <w:rPr>
          <w:rFonts w:ascii="Times New Roman" w:hAnsi="Times New Roman" w:cs="Times New Roman"/>
          <w:iCs/>
          <w:sz w:val="28"/>
          <w:szCs w:val="28"/>
          <w:lang w:val="en-US"/>
        </w:rPr>
        <w:t>Alternative hypothesis H</w:t>
      </w:r>
      <w:r w:rsidRPr="00B63C69">
        <w:rPr>
          <w:rFonts w:ascii="Times New Roman" w:hAnsi="Times New Roman" w:cs="Times New Roman" w:hint="eastAsia"/>
          <w:iCs/>
          <w:sz w:val="28"/>
          <w:szCs w:val="28"/>
          <w:lang w:val="en-US"/>
        </w:rPr>
        <w:t>₁</w:t>
      </w:r>
      <w:r w:rsidRPr="00B63C69">
        <w:rPr>
          <w:rFonts w:ascii="Times New Roman" w:hAnsi="Times New Roman" w:cs="Times New Roman"/>
          <w:iCs/>
          <w:sz w:val="28"/>
          <w:szCs w:val="28"/>
          <w:lang w:val="en-US"/>
        </w:rPr>
        <w:t xml:space="preserve">: the model is lost - nonlinear terms are needed (for example, </w:t>
      </w:r>
      <m:oMath>
        <m:sSup>
          <m:sSupPr>
            <m:ctrlPr>
              <w:rPr>
                <w:rFonts w:ascii="Cambria Math" w:hAnsi="Cambria Math" w:cs="Times New Roman"/>
                <w:i/>
                <w:iCs/>
                <w:sz w:val="28"/>
                <w:szCs w:val="28"/>
              </w:rPr>
            </m:ctrlPr>
          </m:sSupPr>
          <m:e>
            <m:r>
              <w:rPr>
                <w:rFonts w:ascii="Cambria Math" w:hAnsi="Cambria Math" w:cs="Times New Roman"/>
                <w:sz w:val="28"/>
                <w:szCs w:val="28"/>
                <w:lang w:val="en-US"/>
              </w:rPr>
              <m:t>x</m:t>
            </m:r>
          </m:e>
          <m:sup>
            <m:r>
              <w:rPr>
                <w:rFonts w:ascii="Cambria Math" w:hAnsi="Cambria Math" w:cs="Times New Roman"/>
                <w:sz w:val="28"/>
                <w:szCs w:val="28"/>
              </w:rPr>
              <m:t>2</m:t>
            </m:r>
          </m:sup>
        </m:sSup>
      </m:oMath>
      <w:r w:rsidRPr="00B630A7">
        <w:rPr>
          <w:rFonts w:ascii="Times New Roman" w:hAnsi="Times New Roman" w:cs="Times New Roman"/>
          <w:iCs/>
          <w:sz w:val="28"/>
          <w:szCs w:val="28"/>
          <w:lang w:val="en-US"/>
        </w:rPr>
        <w:t>,</w:t>
      </w:r>
      <w:r w:rsidRPr="00C0190A">
        <w:rPr>
          <w:rFonts w:ascii="Times New Roman" w:hAnsi="Times New Roman" w:cs="Times New Roman"/>
          <w:iCs/>
          <w:sz w:val="28"/>
          <w:szCs w:val="28"/>
        </w:rPr>
        <w:t xml:space="preserve"> </w:t>
      </w:r>
      <m:oMath>
        <m:sSup>
          <m:sSupPr>
            <m:ctrlPr>
              <w:rPr>
                <w:rFonts w:ascii="Cambria Math" w:hAnsi="Cambria Math" w:cs="Times New Roman"/>
                <w:i/>
                <w:iCs/>
                <w:sz w:val="28"/>
                <w:szCs w:val="28"/>
              </w:rPr>
            </m:ctrlPr>
          </m:sSupPr>
          <m:e>
            <m:r>
              <w:rPr>
                <w:rFonts w:ascii="Cambria Math" w:hAnsi="Cambria Math" w:cs="Times New Roman"/>
                <w:sz w:val="28"/>
                <w:szCs w:val="28"/>
                <w:lang w:val="en-US"/>
              </w:rPr>
              <m:t>x</m:t>
            </m:r>
          </m:e>
          <m:sup>
            <m:r>
              <w:rPr>
                <w:rFonts w:ascii="Cambria Math" w:hAnsi="Cambria Math" w:cs="Times New Roman"/>
                <w:sz w:val="28"/>
                <w:szCs w:val="28"/>
              </w:rPr>
              <m:t>3</m:t>
            </m:r>
          </m:sup>
        </m:sSup>
      </m:oMath>
      <w:r w:rsidRPr="00B630A7">
        <w:rPr>
          <w:rFonts w:ascii="Times New Roman" w:hAnsi="Times New Roman" w:cs="Times New Roman"/>
          <w:iCs/>
          <w:sz w:val="28"/>
          <w:szCs w:val="28"/>
          <w:lang w:val="en-US"/>
        </w:rPr>
        <w:t>). To check this, an "extended model" is built, where nonlinear combinations are</w:t>
      </w:r>
      <w:r w:rsidRPr="00B63C69">
        <w:rPr>
          <w:rFonts w:ascii="Times New Roman" w:hAnsi="Times New Roman" w:cs="Times New Roman"/>
          <w:iCs/>
          <w:sz w:val="28"/>
          <w:szCs w:val="28"/>
          <w:lang w:val="en-US"/>
        </w:rPr>
        <w:t xml:space="preserve"> added and compared with the original one.</w:t>
      </w:r>
      <w:r>
        <w:rPr>
          <w:rFonts w:ascii="Times New Roman" w:hAnsi="Times New Roman" w:cs="Times New Roman"/>
          <w:iCs/>
          <w:sz w:val="28"/>
          <w:szCs w:val="28"/>
          <w:lang w:val="en-US"/>
        </w:rPr>
        <w:t xml:space="preserve"> </w:t>
      </w:r>
      <w:r w:rsidRPr="00B63C69">
        <w:rPr>
          <w:rFonts w:ascii="Times New Roman" w:hAnsi="Times New Roman" w:cs="Times New Roman"/>
          <w:iCs/>
          <w:sz w:val="28"/>
          <w:szCs w:val="28"/>
          <w:lang w:val="en-US"/>
        </w:rPr>
        <w:t>An F-statistic is calculated</w:t>
      </w:r>
      <w:r>
        <w:rPr>
          <w:rFonts w:ascii="Times New Roman" w:hAnsi="Times New Roman" w:cs="Times New Roman"/>
          <w:iCs/>
          <w:sz w:val="28"/>
          <w:szCs w:val="28"/>
          <w:lang w:val="en-US"/>
        </w:rPr>
        <w:t xml:space="preserve"> (5)</w:t>
      </w:r>
      <w:r w:rsidRPr="00B63C69">
        <w:rPr>
          <w:rFonts w:ascii="Times New Roman" w:hAnsi="Times New Roman" w:cs="Times New Roman"/>
          <w:iCs/>
          <w:sz w:val="28"/>
          <w:szCs w:val="28"/>
          <w:lang w:val="en-US"/>
        </w:rPr>
        <w:t xml:space="preserve">, which measures how much the quality of the model has improved after adding nonlinear </w:t>
      </w:r>
      <w:r w:rsidRPr="00B630A7">
        <w:rPr>
          <w:rFonts w:ascii="Times New Roman" w:hAnsi="Times New Roman" w:cs="Times New Roman"/>
          <w:iCs/>
          <w:sz w:val="28"/>
          <w:szCs w:val="28"/>
          <w:lang w:val="en-US"/>
        </w:rPr>
        <w:t>combinations.</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394"/>
        <w:gridCol w:w="2830"/>
      </w:tblGrid>
      <w:tr w:rsidR="00B63C69" w:rsidRPr="00B630A7" w14:paraId="43BF5763" w14:textId="77777777" w:rsidTr="00B63C69">
        <w:tc>
          <w:tcPr>
            <w:tcW w:w="2405" w:type="dxa"/>
          </w:tcPr>
          <w:p w14:paraId="0FCA55E2" w14:textId="77777777" w:rsidR="00B63C69" w:rsidRPr="00B630A7" w:rsidRDefault="00B63C69" w:rsidP="00B63C69">
            <w:pPr>
              <w:jc w:val="both"/>
              <w:rPr>
                <w:rFonts w:ascii="Times New Roman" w:hAnsi="Times New Roman" w:cs="Times New Roman"/>
                <w:iCs/>
                <w:sz w:val="28"/>
                <w:szCs w:val="28"/>
                <w:lang w:val="en-US"/>
              </w:rPr>
            </w:pPr>
          </w:p>
        </w:tc>
        <w:tc>
          <w:tcPr>
            <w:tcW w:w="4394" w:type="dxa"/>
          </w:tcPr>
          <w:p w14:paraId="5CFCCFE6" w14:textId="77777777" w:rsidR="00B63C69" w:rsidRPr="00B630A7" w:rsidRDefault="00B63C69" w:rsidP="00B63C69">
            <w:pPr>
              <w:ind w:firstLine="708"/>
              <w:jc w:val="center"/>
              <w:rPr>
                <w:rFonts w:ascii="Times New Roman" w:hAnsi="Times New Roman" w:cs="Times New Roman"/>
                <w:iCs/>
                <w:noProof/>
                <w:sz w:val="28"/>
                <w:szCs w:val="28"/>
              </w:rPr>
            </w:pPr>
            <m:oMath>
              <m:r>
                <w:rPr>
                  <w:rFonts w:ascii="Cambria Math" w:hAnsi="Cambria Math" w:cs="Times New Roman"/>
                  <w:sz w:val="28"/>
                  <w:szCs w:val="28"/>
                  <w:lang w:val="ru-RU"/>
                </w:rPr>
                <m:t>F</m:t>
              </m:r>
              <m:r>
                <w:rPr>
                  <w:rFonts w:ascii="Cambria Math" w:hAnsi="Cambria Math" w:cs="Times New Roman"/>
                  <w:sz w:val="28"/>
                  <w:szCs w:val="28"/>
                </w:rPr>
                <m:t xml:space="preserve">= </m:t>
              </m:r>
              <m:f>
                <m:fPr>
                  <m:ctrlPr>
                    <w:rPr>
                      <w:rFonts w:ascii="Cambria Math" w:hAnsi="Cambria Math" w:cs="Times New Roman"/>
                      <w:i/>
                      <w:iCs/>
                      <w:sz w:val="28"/>
                      <w:szCs w:val="28"/>
                      <w:lang w:val="ru-RU"/>
                    </w:rPr>
                  </m:ctrlPr>
                </m:fPr>
                <m:num>
                  <m:f>
                    <m:fPr>
                      <m:ctrlPr>
                        <w:rPr>
                          <w:rFonts w:ascii="Cambria Math" w:hAnsi="Cambria Math" w:cs="Times New Roman"/>
                          <w:i/>
                          <w:iCs/>
                          <w:sz w:val="28"/>
                          <w:szCs w:val="28"/>
                          <w:lang w:val="ru-RU"/>
                        </w:rPr>
                      </m:ctrlPr>
                    </m:fPr>
                    <m:num>
                      <m:sSub>
                        <m:sSubPr>
                          <m:ctrlPr>
                            <w:rPr>
                              <w:rFonts w:ascii="Cambria Math" w:hAnsi="Cambria Math" w:cs="Times New Roman"/>
                              <w:i/>
                              <w:iCs/>
                              <w:sz w:val="28"/>
                              <w:szCs w:val="28"/>
                              <w:lang w:val="ru-RU"/>
                            </w:rPr>
                          </m:ctrlPr>
                        </m:sSubPr>
                        <m:e>
                          <m:r>
                            <w:rPr>
                              <w:rFonts w:ascii="Cambria Math" w:hAnsi="Cambria Math" w:cs="Times New Roman"/>
                              <w:sz w:val="28"/>
                              <w:szCs w:val="28"/>
                              <w:lang w:val="ru-RU"/>
                            </w:rPr>
                            <m:t>R</m:t>
                          </m:r>
                          <m:r>
                            <w:rPr>
                              <w:rFonts w:ascii="Cambria Math" w:hAnsi="Cambria Math" w:cs="Times New Roman"/>
                              <w:sz w:val="28"/>
                              <w:szCs w:val="28"/>
                              <w:lang w:val="en-US"/>
                            </w:rPr>
                            <m:t>SS</m:t>
                          </m:r>
                        </m:e>
                        <m:sub>
                          <m:r>
                            <w:rPr>
                              <w:rFonts w:ascii="Cambria Math" w:hAnsi="Cambria Math" w:cs="Times New Roman"/>
                              <w:sz w:val="28"/>
                              <w:szCs w:val="28"/>
                              <w:lang w:val="ru-RU"/>
                            </w:rPr>
                            <m:t>r</m:t>
                          </m:r>
                          <m:r>
                            <w:rPr>
                              <w:rFonts w:ascii="Cambria Math" w:hAnsi="Cambria Math" w:cs="Times New Roman"/>
                              <w:sz w:val="28"/>
                              <w:szCs w:val="28"/>
                              <w:lang w:val="en-US"/>
                            </w:rPr>
                            <m:t>estricted</m:t>
                          </m:r>
                        </m:sub>
                      </m:sSub>
                      <m:r>
                        <w:rPr>
                          <w:rFonts w:ascii="Cambria Math" w:hAnsi="Cambria Math" w:cs="Times New Roman"/>
                          <w:sz w:val="28"/>
                          <w:szCs w:val="28"/>
                        </w:rPr>
                        <m:t>-</m:t>
                      </m:r>
                      <m:sSub>
                        <m:sSubPr>
                          <m:ctrlPr>
                            <w:rPr>
                              <w:rFonts w:ascii="Cambria Math" w:hAnsi="Cambria Math" w:cs="Times New Roman"/>
                              <w:i/>
                              <w:iCs/>
                              <w:sz w:val="28"/>
                              <w:szCs w:val="28"/>
                              <w:lang w:val="ru-RU"/>
                            </w:rPr>
                          </m:ctrlPr>
                        </m:sSubPr>
                        <m:e>
                          <m:r>
                            <w:rPr>
                              <w:rFonts w:ascii="Cambria Math" w:hAnsi="Cambria Math" w:cs="Times New Roman"/>
                              <w:sz w:val="28"/>
                              <w:szCs w:val="28"/>
                              <w:lang w:val="ru-RU"/>
                            </w:rPr>
                            <m:t>R</m:t>
                          </m:r>
                          <m:r>
                            <w:rPr>
                              <w:rFonts w:ascii="Cambria Math" w:hAnsi="Cambria Math" w:cs="Times New Roman"/>
                              <w:sz w:val="28"/>
                              <w:szCs w:val="28"/>
                              <w:lang w:val="en-US"/>
                            </w:rPr>
                            <m:t>SS</m:t>
                          </m:r>
                        </m:e>
                        <m:sub>
                          <m:r>
                            <w:rPr>
                              <w:rFonts w:ascii="Cambria Math" w:hAnsi="Cambria Math" w:cs="Times New Roman"/>
                              <w:sz w:val="28"/>
                              <w:szCs w:val="28"/>
                              <w:lang w:val="ru-RU"/>
                            </w:rPr>
                            <m:t>f</m:t>
                          </m:r>
                          <m:r>
                            <w:rPr>
                              <w:rFonts w:ascii="Cambria Math" w:hAnsi="Cambria Math" w:cs="Times New Roman"/>
                              <w:sz w:val="28"/>
                              <w:szCs w:val="28"/>
                              <w:lang w:val="en-US"/>
                            </w:rPr>
                            <m:t>ull</m:t>
                          </m:r>
                        </m:sub>
                      </m:sSub>
                    </m:num>
                    <m:den>
                      <m:sSub>
                        <m:sSubPr>
                          <m:ctrlPr>
                            <w:rPr>
                              <w:rFonts w:ascii="Cambria Math" w:hAnsi="Cambria Math" w:cs="Times New Roman"/>
                              <w:i/>
                              <w:iCs/>
                              <w:sz w:val="28"/>
                              <w:szCs w:val="28"/>
                              <w:lang w:val="ru-RU"/>
                            </w:rPr>
                          </m:ctrlPr>
                        </m:sSubPr>
                        <m:e>
                          <m:r>
                            <w:rPr>
                              <w:rFonts w:ascii="Cambria Math" w:hAnsi="Cambria Math" w:cs="Times New Roman"/>
                              <w:sz w:val="28"/>
                              <w:szCs w:val="28"/>
                              <w:lang w:val="ru-RU"/>
                            </w:rPr>
                            <m:t>d</m:t>
                          </m:r>
                          <m:r>
                            <w:rPr>
                              <w:rFonts w:ascii="Cambria Math" w:hAnsi="Cambria Math" w:cs="Times New Roman"/>
                              <w:sz w:val="28"/>
                              <w:szCs w:val="28"/>
                              <w:lang w:val="en-US"/>
                            </w:rPr>
                            <m:t>f</m:t>
                          </m:r>
                        </m:e>
                        <m:sub>
                          <m:r>
                            <w:rPr>
                              <w:rFonts w:ascii="Cambria Math" w:hAnsi="Cambria Math" w:cs="Times New Roman"/>
                              <w:sz w:val="28"/>
                              <w:szCs w:val="28"/>
                              <w:lang w:val="ru-RU"/>
                            </w:rPr>
                            <m:t>n</m:t>
                          </m:r>
                          <m:r>
                            <w:rPr>
                              <w:rFonts w:ascii="Cambria Math" w:hAnsi="Cambria Math" w:cs="Times New Roman"/>
                              <w:sz w:val="28"/>
                              <w:szCs w:val="28"/>
                              <w:lang w:val="en-US"/>
                            </w:rPr>
                            <m:t>um</m:t>
                          </m:r>
                        </m:sub>
                      </m:sSub>
                    </m:den>
                  </m:f>
                </m:num>
                <m:den>
                  <m:f>
                    <m:fPr>
                      <m:ctrlPr>
                        <w:rPr>
                          <w:rFonts w:ascii="Cambria Math" w:hAnsi="Cambria Math" w:cs="Times New Roman"/>
                          <w:i/>
                          <w:iCs/>
                          <w:sz w:val="28"/>
                          <w:szCs w:val="28"/>
                          <w:lang w:val="ru-RU"/>
                        </w:rPr>
                      </m:ctrlPr>
                    </m:fPr>
                    <m:num>
                      <m:sSub>
                        <m:sSubPr>
                          <m:ctrlPr>
                            <w:rPr>
                              <w:rFonts w:ascii="Cambria Math" w:hAnsi="Cambria Math" w:cs="Times New Roman"/>
                              <w:i/>
                              <w:iCs/>
                              <w:sz w:val="28"/>
                              <w:szCs w:val="28"/>
                              <w:lang w:val="ru-RU"/>
                            </w:rPr>
                          </m:ctrlPr>
                        </m:sSubPr>
                        <m:e>
                          <m:r>
                            <w:rPr>
                              <w:rFonts w:ascii="Cambria Math" w:hAnsi="Cambria Math" w:cs="Times New Roman"/>
                              <w:sz w:val="28"/>
                              <w:szCs w:val="28"/>
                              <w:lang w:val="ru-RU"/>
                            </w:rPr>
                            <m:t>R</m:t>
                          </m:r>
                          <m:r>
                            <w:rPr>
                              <w:rFonts w:ascii="Cambria Math" w:hAnsi="Cambria Math" w:cs="Times New Roman"/>
                              <w:sz w:val="28"/>
                              <w:szCs w:val="28"/>
                              <w:lang w:val="en-US"/>
                            </w:rPr>
                            <m:t>SS</m:t>
                          </m:r>
                        </m:e>
                        <m:sub>
                          <m:r>
                            <w:rPr>
                              <w:rFonts w:ascii="Cambria Math" w:hAnsi="Cambria Math" w:cs="Times New Roman"/>
                              <w:sz w:val="28"/>
                              <w:szCs w:val="28"/>
                              <w:lang w:val="ru-RU"/>
                            </w:rPr>
                            <m:t>f</m:t>
                          </m:r>
                          <m:r>
                            <w:rPr>
                              <w:rFonts w:ascii="Cambria Math" w:hAnsi="Cambria Math" w:cs="Times New Roman"/>
                              <w:sz w:val="28"/>
                              <w:szCs w:val="28"/>
                              <w:lang w:val="en-US"/>
                            </w:rPr>
                            <m:t>ull</m:t>
                          </m:r>
                        </m:sub>
                      </m:sSub>
                    </m:num>
                    <m:den>
                      <m:sSub>
                        <m:sSubPr>
                          <m:ctrlPr>
                            <w:rPr>
                              <w:rFonts w:ascii="Cambria Math" w:hAnsi="Cambria Math" w:cs="Times New Roman"/>
                              <w:i/>
                              <w:iCs/>
                              <w:sz w:val="28"/>
                              <w:szCs w:val="28"/>
                              <w:lang w:val="ru-RU"/>
                            </w:rPr>
                          </m:ctrlPr>
                        </m:sSubPr>
                        <m:e>
                          <m:r>
                            <w:rPr>
                              <w:rFonts w:ascii="Cambria Math" w:hAnsi="Cambria Math" w:cs="Times New Roman"/>
                              <w:sz w:val="28"/>
                              <w:szCs w:val="28"/>
                              <w:lang w:val="ru-RU"/>
                            </w:rPr>
                            <m:t>d</m:t>
                          </m:r>
                          <m:r>
                            <w:rPr>
                              <w:rFonts w:ascii="Cambria Math" w:hAnsi="Cambria Math" w:cs="Times New Roman"/>
                              <w:sz w:val="28"/>
                              <w:szCs w:val="28"/>
                              <w:lang w:val="en-US"/>
                            </w:rPr>
                            <m:t>f</m:t>
                          </m:r>
                        </m:e>
                        <m:sub>
                          <m:r>
                            <w:rPr>
                              <w:rFonts w:ascii="Cambria Math" w:hAnsi="Cambria Math" w:cs="Times New Roman"/>
                              <w:sz w:val="28"/>
                              <w:szCs w:val="28"/>
                              <w:lang w:val="ru-RU"/>
                            </w:rPr>
                            <m:t>d</m:t>
                          </m:r>
                          <m:r>
                            <w:rPr>
                              <w:rFonts w:ascii="Cambria Math" w:hAnsi="Cambria Math" w:cs="Times New Roman"/>
                              <w:sz w:val="28"/>
                              <w:szCs w:val="28"/>
                              <w:lang w:val="en-US"/>
                            </w:rPr>
                            <m:t>enom</m:t>
                          </m:r>
                        </m:sub>
                      </m:sSub>
                    </m:den>
                  </m:f>
                </m:den>
              </m:f>
            </m:oMath>
            <w:r w:rsidRPr="00B630A7">
              <w:rPr>
                <w:rFonts w:ascii="Times New Roman" w:hAnsi="Times New Roman" w:cs="Times New Roman"/>
                <w:iCs/>
                <w:noProof/>
                <w:sz w:val="28"/>
                <w:szCs w:val="28"/>
              </w:rPr>
              <w:t>,</w:t>
            </w:r>
          </w:p>
          <w:p w14:paraId="604D6CE2" w14:textId="69C09493" w:rsidR="00B63C69" w:rsidRPr="00B630A7" w:rsidRDefault="00B63C69" w:rsidP="00B63C69">
            <w:pPr>
              <w:jc w:val="both"/>
              <w:rPr>
                <w:rFonts w:ascii="Times New Roman" w:hAnsi="Times New Roman" w:cs="Times New Roman"/>
                <w:iCs/>
                <w:sz w:val="28"/>
                <w:szCs w:val="28"/>
              </w:rPr>
            </w:pPr>
          </w:p>
        </w:tc>
        <w:tc>
          <w:tcPr>
            <w:tcW w:w="2830" w:type="dxa"/>
          </w:tcPr>
          <w:p w14:paraId="015C4A7C" w14:textId="77777777" w:rsidR="00B63C69" w:rsidRPr="00B630A7" w:rsidRDefault="00B63C69" w:rsidP="00B63C69">
            <w:pPr>
              <w:jc w:val="right"/>
              <w:rPr>
                <w:rFonts w:ascii="Times New Roman" w:hAnsi="Times New Roman" w:cs="Times New Roman"/>
                <w:iCs/>
                <w:sz w:val="28"/>
                <w:szCs w:val="28"/>
                <w:lang w:val="en-US"/>
              </w:rPr>
            </w:pPr>
          </w:p>
          <w:p w14:paraId="1556F345" w14:textId="55B44F8A" w:rsidR="00B63C69" w:rsidRPr="00B630A7" w:rsidRDefault="00B63C69" w:rsidP="00B63C69">
            <w:pPr>
              <w:jc w:val="right"/>
              <w:rPr>
                <w:rFonts w:ascii="Times New Roman" w:hAnsi="Times New Roman" w:cs="Times New Roman"/>
                <w:iCs/>
                <w:sz w:val="28"/>
                <w:szCs w:val="28"/>
                <w:lang w:val="en-US"/>
              </w:rPr>
            </w:pPr>
            <w:r w:rsidRPr="00B630A7">
              <w:rPr>
                <w:rFonts w:ascii="Times New Roman" w:hAnsi="Times New Roman" w:cs="Times New Roman"/>
                <w:iCs/>
                <w:sz w:val="28"/>
                <w:szCs w:val="28"/>
                <w:lang w:val="en-US"/>
              </w:rPr>
              <w:t>(5)</w:t>
            </w:r>
          </w:p>
        </w:tc>
      </w:tr>
    </w:tbl>
    <w:p w14:paraId="098FBE56" w14:textId="77777777" w:rsidR="00B63C69" w:rsidRPr="00C0190A" w:rsidRDefault="00B63C69" w:rsidP="00B63C69">
      <w:pPr>
        <w:spacing w:after="0" w:line="240" w:lineRule="auto"/>
        <w:ind w:firstLine="708"/>
        <w:jc w:val="both"/>
        <w:rPr>
          <w:rFonts w:ascii="Times New Roman" w:hAnsi="Times New Roman" w:cs="Times New Roman"/>
          <w:iCs/>
          <w:sz w:val="28"/>
          <w:szCs w:val="28"/>
          <w:lang w:val="en-US"/>
        </w:rPr>
      </w:pPr>
    </w:p>
    <w:p w14:paraId="1632B17A" w14:textId="0C9747D3" w:rsidR="00941DF6" w:rsidRPr="00B630A7" w:rsidRDefault="00D852C0" w:rsidP="00941DF6">
      <w:pPr>
        <w:ind w:firstLine="708"/>
        <w:rPr>
          <w:rFonts w:ascii="Times New Roman" w:hAnsi="Times New Roman" w:cs="Times New Roman"/>
          <w:iCs/>
          <w:noProof/>
          <w:sz w:val="28"/>
          <w:szCs w:val="28"/>
          <w:lang w:val="ru-RU"/>
        </w:rPr>
      </w:pPr>
      <w:r w:rsidRPr="00B630A7">
        <w:rPr>
          <w:rFonts w:ascii="Times New Roman" w:hAnsi="Times New Roman" w:cs="Times New Roman"/>
          <w:iCs/>
          <w:noProof/>
          <w:sz w:val="28"/>
          <w:szCs w:val="28"/>
          <w:lang w:val="ru-RU"/>
        </w:rPr>
        <w:t>w</w:t>
      </w:r>
      <w:r w:rsidR="00B63C69" w:rsidRPr="00B630A7">
        <w:rPr>
          <w:rFonts w:ascii="Times New Roman" w:hAnsi="Times New Roman" w:cs="Times New Roman"/>
          <w:iCs/>
          <w:noProof/>
          <w:sz w:val="28"/>
          <w:szCs w:val="28"/>
          <w:lang w:val="en-US"/>
        </w:rPr>
        <w:t>here</w:t>
      </w:r>
      <w:r w:rsidRPr="00B630A7">
        <w:rPr>
          <w:rFonts w:ascii="Times New Roman" w:hAnsi="Times New Roman" w:cs="Times New Roman"/>
          <w:iCs/>
          <w:noProof/>
          <w:sz w:val="28"/>
          <w:szCs w:val="28"/>
          <w:lang w:val="ru-RU"/>
        </w:rPr>
        <w:t>:</w:t>
      </w:r>
    </w:p>
    <w:p w14:paraId="2EDD5B2A" w14:textId="0759F593" w:rsidR="00D852C0" w:rsidRPr="00B630A7" w:rsidRDefault="00941DF6" w:rsidP="00D852C0">
      <w:pPr>
        <w:ind w:firstLine="708"/>
        <w:rPr>
          <w:rFonts w:ascii="Times New Roman" w:hAnsi="Times New Roman" w:cs="Times New Roman"/>
          <w:iCs/>
          <w:noProof/>
          <w:sz w:val="28"/>
          <w:szCs w:val="28"/>
          <w:lang w:val="en-US"/>
        </w:rPr>
      </w:pPr>
      <w:r w:rsidRPr="00B630A7">
        <w:rPr>
          <w:rFonts w:ascii="Times New Roman" w:hAnsi="Times New Roman" w:cs="Times New Roman"/>
          <w:iCs/>
          <w:noProof/>
          <w:sz w:val="28"/>
          <w:szCs w:val="28"/>
        </w:rPr>
        <w:tab/>
      </w:r>
      <w:r w:rsidR="00D852C0" w:rsidRPr="00B630A7">
        <w:rPr>
          <w:rFonts w:ascii="Times New Roman" w:hAnsi="Times New Roman" w:cs="Times New Roman"/>
          <w:iCs/>
          <w:noProof/>
          <w:sz w:val="28"/>
          <w:szCs w:val="28"/>
          <w:lang w:val="en-US"/>
        </w:rPr>
        <w:t>RSS – sum of squares of residuals;</w:t>
      </w:r>
    </w:p>
    <w:p w14:paraId="7CFF24F5" w14:textId="212EC10D" w:rsidR="00D852C0" w:rsidRPr="00B630A7" w:rsidRDefault="00D852C0" w:rsidP="00D852C0">
      <w:pPr>
        <w:ind w:left="708" w:firstLine="708"/>
        <w:rPr>
          <w:rFonts w:ascii="Times New Roman" w:hAnsi="Times New Roman" w:cs="Times New Roman"/>
          <w:iCs/>
          <w:noProof/>
          <w:sz w:val="28"/>
          <w:szCs w:val="28"/>
          <w:lang w:val="en-US"/>
        </w:rPr>
      </w:pPr>
      <w:r w:rsidRPr="00B630A7">
        <w:rPr>
          <w:rFonts w:ascii="Times New Roman" w:hAnsi="Times New Roman" w:cs="Times New Roman"/>
          <w:iCs/>
          <w:noProof/>
          <w:sz w:val="28"/>
          <w:szCs w:val="28"/>
          <w:lang w:val="en-US"/>
        </w:rPr>
        <w:t>restricted – original model;</w:t>
      </w:r>
    </w:p>
    <w:p w14:paraId="48E34CFC" w14:textId="77777777" w:rsidR="00D852C0" w:rsidRPr="00B630A7" w:rsidRDefault="00D852C0" w:rsidP="00D852C0">
      <w:pPr>
        <w:ind w:left="708" w:firstLine="708"/>
        <w:rPr>
          <w:rFonts w:ascii="Times New Roman" w:hAnsi="Times New Roman" w:cs="Times New Roman"/>
          <w:iCs/>
          <w:noProof/>
          <w:sz w:val="28"/>
          <w:szCs w:val="28"/>
          <w:lang w:val="en-US"/>
        </w:rPr>
      </w:pPr>
      <w:r w:rsidRPr="00B630A7">
        <w:rPr>
          <w:rFonts w:ascii="Times New Roman" w:hAnsi="Times New Roman" w:cs="Times New Roman"/>
          <w:iCs/>
          <w:noProof/>
          <w:sz w:val="28"/>
          <w:szCs w:val="28"/>
          <w:lang w:val="en-US"/>
        </w:rPr>
        <w:t>full – extended model;</w:t>
      </w:r>
    </w:p>
    <w:p w14:paraId="5E1500AF" w14:textId="77777777" w:rsidR="00D852C0" w:rsidRPr="00B630A7" w:rsidRDefault="00000000" w:rsidP="00D852C0">
      <w:pPr>
        <w:ind w:left="708" w:firstLine="708"/>
        <w:rPr>
          <w:rFonts w:ascii="Times New Roman" w:hAnsi="Times New Roman" w:cs="Times New Roman"/>
          <w:iCs/>
          <w:sz w:val="28"/>
          <w:szCs w:val="28"/>
        </w:rPr>
      </w:pPr>
      <m:oMath>
        <m:sSub>
          <m:sSubPr>
            <m:ctrlPr>
              <w:rPr>
                <w:rFonts w:ascii="Cambria Math" w:hAnsi="Cambria Math" w:cs="Times New Roman"/>
                <w:i/>
                <w:iCs/>
                <w:noProof/>
                <w:sz w:val="28"/>
                <w:szCs w:val="28"/>
                <w:lang w:val="ru-RU"/>
              </w:rPr>
            </m:ctrlPr>
          </m:sSubPr>
          <m:e>
            <m:r>
              <w:rPr>
                <w:rFonts w:ascii="Cambria Math" w:hAnsi="Cambria Math" w:cs="Times New Roman"/>
                <w:noProof/>
                <w:sz w:val="28"/>
                <w:szCs w:val="28"/>
                <w:lang w:val="ru-RU"/>
              </w:rPr>
              <m:t>df</m:t>
            </m:r>
          </m:e>
          <m:sub>
            <m:r>
              <w:rPr>
                <w:rFonts w:ascii="Cambria Math" w:hAnsi="Cambria Math" w:cs="Times New Roman"/>
                <w:noProof/>
                <w:sz w:val="28"/>
                <w:szCs w:val="28"/>
                <w:lang w:val="ru-RU"/>
              </w:rPr>
              <m:t>num</m:t>
            </m:r>
          </m:sub>
        </m:sSub>
        <m:sSub>
          <m:sSubPr>
            <m:ctrlPr>
              <w:rPr>
                <w:rFonts w:ascii="Cambria Math" w:hAnsi="Cambria Math" w:cs="Times New Roman"/>
                <w:i/>
                <w:iCs/>
                <w:noProof/>
                <w:sz w:val="28"/>
                <w:szCs w:val="28"/>
                <w:lang w:val="ru-RU"/>
              </w:rPr>
            </m:ctrlPr>
          </m:sSubPr>
          <m:e>
            <m:r>
              <w:rPr>
                <w:rFonts w:ascii="Cambria Math" w:hAnsi="Cambria Math" w:cs="Times New Roman"/>
                <w:noProof/>
                <w:sz w:val="28"/>
                <w:szCs w:val="28"/>
                <w:lang w:val="en-US"/>
              </w:rPr>
              <m:t xml:space="preserve">,  </m:t>
            </m:r>
            <m:r>
              <w:rPr>
                <w:rFonts w:ascii="Cambria Math" w:hAnsi="Cambria Math" w:cs="Times New Roman"/>
                <w:noProof/>
                <w:sz w:val="28"/>
                <w:szCs w:val="28"/>
                <w:lang w:val="ru-RU"/>
              </w:rPr>
              <m:t>df</m:t>
            </m:r>
          </m:e>
          <m:sub>
            <m:r>
              <w:rPr>
                <w:rFonts w:ascii="Cambria Math" w:hAnsi="Cambria Math" w:cs="Times New Roman"/>
                <w:noProof/>
                <w:sz w:val="28"/>
                <w:szCs w:val="28"/>
                <w:lang w:val="ru-RU"/>
              </w:rPr>
              <m:t>denum</m:t>
            </m:r>
          </m:sub>
        </m:sSub>
        <m:r>
          <w:rPr>
            <w:rFonts w:ascii="Cambria Math" w:hAnsi="Cambria Math" w:cs="Times New Roman"/>
            <w:noProof/>
            <w:sz w:val="28"/>
            <w:szCs w:val="28"/>
            <w:lang w:val="en-US"/>
          </w:rPr>
          <m:t>-</m:t>
        </m:r>
      </m:oMath>
      <w:r w:rsidR="00D852C0" w:rsidRPr="00B630A7">
        <w:rPr>
          <w:rFonts w:ascii="Times New Roman" w:hAnsi="Times New Roman" w:cs="Times New Roman"/>
          <w:iCs/>
          <w:sz w:val="28"/>
          <w:szCs w:val="28"/>
        </w:rPr>
        <w:t xml:space="preserve"> degrees of freedom. </w:t>
      </w:r>
    </w:p>
    <w:p w14:paraId="77E3905D" w14:textId="77777777" w:rsidR="00D852C0" w:rsidRPr="00B630A7" w:rsidRDefault="00D852C0" w:rsidP="00941DF6">
      <w:pPr>
        <w:ind w:firstLine="708"/>
        <w:rPr>
          <w:rFonts w:ascii="Times New Roman" w:hAnsi="Times New Roman" w:cs="Times New Roman"/>
          <w:iCs/>
          <w:sz w:val="28"/>
          <w:szCs w:val="28"/>
        </w:rPr>
      </w:pPr>
      <w:r w:rsidRPr="00B630A7">
        <w:rPr>
          <w:rFonts w:ascii="Times New Roman" w:hAnsi="Times New Roman" w:cs="Times New Roman"/>
          <w:iCs/>
          <w:sz w:val="28"/>
          <w:szCs w:val="28"/>
        </w:rPr>
        <w:t>RESET test results for the linear model:</w:t>
      </w:r>
    </w:p>
    <w:p w14:paraId="0C16032D" w14:textId="44B892C6" w:rsidR="00432A2E" w:rsidRPr="00B630A7" w:rsidRDefault="00432A2E" w:rsidP="00D852C0">
      <w:pPr>
        <w:ind w:left="708" w:firstLine="708"/>
        <w:rPr>
          <w:rFonts w:ascii="Times New Roman" w:hAnsi="Times New Roman" w:cs="Times New Roman"/>
          <w:iCs/>
          <w:sz w:val="28"/>
          <w:szCs w:val="28"/>
          <w:lang w:val="en-US"/>
        </w:rPr>
      </w:pPr>
      <w:r w:rsidRPr="00B630A7">
        <w:rPr>
          <w:rFonts w:ascii="Times New Roman" w:hAnsi="Times New Roman" w:cs="Times New Roman"/>
          <w:iCs/>
          <w:sz w:val="28"/>
          <w:szCs w:val="28"/>
          <w:lang w:val="en-US"/>
        </w:rPr>
        <w:t>F = 179.9, p = 2.4926 ∙</w:t>
      </w:r>
      <m:oMath>
        <m:sSup>
          <m:sSupPr>
            <m:ctrlPr>
              <w:rPr>
                <w:rFonts w:ascii="Cambria Math" w:hAnsi="Cambria Math" w:cs="Times New Roman"/>
                <w:i/>
                <w:iCs/>
                <w:sz w:val="28"/>
                <w:szCs w:val="28"/>
                <w:lang w:val="ru-RU"/>
              </w:rPr>
            </m:ctrlPr>
          </m:sSupPr>
          <m:e>
            <m:r>
              <w:rPr>
                <w:rFonts w:ascii="Cambria Math" w:hAnsi="Cambria Math" w:cs="Times New Roman"/>
                <w:sz w:val="28"/>
                <w:szCs w:val="28"/>
                <w:lang w:val="en-US"/>
              </w:rPr>
              <m:t>10</m:t>
            </m:r>
          </m:e>
          <m:sup>
            <m:r>
              <w:rPr>
                <w:rFonts w:ascii="Cambria Math" w:hAnsi="Cambria Math" w:cs="Times New Roman"/>
                <w:sz w:val="28"/>
                <w:szCs w:val="28"/>
                <w:lang w:val="en-US"/>
              </w:rPr>
              <m:t>-17</m:t>
            </m:r>
          </m:sup>
        </m:sSup>
      </m:oMath>
    </w:p>
    <w:p w14:paraId="60CED797" w14:textId="699A6668" w:rsidR="005355BB" w:rsidRPr="00B630A7" w:rsidRDefault="00D852C0" w:rsidP="00D852C0">
      <w:pPr>
        <w:ind w:left="708" w:firstLine="708"/>
        <w:rPr>
          <w:rFonts w:ascii="Times New Roman" w:hAnsi="Times New Roman" w:cs="Times New Roman"/>
          <w:iCs/>
          <w:sz w:val="28"/>
          <w:szCs w:val="28"/>
          <w:lang w:val="en-US"/>
        </w:rPr>
      </w:pPr>
      <w:r w:rsidRPr="00B630A7">
        <w:rPr>
          <w:rFonts w:ascii="Times New Roman" w:hAnsi="Times New Roman" w:cs="Times New Roman"/>
          <w:iCs/>
          <w:sz w:val="28"/>
          <w:szCs w:val="28"/>
          <w:lang w:val="en-US"/>
        </w:rPr>
        <w:t>df_denom</w:t>
      </w:r>
      <w:r w:rsidR="005355BB" w:rsidRPr="00B630A7">
        <w:rPr>
          <w:rFonts w:ascii="Times New Roman" w:hAnsi="Times New Roman" w:cs="Times New Roman"/>
          <w:iCs/>
          <w:sz w:val="28"/>
          <w:szCs w:val="28"/>
          <w:lang w:val="en-US"/>
        </w:rPr>
        <w:t>=45, df_num=1</w:t>
      </w:r>
    </w:p>
    <w:p w14:paraId="41A4037D" w14:textId="37E30257" w:rsidR="005355BB" w:rsidRPr="00B630A7" w:rsidRDefault="00D852C0" w:rsidP="00941DF6">
      <w:pPr>
        <w:ind w:firstLine="708"/>
        <w:rPr>
          <w:rFonts w:ascii="Times New Roman" w:hAnsi="Times New Roman" w:cs="Times New Roman"/>
          <w:iCs/>
          <w:sz w:val="28"/>
          <w:szCs w:val="28"/>
          <w:lang w:val="en-US"/>
        </w:rPr>
      </w:pPr>
      <w:r w:rsidRPr="00B630A7">
        <w:rPr>
          <w:rFonts w:ascii="Times New Roman" w:hAnsi="Times New Roman" w:cs="Times New Roman"/>
          <w:iCs/>
          <w:sz w:val="28"/>
          <w:szCs w:val="28"/>
        </w:rPr>
        <w:t xml:space="preserve">According to the F-distribution table for </w:t>
      </w:r>
      <w:r w:rsidR="005355BB" w:rsidRPr="00B630A7">
        <w:rPr>
          <w:rFonts w:ascii="Times New Roman" w:hAnsi="Times New Roman" w:cs="Times New Roman"/>
          <w:iCs/>
          <w:sz w:val="28"/>
          <w:szCs w:val="28"/>
          <w:lang w:val="ru-RU"/>
        </w:rPr>
        <w:t>α</w:t>
      </w:r>
      <w:r w:rsidR="005355BB" w:rsidRPr="00B630A7">
        <w:rPr>
          <w:rFonts w:ascii="Times New Roman" w:hAnsi="Times New Roman" w:cs="Times New Roman"/>
          <w:iCs/>
          <w:sz w:val="28"/>
          <w:szCs w:val="28"/>
          <w:lang w:val="en-US"/>
        </w:rPr>
        <w:t xml:space="preserve"> = 0.05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crit</m:t>
            </m:r>
          </m:sub>
        </m:sSub>
      </m:oMath>
      <w:r w:rsidR="005355BB" w:rsidRPr="00B630A7">
        <w:rPr>
          <w:rFonts w:ascii="Times New Roman" w:hAnsi="Times New Roman" w:cs="Times New Roman"/>
          <w:iCs/>
          <w:sz w:val="28"/>
          <w:szCs w:val="28"/>
          <w:lang w:val="en-US"/>
        </w:rPr>
        <w:t xml:space="preserve"> = 4.0847</w:t>
      </w:r>
    </w:p>
    <w:p w14:paraId="60374D0D" w14:textId="77777777" w:rsidR="00B630A7" w:rsidRPr="00B630A7" w:rsidRDefault="00D852C0" w:rsidP="00B630A7">
      <w:pPr>
        <w:spacing w:after="0"/>
        <w:ind w:firstLine="708"/>
        <w:jc w:val="both"/>
        <w:rPr>
          <w:rFonts w:ascii="Times New Roman" w:hAnsi="Times New Roman" w:cs="Times New Roman"/>
          <w:iCs/>
          <w:sz w:val="28"/>
          <w:szCs w:val="28"/>
        </w:rPr>
      </w:pPr>
      <w:r w:rsidRPr="00B630A7">
        <w:rPr>
          <w:rFonts w:ascii="Times New Roman" w:hAnsi="Times New Roman" w:cs="Times New Roman"/>
          <w:iCs/>
          <w:sz w:val="28"/>
          <w:szCs w:val="28"/>
          <w:lang w:val="en-US"/>
        </w:rPr>
        <w:t>Since the statistic F &gt;</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 xml:space="preserve"> F</m:t>
            </m:r>
          </m:e>
          <m:sub>
            <m:r>
              <w:rPr>
                <w:rFonts w:ascii="Cambria Math" w:hAnsi="Cambria Math" w:cs="Times New Roman"/>
                <w:sz w:val="28"/>
                <w:szCs w:val="28"/>
                <w:lang w:val="en-US"/>
              </w:rPr>
              <m:t>crit</m:t>
            </m:r>
          </m:sub>
        </m:sSub>
      </m:oMath>
      <w:r w:rsidRPr="00B630A7">
        <w:rPr>
          <w:rFonts w:ascii="Times New Roman" w:hAnsi="Times New Roman" w:cs="Times New Roman"/>
          <w:iCs/>
          <w:sz w:val="28"/>
          <w:szCs w:val="28"/>
          <w:lang w:val="en-US"/>
        </w:rPr>
        <w:t>, the hypothesis H₀ is rejected. Therefore, the model is described by a nonlinear dependence.</w:t>
      </w:r>
    </w:p>
    <w:p w14:paraId="4F0FA6E9" w14:textId="0FCA554E" w:rsidR="00B630A7" w:rsidRPr="00B630A7" w:rsidRDefault="00B630A7" w:rsidP="00B630A7">
      <w:pPr>
        <w:spacing w:after="0"/>
        <w:ind w:firstLine="708"/>
        <w:jc w:val="both"/>
        <w:rPr>
          <w:rFonts w:ascii="Times New Roman" w:hAnsi="Times New Roman" w:cs="Times New Roman"/>
          <w:iCs/>
          <w:sz w:val="28"/>
          <w:szCs w:val="28"/>
        </w:rPr>
      </w:pPr>
      <w:r w:rsidRPr="00B630A7">
        <w:rPr>
          <w:rFonts w:ascii="Times New Roman" w:hAnsi="Times New Roman" w:cs="Times New Roman"/>
          <w:iCs/>
          <w:sz w:val="28"/>
          <w:szCs w:val="28"/>
        </w:rPr>
        <w:t>Let us construct an approximation by a second-order polynomial (Figure 8). The analysis of the residuals when approximating by a second-order polynomial is shown in Figure 10. As can be seen, even when approximating by a second-order polynomial, the residuals are distributed according to the law of a polynomial of third order and higher.</w:t>
      </w:r>
    </w:p>
    <w:p w14:paraId="042CD6D2" w14:textId="04D90490" w:rsidR="00CF2138" w:rsidRPr="00B630A7" w:rsidRDefault="00B630A7" w:rsidP="00314E9F">
      <w:pPr>
        <w:ind w:firstLine="708"/>
        <w:jc w:val="both"/>
        <w:rPr>
          <w:rFonts w:ascii="Times New Roman" w:hAnsi="Times New Roman" w:cs="Times New Roman"/>
          <w:iCs/>
          <w:sz w:val="28"/>
          <w:szCs w:val="28"/>
        </w:rPr>
      </w:pPr>
      <w:r w:rsidRPr="00B630A7">
        <w:rPr>
          <w:rFonts w:ascii="Times New Roman" w:hAnsi="Times New Roman" w:cs="Times New Roman"/>
          <w:iCs/>
          <w:sz w:val="28"/>
          <w:szCs w:val="28"/>
        </w:rPr>
        <w:t xml:space="preserve">The Akaike </w:t>
      </w:r>
      <w:r w:rsidRPr="00B630A7">
        <w:rPr>
          <w:rFonts w:ascii="Times New Roman" w:hAnsi="Times New Roman" w:cs="Times New Roman"/>
          <w:iCs/>
          <w:sz w:val="28"/>
          <w:szCs w:val="28"/>
          <w:lang w:val="en-US"/>
        </w:rPr>
        <w:t>information</w:t>
      </w:r>
      <w:r w:rsidRPr="00B630A7">
        <w:rPr>
          <w:rFonts w:ascii="Times New Roman" w:hAnsi="Times New Roman" w:cs="Times New Roman"/>
          <w:iCs/>
          <w:sz w:val="28"/>
          <w:szCs w:val="28"/>
        </w:rPr>
        <w:t xml:space="preserve"> criterion is also calculated for both models. It is believed that the model with the lowest AIC criterion value will be the best. The </w:t>
      </w:r>
      <w:r w:rsidR="00B86564">
        <w:rPr>
          <w:rFonts w:ascii="Times New Roman" w:hAnsi="Times New Roman" w:cs="Times New Roman"/>
          <w:iCs/>
          <w:sz w:val="28"/>
          <w:szCs w:val="28"/>
          <w:lang w:val="en-US"/>
        </w:rPr>
        <w:t xml:space="preserve">average of all windows and ECG records </w:t>
      </w:r>
      <w:r w:rsidRPr="00B630A7">
        <w:rPr>
          <w:rFonts w:ascii="Times New Roman" w:hAnsi="Times New Roman" w:cs="Times New Roman"/>
          <w:iCs/>
          <w:sz w:val="28"/>
          <w:szCs w:val="28"/>
        </w:rPr>
        <w:t>comparative characteristics of the linear and quadratic models are given in Table 1.</w:t>
      </w:r>
    </w:p>
    <w:p w14:paraId="133A1C58" w14:textId="10E35D78" w:rsidR="00CF2138" w:rsidRPr="002013D9" w:rsidRDefault="00B630A7" w:rsidP="00314E9F">
      <w:pPr>
        <w:ind w:firstLine="708"/>
        <w:jc w:val="both"/>
        <w:rPr>
          <w:rFonts w:ascii="Times New Roman" w:hAnsi="Times New Roman" w:cs="Times New Roman"/>
          <w:iCs/>
          <w:sz w:val="28"/>
          <w:szCs w:val="28"/>
          <w:lang w:val="en-US"/>
        </w:rPr>
      </w:pPr>
      <w:r w:rsidRPr="00EC584F">
        <w:rPr>
          <w:rFonts w:ascii="Times New Roman" w:hAnsi="Times New Roman" w:cs="Times New Roman"/>
          <w:iCs/>
          <w:sz w:val="28"/>
          <w:szCs w:val="28"/>
        </w:rPr>
        <w:t>Table 1 – Comparative characteristics of both models</w:t>
      </w:r>
      <w:r w:rsidR="002013D9" w:rsidRPr="002013D9">
        <w:rPr>
          <w:rFonts w:ascii="Times New Roman" w:hAnsi="Times New Roman" w:cs="Times New Roman"/>
          <w:iCs/>
          <w:sz w:val="28"/>
          <w:szCs w:val="28"/>
          <w:lang w:val="en-US"/>
        </w:rPr>
        <w:t xml:space="preserve"> </w:t>
      </w:r>
      <w:r w:rsidR="002013D9" w:rsidRPr="002013D9">
        <w:rPr>
          <w:rFonts w:ascii="Times New Roman" w:hAnsi="Times New Roman" w:cs="Times New Roman" w:hint="eastAsia"/>
          <w:iCs/>
          <w:sz w:val="28"/>
          <w:szCs w:val="28"/>
          <w:lang w:val="en-US"/>
        </w:rPr>
        <w:t>f</w:t>
      </w:r>
      <w:r w:rsidR="002013D9">
        <w:rPr>
          <w:rFonts w:ascii="Times New Roman" w:hAnsi="Times New Roman" w:cs="Times New Roman" w:hint="eastAsia"/>
          <w:iCs/>
          <w:sz w:val="28"/>
          <w:szCs w:val="28"/>
          <w:lang w:val="en-US"/>
        </w:rPr>
        <w:t xml:space="preserve">or </w:t>
      </w:r>
    </w:p>
    <w:tbl>
      <w:tblPr>
        <w:tblStyle w:val="af2"/>
        <w:tblW w:w="0" w:type="auto"/>
        <w:jc w:val="center"/>
        <w:tblLook w:val="04A0" w:firstRow="1" w:lastRow="0" w:firstColumn="1" w:lastColumn="0" w:noHBand="0" w:noVBand="1"/>
      </w:tblPr>
      <w:tblGrid>
        <w:gridCol w:w="2407"/>
        <w:gridCol w:w="2407"/>
        <w:gridCol w:w="2407"/>
      </w:tblGrid>
      <w:tr w:rsidR="00CF2138" w14:paraId="197AE92D" w14:textId="77777777" w:rsidTr="00CF2138">
        <w:trPr>
          <w:jc w:val="center"/>
        </w:trPr>
        <w:tc>
          <w:tcPr>
            <w:tcW w:w="2407" w:type="dxa"/>
          </w:tcPr>
          <w:p w14:paraId="1A2A6EDB" w14:textId="1A0F77D5" w:rsidR="00CF2138" w:rsidRPr="00B86564" w:rsidRDefault="00B630A7" w:rsidP="00314E9F">
            <w:pPr>
              <w:jc w:val="both"/>
              <w:rPr>
                <w:rFonts w:ascii="Times New Roman" w:hAnsi="Times New Roman" w:cs="Times New Roman"/>
                <w:iCs/>
                <w:sz w:val="28"/>
                <w:szCs w:val="28"/>
              </w:rPr>
            </w:pPr>
            <w:r w:rsidRPr="00B86564">
              <w:rPr>
                <w:rFonts w:ascii="Times New Roman" w:hAnsi="Times New Roman" w:cs="Times New Roman"/>
                <w:iCs/>
                <w:sz w:val="28"/>
                <w:szCs w:val="28"/>
              </w:rPr>
              <w:lastRenderedPageBreak/>
              <w:t>Model</w:t>
            </w:r>
          </w:p>
        </w:tc>
        <w:tc>
          <w:tcPr>
            <w:tcW w:w="2407" w:type="dxa"/>
          </w:tcPr>
          <w:p w14:paraId="68EB805A" w14:textId="0172216C" w:rsidR="00CF2138" w:rsidRPr="00B86564" w:rsidRDefault="00B630A7" w:rsidP="00B86564">
            <w:pPr>
              <w:jc w:val="center"/>
              <w:rPr>
                <w:rFonts w:ascii="Times New Roman" w:hAnsi="Times New Roman" w:cs="Times New Roman"/>
                <w:iCs/>
                <w:sz w:val="28"/>
                <w:szCs w:val="28"/>
                <w:lang w:val="en-US"/>
              </w:rPr>
            </w:pPr>
            <w:r w:rsidRPr="00B86564">
              <w:rPr>
                <w:rFonts w:ascii="Times New Roman" w:hAnsi="Times New Roman" w:cs="Times New Roman"/>
                <w:iCs/>
                <w:sz w:val="28"/>
                <w:szCs w:val="28"/>
              </w:rPr>
              <w:t xml:space="preserve">Coefficient of determination </w:t>
            </w:r>
            <m:oMath>
              <m:sSup>
                <m:sSupPr>
                  <m:ctrlPr>
                    <w:rPr>
                      <w:rFonts w:ascii="Cambria Math" w:hAnsi="Cambria Math" w:cs="Times New Roman"/>
                      <w:i/>
                      <w:iCs/>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oMath>
          </w:p>
        </w:tc>
        <w:tc>
          <w:tcPr>
            <w:tcW w:w="2407" w:type="dxa"/>
          </w:tcPr>
          <w:p w14:paraId="2DA7F0C3" w14:textId="598955DF" w:rsidR="00CF2138" w:rsidRPr="00B86564" w:rsidRDefault="00B630A7" w:rsidP="00B86564">
            <w:pPr>
              <w:spacing w:line="360" w:lineRule="auto"/>
              <w:jc w:val="center"/>
              <w:rPr>
                <w:rFonts w:ascii="Times New Roman" w:hAnsi="Times New Roman" w:cs="Times New Roman"/>
                <w:iCs/>
                <w:sz w:val="28"/>
                <w:szCs w:val="28"/>
              </w:rPr>
            </w:pPr>
            <w:r w:rsidRPr="00B86564">
              <w:rPr>
                <w:rFonts w:ascii="Times New Roman" w:hAnsi="Times New Roman" w:cs="Times New Roman"/>
                <w:iCs/>
                <w:sz w:val="28"/>
                <w:szCs w:val="28"/>
                <w:lang w:val="ru-RU"/>
              </w:rPr>
              <w:t>Akaike criterion</w:t>
            </w:r>
          </w:p>
        </w:tc>
      </w:tr>
      <w:tr w:rsidR="00CF2138" w14:paraId="38D778CE" w14:textId="77777777" w:rsidTr="00CF2138">
        <w:trPr>
          <w:jc w:val="center"/>
        </w:trPr>
        <w:tc>
          <w:tcPr>
            <w:tcW w:w="2407" w:type="dxa"/>
          </w:tcPr>
          <w:p w14:paraId="1B501B3F" w14:textId="53093E05" w:rsidR="00CF2138" w:rsidRPr="00B86564" w:rsidRDefault="00B630A7" w:rsidP="00314E9F">
            <w:pPr>
              <w:jc w:val="both"/>
              <w:rPr>
                <w:rFonts w:ascii="Times New Roman" w:hAnsi="Times New Roman" w:cs="Times New Roman"/>
                <w:iCs/>
                <w:sz w:val="28"/>
                <w:szCs w:val="28"/>
              </w:rPr>
            </w:pPr>
            <w:r w:rsidRPr="00B86564">
              <w:rPr>
                <w:rFonts w:ascii="Times New Roman" w:hAnsi="Times New Roman" w:cs="Times New Roman"/>
                <w:iCs/>
                <w:sz w:val="28"/>
                <w:szCs w:val="28"/>
              </w:rPr>
              <w:t>Linear</w:t>
            </w:r>
          </w:p>
        </w:tc>
        <w:tc>
          <w:tcPr>
            <w:tcW w:w="2407" w:type="dxa"/>
          </w:tcPr>
          <w:p w14:paraId="5A65B69E" w14:textId="7B1E7F8D" w:rsidR="00490E55" w:rsidRPr="00B86564" w:rsidRDefault="00490E55" w:rsidP="00490E55">
            <w:pPr>
              <w:jc w:val="center"/>
              <w:rPr>
                <w:rFonts w:ascii="Times New Roman" w:hAnsi="Times New Roman" w:cs="Times New Roman"/>
                <w:color w:val="000000"/>
                <w:sz w:val="28"/>
                <w:szCs w:val="28"/>
                <w:lang w:val="en-US"/>
              </w:rPr>
            </w:pPr>
            <w:r w:rsidRPr="00B86564">
              <w:rPr>
                <w:rFonts w:ascii="Times New Roman" w:hAnsi="Times New Roman" w:cs="Times New Roman"/>
                <w:color w:val="000000"/>
                <w:sz w:val="28"/>
                <w:szCs w:val="28"/>
              </w:rPr>
              <w:t>0,991</w:t>
            </w:r>
          </w:p>
          <w:p w14:paraId="6B3206B1" w14:textId="49F844F4" w:rsidR="00CF2138" w:rsidRPr="00B86564" w:rsidRDefault="00CF2138" w:rsidP="00CF2138">
            <w:pPr>
              <w:jc w:val="center"/>
              <w:rPr>
                <w:rFonts w:ascii="Times New Roman" w:hAnsi="Times New Roman" w:cs="Times New Roman"/>
                <w:iCs/>
                <w:sz w:val="28"/>
                <w:szCs w:val="28"/>
              </w:rPr>
            </w:pPr>
          </w:p>
        </w:tc>
        <w:tc>
          <w:tcPr>
            <w:tcW w:w="2407" w:type="dxa"/>
          </w:tcPr>
          <w:p w14:paraId="6FBD04A8" w14:textId="77777777" w:rsidR="00B86564" w:rsidRPr="00B86564" w:rsidRDefault="00B86564" w:rsidP="00B86564">
            <w:pPr>
              <w:jc w:val="both"/>
              <w:rPr>
                <w:rFonts w:ascii="Times New Roman" w:hAnsi="Times New Roman" w:cs="Times New Roman"/>
                <w:color w:val="000000"/>
                <w:sz w:val="28"/>
                <w:szCs w:val="28"/>
              </w:rPr>
            </w:pPr>
            <w:r w:rsidRPr="00B86564">
              <w:rPr>
                <w:rFonts w:ascii="Times New Roman" w:hAnsi="Times New Roman" w:cs="Times New Roman"/>
                <w:color w:val="000000"/>
                <w:sz w:val="28"/>
                <w:szCs w:val="28"/>
              </w:rPr>
              <w:t>100,191</w:t>
            </w:r>
          </w:p>
          <w:p w14:paraId="7937A716" w14:textId="77777777" w:rsidR="00CF2138" w:rsidRPr="00B86564" w:rsidRDefault="00CF2138" w:rsidP="00314E9F">
            <w:pPr>
              <w:jc w:val="both"/>
              <w:rPr>
                <w:rFonts w:ascii="Times New Roman" w:hAnsi="Times New Roman" w:cs="Times New Roman"/>
                <w:iCs/>
                <w:sz w:val="28"/>
                <w:szCs w:val="28"/>
              </w:rPr>
            </w:pPr>
          </w:p>
        </w:tc>
      </w:tr>
      <w:tr w:rsidR="00CF2138" w14:paraId="322624A9" w14:textId="77777777" w:rsidTr="00CF2138">
        <w:trPr>
          <w:jc w:val="center"/>
        </w:trPr>
        <w:tc>
          <w:tcPr>
            <w:tcW w:w="2407" w:type="dxa"/>
          </w:tcPr>
          <w:p w14:paraId="3D4255B2" w14:textId="4C03C495" w:rsidR="00CF2138" w:rsidRPr="00B86564" w:rsidRDefault="00B630A7" w:rsidP="00314E9F">
            <w:pPr>
              <w:jc w:val="both"/>
              <w:rPr>
                <w:rFonts w:ascii="Times New Roman" w:hAnsi="Times New Roman" w:cs="Times New Roman"/>
                <w:iCs/>
                <w:sz w:val="28"/>
                <w:szCs w:val="28"/>
              </w:rPr>
            </w:pPr>
            <w:r w:rsidRPr="00B86564">
              <w:rPr>
                <w:rFonts w:ascii="Times New Roman" w:hAnsi="Times New Roman" w:cs="Times New Roman"/>
                <w:iCs/>
                <w:sz w:val="28"/>
                <w:szCs w:val="28"/>
              </w:rPr>
              <w:t>Quadratic</w:t>
            </w:r>
          </w:p>
        </w:tc>
        <w:tc>
          <w:tcPr>
            <w:tcW w:w="2407" w:type="dxa"/>
          </w:tcPr>
          <w:p w14:paraId="2964029A" w14:textId="1FDA108D" w:rsidR="002013D9" w:rsidRPr="00B86564" w:rsidRDefault="002013D9" w:rsidP="002013D9">
            <w:pPr>
              <w:jc w:val="center"/>
              <w:rPr>
                <w:rFonts w:ascii="Times New Roman" w:hAnsi="Times New Roman" w:cs="Times New Roman"/>
                <w:color w:val="000000"/>
                <w:sz w:val="28"/>
                <w:szCs w:val="28"/>
              </w:rPr>
            </w:pPr>
            <w:r w:rsidRPr="00B86564">
              <w:rPr>
                <w:rFonts w:ascii="Times New Roman" w:hAnsi="Times New Roman" w:cs="Times New Roman"/>
                <w:color w:val="000000"/>
                <w:sz w:val="28"/>
                <w:szCs w:val="28"/>
              </w:rPr>
              <w:t>0,998</w:t>
            </w:r>
          </w:p>
          <w:p w14:paraId="34DE65DB" w14:textId="0A79A33C" w:rsidR="00CF2138" w:rsidRPr="00B86564" w:rsidRDefault="00CF2138" w:rsidP="00CF2138">
            <w:pPr>
              <w:jc w:val="center"/>
              <w:rPr>
                <w:rFonts w:ascii="Times New Roman" w:hAnsi="Times New Roman" w:cs="Times New Roman"/>
                <w:iCs/>
                <w:sz w:val="28"/>
                <w:szCs w:val="28"/>
              </w:rPr>
            </w:pPr>
          </w:p>
        </w:tc>
        <w:tc>
          <w:tcPr>
            <w:tcW w:w="2407" w:type="dxa"/>
          </w:tcPr>
          <w:p w14:paraId="159CA6B8" w14:textId="580BDFCE" w:rsidR="00B86564" w:rsidRPr="00B86564" w:rsidRDefault="00B86564" w:rsidP="00B86564">
            <w:pPr>
              <w:jc w:val="both"/>
              <w:rPr>
                <w:rFonts w:ascii="Times New Roman" w:hAnsi="Times New Roman" w:cs="Times New Roman"/>
                <w:color w:val="000000"/>
                <w:sz w:val="28"/>
                <w:szCs w:val="28"/>
                <w:lang w:val="en-US"/>
              </w:rPr>
            </w:pPr>
            <w:r w:rsidRPr="00B86564">
              <w:rPr>
                <w:rFonts w:ascii="Times New Roman" w:hAnsi="Times New Roman" w:cs="Times New Roman"/>
                <w:color w:val="000000"/>
                <w:sz w:val="28"/>
                <w:szCs w:val="28"/>
              </w:rPr>
              <w:t>24,141</w:t>
            </w:r>
          </w:p>
          <w:p w14:paraId="52F65461" w14:textId="60A51E1B" w:rsidR="00CF2138" w:rsidRPr="00B86564" w:rsidRDefault="00CF2138" w:rsidP="00314E9F">
            <w:pPr>
              <w:jc w:val="both"/>
              <w:rPr>
                <w:rFonts w:ascii="Times New Roman" w:hAnsi="Times New Roman" w:cs="Times New Roman"/>
                <w:iCs/>
                <w:sz w:val="28"/>
                <w:szCs w:val="28"/>
              </w:rPr>
            </w:pPr>
          </w:p>
        </w:tc>
      </w:tr>
    </w:tbl>
    <w:p w14:paraId="458E2FFE" w14:textId="77777777" w:rsidR="00CF2138" w:rsidRDefault="00CF2138" w:rsidP="00314E9F">
      <w:pPr>
        <w:ind w:firstLine="708"/>
        <w:jc w:val="both"/>
        <w:rPr>
          <w:rFonts w:ascii="Calibri" w:hAnsi="Calibri" w:cs="Calibri"/>
          <w:iCs/>
          <w:sz w:val="28"/>
          <w:szCs w:val="28"/>
        </w:rPr>
      </w:pPr>
    </w:p>
    <w:p w14:paraId="08978D6E" w14:textId="7BB3BF05" w:rsidR="00EC584F" w:rsidRPr="00433A53" w:rsidRDefault="00EC584F" w:rsidP="00EC584F">
      <w:pPr>
        <w:ind w:firstLine="708"/>
        <w:jc w:val="both"/>
        <w:rPr>
          <w:rFonts w:ascii="Times New Roman" w:hAnsi="Times New Roman" w:cs="Times New Roman"/>
          <w:iCs/>
          <w:sz w:val="28"/>
          <w:szCs w:val="28"/>
        </w:rPr>
      </w:pPr>
      <w:r w:rsidRPr="00EC584F">
        <w:rPr>
          <w:rFonts w:ascii="Times New Roman" w:hAnsi="Times New Roman" w:cs="Times New Roman"/>
          <w:iCs/>
          <w:sz w:val="28"/>
          <w:szCs w:val="28"/>
        </w:rPr>
        <w:t>As can be seen, the quadratic model better describes the distribution of data points.</w:t>
      </w:r>
      <w:r>
        <w:rPr>
          <w:rFonts w:ascii="Times New Roman" w:hAnsi="Times New Roman" w:cs="Times New Roman" w:hint="eastAsia"/>
          <w:iCs/>
          <w:sz w:val="28"/>
          <w:szCs w:val="28"/>
        </w:rPr>
        <w:t xml:space="preserve"> </w:t>
      </w:r>
      <w:r w:rsidRPr="00EC584F">
        <w:rPr>
          <w:rFonts w:ascii="Times New Roman" w:hAnsi="Times New Roman" w:cs="Times New Roman"/>
          <w:iCs/>
          <w:sz w:val="28"/>
          <w:szCs w:val="28"/>
        </w:rPr>
        <w:t>Therefore, the time series of the entire ECG exhibits multifractal fluctuations, or none at all.</w:t>
      </w:r>
      <w:r>
        <w:rPr>
          <w:rFonts w:ascii="Times New Roman" w:hAnsi="Times New Roman" w:cs="Times New Roman" w:hint="eastAsia"/>
          <w:iCs/>
          <w:sz w:val="28"/>
          <w:szCs w:val="28"/>
        </w:rPr>
        <w:t xml:space="preserve"> </w:t>
      </w:r>
      <w:r w:rsidRPr="00EC584F">
        <w:rPr>
          <w:rFonts w:ascii="Times New Roman" w:hAnsi="Times New Roman" w:cs="Times New Roman"/>
          <w:iCs/>
          <w:sz w:val="28"/>
          <w:szCs w:val="28"/>
        </w:rPr>
        <w:t>It is necessary to consider at least two ranges of k values ​​or use more complex methods (multifractal analysis).</w:t>
      </w:r>
    </w:p>
    <w:p w14:paraId="100A4383" w14:textId="79C396B2" w:rsidR="00285E5E" w:rsidRPr="00B764A2" w:rsidRDefault="008850BD" w:rsidP="003062C4">
      <w:pPr>
        <w:tabs>
          <w:tab w:val="left" w:pos="3180"/>
        </w:tabs>
        <w:jc w:val="center"/>
        <w:rPr>
          <w:rFonts w:ascii="Times New Roman" w:hAnsi="Times New Roman" w:cs="Times New Roman"/>
          <w:iCs/>
          <w:sz w:val="28"/>
          <w:szCs w:val="28"/>
          <w:lang w:val="en-US"/>
        </w:rPr>
      </w:pPr>
      <w:r>
        <w:rPr>
          <w:noProof/>
        </w:rPr>
        <w:drawing>
          <wp:inline distT="0" distB="0" distL="0" distR="0" wp14:anchorId="5F79185C" wp14:editId="02A8ED38">
            <wp:extent cx="5543550" cy="4114800"/>
            <wp:effectExtent l="0" t="0" r="0" b="0"/>
            <wp:docPr id="611943098" name="Рисунок 1" descr="Зображення, що містить текст, знімок екрана, Графік,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43098" name="Рисунок 1" descr="Зображення, що містить текст, знімок екрана, Графік, ряд&#10;&#10;Вміст на основі ШІ може бути неправильним."/>
                    <pic:cNvPicPr/>
                  </pic:nvPicPr>
                  <pic:blipFill rotWithShape="1">
                    <a:blip r:embed="rId13"/>
                    <a:srcRect l="2334" t="14860" r="7096" b="1763"/>
                    <a:stretch>
                      <a:fillRect/>
                    </a:stretch>
                  </pic:blipFill>
                  <pic:spPr bwMode="auto">
                    <a:xfrm>
                      <a:off x="0" y="0"/>
                      <a:ext cx="5543550" cy="4114800"/>
                    </a:xfrm>
                    <a:prstGeom prst="rect">
                      <a:avLst/>
                    </a:prstGeom>
                    <a:ln>
                      <a:noFill/>
                    </a:ln>
                    <a:extLst>
                      <a:ext uri="{53640926-AAD7-44D8-BBD7-CCE9431645EC}">
                        <a14:shadowObscured xmlns:a14="http://schemas.microsoft.com/office/drawing/2010/main"/>
                      </a:ext>
                    </a:extLst>
                  </pic:spPr>
                </pic:pic>
              </a:graphicData>
            </a:graphic>
          </wp:inline>
        </w:drawing>
      </w:r>
    </w:p>
    <w:p w14:paraId="0511E094" w14:textId="0130B48F" w:rsidR="004C6B45" w:rsidRPr="0080121E" w:rsidRDefault="003062C4" w:rsidP="003062C4">
      <w:pPr>
        <w:ind w:firstLine="708"/>
        <w:jc w:val="center"/>
        <w:rPr>
          <w:rFonts w:ascii="Times New Roman" w:hAnsi="Times New Roman" w:cs="Times New Roman"/>
          <w:b/>
          <w:bCs/>
          <w:iCs/>
          <w:sz w:val="28"/>
          <w:szCs w:val="28"/>
        </w:rPr>
      </w:pPr>
      <w:r w:rsidRPr="003062C4">
        <w:rPr>
          <w:rFonts w:ascii="Times New Roman" w:hAnsi="Times New Roman" w:cs="Times New Roman"/>
          <w:iCs/>
          <w:sz w:val="28"/>
          <w:szCs w:val="28"/>
        </w:rPr>
        <w:t xml:space="preserve">Figure </w:t>
      </w:r>
      <w:r>
        <w:rPr>
          <w:rFonts w:ascii="Times New Roman" w:hAnsi="Times New Roman" w:cs="Times New Roman"/>
          <w:iCs/>
          <w:sz w:val="28"/>
          <w:szCs w:val="28"/>
          <w:lang w:val="en-US"/>
        </w:rPr>
        <w:t>8</w:t>
      </w:r>
      <w:r w:rsidRPr="003062C4">
        <w:rPr>
          <w:rFonts w:ascii="Times New Roman" w:hAnsi="Times New Roman" w:cs="Times New Roman"/>
          <w:iCs/>
          <w:sz w:val="28"/>
          <w:szCs w:val="28"/>
        </w:rPr>
        <w:t xml:space="preserve"> </w:t>
      </w:r>
      <w:r>
        <w:rPr>
          <w:rFonts w:ascii="Times New Roman" w:hAnsi="Times New Roman" w:cs="Times New Roman"/>
          <w:iCs/>
          <w:sz w:val="28"/>
          <w:szCs w:val="28"/>
        </w:rPr>
        <w:t>–</w:t>
      </w:r>
      <w:r w:rsidRPr="003062C4">
        <w:rPr>
          <w:rFonts w:ascii="Times New Roman" w:hAnsi="Times New Roman" w:cs="Times New Roman"/>
          <w:iCs/>
          <w:sz w:val="28"/>
          <w:szCs w:val="28"/>
        </w:rPr>
        <w:t xml:space="preserve"> Graph of the dependence of the length of the curve on the time interval k on a logarithmic scale. The data points of the dependence of the length of the curve L on k on a logarithmic scale are colored blue. The approximation of the points by a straight line is colored red. The approximation of the points by a second-order polynomial is colored green.</w:t>
      </w:r>
    </w:p>
    <w:p w14:paraId="733D444C" w14:textId="1931D142" w:rsidR="00433A53" w:rsidRDefault="004A38A1" w:rsidP="00EC584F">
      <w:pPr>
        <w:ind w:right="480"/>
        <w:jc w:val="center"/>
        <w:rPr>
          <w:rFonts w:ascii="Times New Roman" w:hAnsi="Times New Roman" w:cs="Times New Roman"/>
          <w:iCs/>
          <w:sz w:val="28"/>
          <w:szCs w:val="28"/>
          <w:lang w:val="ru-RU"/>
        </w:rPr>
      </w:pPr>
      <w:r>
        <w:rPr>
          <w:noProof/>
        </w:rPr>
        <w:lastRenderedPageBreak/>
        <w:drawing>
          <wp:inline distT="0" distB="0" distL="0" distR="0" wp14:anchorId="273593AA" wp14:editId="6E308BE8">
            <wp:extent cx="4676492" cy="3714750"/>
            <wp:effectExtent l="0" t="0" r="0" b="0"/>
            <wp:docPr id="527255375" name="Рисунок 1" descr="Зображення, що містить текст, знімок екрана, Графік,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55375" name="Рисунок 1" descr="Зображення, що містить текст, знімок екрана, Графік, ряд&#10;&#10;Вміст на основі ШІ може бути неправильним."/>
                    <pic:cNvPicPr/>
                  </pic:nvPicPr>
                  <pic:blipFill rotWithShape="1">
                    <a:blip r:embed="rId14"/>
                    <a:srcRect l="2219" t="13913" r="6977" b="1276"/>
                    <a:stretch>
                      <a:fillRect/>
                    </a:stretch>
                  </pic:blipFill>
                  <pic:spPr bwMode="auto">
                    <a:xfrm>
                      <a:off x="0" y="0"/>
                      <a:ext cx="4680396" cy="3717851"/>
                    </a:xfrm>
                    <a:prstGeom prst="rect">
                      <a:avLst/>
                    </a:prstGeom>
                    <a:ln>
                      <a:noFill/>
                    </a:ln>
                    <a:extLst>
                      <a:ext uri="{53640926-AAD7-44D8-BBD7-CCE9431645EC}">
                        <a14:shadowObscured xmlns:a14="http://schemas.microsoft.com/office/drawing/2010/main"/>
                      </a:ext>
                    </a:extLst>
                  </pic:spPr>
                </pic:pic>
              </a:graphicData>
            </a:graphic>
          </wp:inline>
        </w:drawing>
      </w:r>
    </w:p>
    <w:p w14:paraId="57F3FC59" w14:textId="77777777" w:rsidR="00B63C69" w:rsidRDefault="00B63C69" w:rsidP="00B63C69">
      <w:pPr>
        <w:ind w:firstLine="708"/>
        <w:jc w:val="center"/>
        <w:rPr>
          <w:rFonts w:ascii="Times New Roman" w:hAnsi="Times New Roman" w:cs="Times New Roman"/>
          <w:iCs/>
          <w:sz w:val="28"/>
          <w:szCs w:val="28"/>
          <w:lang w:val="en-US"/>
        </w:rPr>
      </w:pPr>
      <w:r w:rsidRPr="00B63C69">
        <w:rPr>
          <w:rFonts w:ascii="Times New Roman" w:hAnsi="Times New Roman" w:cs="Times New Roman"/>
          <w:iCs/>
          <w:sz w:val="28"/>
          <w:szCs w:val="28"/>
          <w:lang w:val="en-US"/>
        </w:rPr>
        <w:t>Figure 9 – Residual analysis for the first ECG recording of the first window for the linear model</w:t>
      </w:r>
    </w:p>
    <w:p w14:paraId="594B3BE3" w14:textId="2A59F40A" w:rsidR="004A38A1" w:rsidRDefault="004A38A1" w:rsidP="00B63C69">
      <w:pPr>
        <w:ind w:firstLine="708"/>
        <w:rPr>
          <w:rFonts w:ascii="Times New Roman" w:hAnsi="Times New Roman" w:cs="Times New Roman"/>
          <w:iCs/>
          <w:sz w:val="28"/>
          <w:szCs w:val="28"/>
          <w:lang w:val="en-US"/>
        </w:rPr>
      </w:pPr>
      <w:r>
        <w:rPr>
          <w:noProof/>
        </w:rPr>
        <w:drawing>
          <wp:inline distT="0" distB="0" distL="0" distR="0" wp14:anchorId="653C15A6" wp14:editId="259BED69">
            <wp:extent cx="4765366" cy="3714607"/>
            <wp:effectExtent l="0" t="0" r="0" b="635"/>
            <wp:docPr id="1271333093" name="Рисунок 1" descr="Зображення, що містить текст, знімок екрана, Графік,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33093" name="Рисунок 1" descr="Зображення, що містить текст, знімок екрана, Графік, ряд&#10;&#10;Вміст на основі ШІ може бути неправильним."/>
                    <pic:cNvPicPr/>
                  </pic:nvPicPr>
                  <pic:blipFill rotWithShape="1">
                    <a:blip r:embed="rId15"/>
                    <a:srcRect l="1803" t="15467" r="7557" b="1455"/>
                    <a:stretch>
                      <a:fillRect/>
                    </a:stretch>
                  </pic:blipFill>
                  <pic:spPr bwMode="auto">
                    <a:xfrm>
                      <a:off x="0" y="0"/>
                      <a:ext cx="4776541" cy="3723318"/>
                    </a:xfrm>
                    <a:prstGeom prst="rect">
                      <a:avLst/>
                    </a:prstGeom>
                    <a:ln>
                      <a:noFill/>
                    </a:ln>
                    <a:extLst>
                      <a:ext uri="{53640926-AAD7-44D8-BBD7-CCE9431645EC}">
                        <a14:shadowObscured xmlns:a14="http://schemas.microsoft.com/office/drawing/2010/main"/>
                      </a:ext>
                    </a:extLst>
                  </pic:spPr>
                </pic:pic>
              </a:graphicData>
            </a:graphic>
          </wp:inline>
        </w:drawing>
      </w:r>
    </w:p>
    <w:p w14:paraId="36BD0D92" w14:textId="093D1FE2" w:rsidR="00B630A7" w:rsidRDefault="00B630A7" w:rsidP="00EC584F">
      <w:pPr>
        <w:ind w:right="560" w:firstLine="708"/>
        <w:jc w:val="center"/>
        <w:rPr>
          <w:rFonts w:ascii="Times New Roman" w:hAnsi="Times New Roman" w:cs="Times New Roman"/>
          <w:iCs/>
          <w:sz w:val="28"/>
          <w:szCs w:val="28"/>
          <w:lang w:val="en-US"/>
        </w:rPr>
      </w:pPr>
      <w:r w:rsidRPr="00B63C69">
        <w:rPr>
          <w:rFonts w:ascii="Times New Roman" w:hAnsi="Times New Roman" w:cs="Times New Roman"/>
          <w:iCs/>
          <w:sz w:val="28"/>
          <w:szCs w:val="28"/>
          <w:lang w:val="en-US"/>
        </w:rPr>
        <w:t xml:space="preserve">Figure </w:t>
      </w:r>
      <w:r>
        <w:rPr>
          <w:rFonts w:ascii="Times New Roman" w:hAnsi="Times New Roman" w:cs="Times New Roman" w:hint="eastAsia"/>
          <w:iCs/>
          <w:sz w:val="28"/>
          <w:szCs w:val="28"/>
          <w:lang w:val="en-US"/>
        </w:rPr>
        <w:t>10</w:t>
      </w:r>
      <w:r w:rsidRPr="00B63C69">
        <w:rPr>
          <w:rFonts w:ascii="Times New Roman" w:hAnsi="Times New Roman" w:cs="Times New Roman"/>
          <w:iCs/>
          <w:sz w:val="28"/>
          <w:szCs w:val="28"/>
          <w:lang w:val="en-US"/>
        </w:rPr>
        <w:t xml:space="preserve"> – Residual analysis for the first ECG recording of the first window for the</w:t>
      </w:r>
      <w:r w:rsidRPr="003062C4">
        <w:rPr>
          <w:rFonts w:ascii="Times New Roman" w:hAnsi="Times New Roman" w:cs="Times New Roman"/>
          <w:iCs/>
          <w:sz w:val="28"/>
          <w:szCs w:val="28"/>
        </w:rPr>
        <w:t xml:space="preserve"> </w:t>
      </w:r>
      <w:r>
        <w:rPr>
          <w:rFonts w:ascii="Times New Roman" w:hAnsi="Times New Roman" w:cs="Times New Roman" w:hint="eastAsia"/>
          <w:iCs/>
          <w:sz w:val="28"/>
          <w:szCs w:val="28"/>
        </w:rPr>
        <w:t>second</w:t>
      </w:r>
      <w:r w:rsidRPr="003062C4">
        <w:rPr>
          <w:rFonts w:ascii="Times New Roman" w:hAnsi="Times New Roman" w:cs="Times New Roman"/>
          <w:iCs/>
          <w:sz w:val="28"/>
          <w:szCs w:val="28"/>
        </w:rPr>
        <w:t>-order polynomial</w:t>
      </w:r>
    </w:p>
    <w:p w14:paraId="488879FF" w14:textId="77777777" w:rsidR="00B630A7" w:rsidRDefault="00B630A7" w:rsidP="00B63C69">
      <w:pPr>
        <w:ind w:firstLine="708"/>
        <w:rPr>
          <w:rFonts w:ascii="Times New Roman" w:hAnsi="Times New Roman" w:cs="Times New Roman"/>
          <w:iCs/>
          <w:sz w:val="28"/>
          <w:szCs w:val="28"/>
          <w:lang w:val="en-US"/>
        </w:rPr>
      </w:pPr>
    </w:p>
    <w:p w14:paraId="42F33C8B" w14:textId="77777777" w:rsidR="003D0AAC" w:rsidRPr="00A96D98" w:rsidRDefault="003D0AAC" w:rsidP="003D0AAC">
      <w:pPr>
        <w:rPr>
          <w:rFonts w:ascii="Times New Roman" w:hAnsi="Times New Roman" w:cs="Times New Roman"/>
          <w:iCs/>
          <w:sz w:val="28"/>
          <w:szCs w:val="28"/>
          <w:lang w:val="en-US"/>
        </w:rPr>
      </w:pPr>
    </w:p>
    <w:p w14:paraId="7CB627B6" w14:textId="5272A869" w:rsidR="003D0AAC" w:rsidRDefault="003D0AAC" w:rsidP="003D0AAC">
      <w:pPr>
        <w:spacing w:after="0" w:line="360" w:lineRule="auto"/>
        <w:ind w:firstLine="708"/>
        <w:jc w:val="both"/>
        <w:rPr>
          <w:rFonts w:ascii="Times New Roman" w:hAnsi="Times New Roman" w:cs="Times New Roman"/>
          <w:iCs/>
          <w:sz w:val="28"/>
          <w:szCs w:val="28"/>
        </w:rPr>
      </w:pPr>
      <w:r w:rsidRPr="003D0AAC">
        <w:rPr>
          <w:rFonts w:ascii="Times New Roman" w:hAnsi="Times New Roman" w:cs="Times New Roman"/>
          <w:iCs/>
          <w:sz w:val="28"/>
          <w:szCs w:val="28"/>
          <w:lang w:val="en-US"/>
        </w:rPr>
        <w:lastRenderedPageBreak/>
        <w:t xml:space="preserve">Nevertheless, let's try to construct a fractal dimension on the time series data of the entire ECG (although this may be the wrong approach). </w:t>
      </w:r>
    </w:p>
    <w:p w14:paraId="6248DF6D" w14:textId="2D31B628" w:rsidR="003D0AAC" w:rsidRDefault="003D0AAC" w:rsidP="003D0AAC">
      <w:pPr>
        <w:spacing w:after="0" w:line="360" w:lineRule="auto"/>
        <w:ind w:firstLine="708"/>
        <w:jc w:val="both"/>
        <w:rPr>
          <w:rFonts w:ascii="Times New Roman" w:hAnsi="Times New Roman" w:cs="Times New Roman"/>
          <w:iCs/>
          <w:sz w:val="28"/>
          <w:szCs w:val="28"/>
          <w:lang w:val="en-US"/>
        </w:rPr>
      </w:pPr>
      <w:r w:rsidRPr="003D0AAC">
        <w:rPr>
          <w:rFonts w:ascii="Times New Roman" w:hAnsi="Times New Roman" w:cs="Times New Roman"/>
          <w:iCs/>
          <w:sz w:val="28"/>
          <w:szCs w:val="28"/>
          <w:lang w:val="en-US"/>
        </w:rPr>
        <w:t>The average Higuchi fractal dimension by age range</w:t>
      </w:r>
      <w:r w:rsidR="00E23E5B">
        <w:rPr>
          <w:rFonts w:ascii="Times New Roman" w:hAnsi="Times New Roman" w:cs="Times New Roman" w:hint="eastAsia"/>
          <w:iCs/>
          <w:sz w:val="28"/>
          <w:szCs w:val="28"/>
          <w:lang w:val="en-US"/>
        </w:rPr>
        <w:t xml:space="preserve"> for different </w:t>
      </w:r>
      <w:r w:rsidR="00E23E5B" w:rsidRPr="007A20CF">
        <w:rPr>
          <w:rFonts w:ascii="Times New Roman" w:hAnsi="Times New Roman" w:cs="Times New Roman"/>
          <w:iCs/>
          <w:sz w:val="28"/>
          <w:szCs w:val="28"/>
          <w:lang w:val="en-US"/>
        </w:rPr>
        <w:t>.</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oMath>
      <w:r w:rsidRPr="003D0AAC">
        <w:rPr>
          <w:rFonts w:ascii="Times New Roman" w:hAnsi="Times New Roman" w:cs="Times New Roman"/>
          <w:iCs/>
          <w:sz w:val="28"/>
          <w:szCs w:val="28"/>
          <w:lang w:val="en-US"/>
        </w:rPr>
        <w:t xml:space="preserve"> is shown in Figures 11 (for </w:t>
      </w:r>
      <w:r w:rsidR="00E23E5B">
        <w:rPr>
          <w:rFonts w:ascii="Times New Roman" w:hAnsi="Times New Roman" w:cs="Times New Roman" w:hint="eastAsia"/>
          <w:iCs/>
          <w:sz w:val="28"/>
          <w:szCs w:val="28"/>
          <w:lang w:val="en-US"/>
        </w:rPr>
        <w:t>male</w:t>
      </w:r>
      <w:r w:rsidRPr="003D0AAC">
        <w:rPr>
          <w:rFonts w:ascii="Times New Roman" w:hAnsi="Times New Roman" w:cs="Times New Roman"/>
          <w:iCs/>
          <w:sz w:val="28"/>
          <w:szCs w:val="28"/>
          <w:lang w:val="en-US"/>
        </w:rPr>
        <w:t xml:space="preserve">) and 12 (for </w:t>
      </w:r>
      <w:r w:rsidR="00E23E5B">
        <w:rPr>
          <w:rFonts w:ascii="Times New Roman" w:hAnsi="Times New Roman" w:cs="Times New Roman" w:hint="eastAsia"/>
          <w:iCs/>
          <w:sz w:val="28"/>
          <w:szCs w:val="28"/>
          <w:lang w:val="en-US"/>
        </w:rPr>
        <w:t>female</w:t>
      </w:r>
      <w:r w:rsidRPr="003D0AAC">
        <w:rPr>
          <w:rFonts w:ascii="Times New Roman" w:hAnsi="Times New Roman" w:cs="Times New Roman"/>
          <w:iCs/>
          <w:sz w:val="28"/>
          <w:szCs w:val="28"/>
          <w:lang w:val="en-US"/>
        </w:rPr>
        <w:t>).</w:t>
      </w:r>
    </w:p>
    <w:p w14:paraId="5271F184" w14:textId="3919DDAE" w:rsidR="00F16862" w:rsidRPr="00F16862" w:rsidRDefault="00F16862" w:rsidP="003D0AAC">
      <w:pPr>
        <w:spacing w:after="0" w:line="360" w:lineRule="auto"/>
        <w:ind w:firstLine="708"/>
        <w:jc w:val="both"/>
        <w:rPr>
          <w:rFonts w:ascii="Times New Roman" w:hAnsi="Times New Roman" w:cs="Times New Roman"/>
          <w:iCs/>
          <w:sz w:val="28"/>
          <w:szCs w:val="28"/>
        </w:rPr>
      </w:pPr>
      <w:r w:rsidRPr="00F16862">
        <w:rPr>
          <w:rFonts w:ascii="Times New Roman" w:hAnsi="Times New Roman" w:cs="Times New Roman"/>
          <w:iCs/>
          <w:sz w:val="28"/>
          <w:szCs w:val="28"/>
        </w:rPr>
        <w:t>Perform</w:t>
      </w:r>
      <w:r>
        <w:rPr>
          <w:rFonts w:ascii="Times New Roman" w:hAnsi="Times New Roman" w:cs="Times New Roman"/>
          <w:iCs/>
          <w:sz w:val="28"/>
          <w:szCs w:val="28"/>
          <w:lang w:val="en-US"/>
        </w:rPr>
        <w:t>ing</w:t>
      </w:r>
      <w:r w:rsidRPr="00F16862">
        <w:rPr>
          <w:rFonts w:ascii="Times New Roman" w:hAnsi="Times New Roman" w:cs="Times New Roman"/>
          <w:iCs/>
          <w:sz w:val="28"/>
          <w:szCs w:val="28"/>
        </w:rPr>
        <w:t xml:space="preserve"> a sensitivity analysis: calcula</w:t>
      </w:r>
      <w:r>
        <w:rPr>
          <w:rFonts w:ascii="Times New Roman" w:hAnsi="Times New Roman" w:cs="Times New Roman"/>
          <w:iCs/>
          <w:sz w:val="28"/>
          <w:szCs w:val="28"/>
          <w:lang w:val="en-US"/>
        </w:rPr>
        <w:t>ting</w:t>
      </w:r>
      <w:r w:rsidRPr="00F16862">
        <w:rPr>
          <w:rFonts w:ascii="Times New Roman" w:hAnsi="Times New Roman" w:cs="Times New Roman"/>
          <w:iCs/>
          <w:sz w:val="28"/>
          <w:szCs w:val="28"/>
        </w:rPr>
        <w:t xml:space="preserve"> the HFD at several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oMath>
      <w:r w:rsidR="0025790C" w:rsidRPr="00F16862">
        <w:rPr>
          <w:rFonts w:ascii="Times New Roman" w:hAnsi="Times New Roman" w:cs="Times New Roman"/>
          <w:iCs/>
          <w:sz w:val="28"/>
          <w:szCs w:val="28"/>
        </w:rPr>
        <w:t xml:space="preserve"> </w:t>
      </w:r>
      <w:r w:rsidRPr="00F16862">
        <w:rPr>
          <w:rFonts w:ascii="Times New Roman" w:hAnsi="Times New Roman" w:cs="Times New Roman"/>
          <w:iCs/>
          <w:sz w:val="28"/>
          <w:szCs w:val="28"/>
        </w:rPr>
        <w:t xml:space="preserve">(for example, </w:t>
      </w:r>
      <w:r>
        <w:rPr>
          <w:rFonts w:ascii="Times New Roman" w:hAnsi="Times New Roman" w:cs="Times New Roman"/>
          <w:iCs/>
          <w:sz w:val="28"/>
          <w:szCs w:val="28"/>
          <w:lang w:val="en-US"/>
        </w:rPr>
        <w:t>3</w:t>
      </w:r>
      <w:r w:rsidRPr="00F16862">
        <w:rPr>
          <w:rFonts w:ascii="Times New Roman" w:hAnsi="Times New Roman" w:cs="Times New Roman"/>
          <w:iCs/>
          <w:sz w:val="28"/>
          <w:szCs w:val="28"/>
        </w:rPr>
        <w:t xml:space="preserve">) </w:t>
      </w:r>
      <w:r w:rsidR="0025790C">
        <w:rPr>
          <w:rFonts w:ascii="Times New Roman" w:hAnsi="Times New Roman" w:cs="Times New Roman"/>
          <w:iCs/>
          <w:sz w:val="28"/>
          <w:szCs w:val="28"/>
          <w:lang w:val="en-US"/>
        </w:rPr>
        <w:t>and we’ll see that</w:t>
      </w:r>
      <w:r w:rsidRPr="00F16862">
        <w:rPr>
          <w:rFonts w:ascii="Times New Roman" w:hAnsi="Times New Roman" w:cs="Times New Roman"/>
          <w:iCs/>
          <w:sz w:val="28"/>
          <w:szCs w:val="28"/>
        </w:rPr>
        <w:t xml:space="preserve"> the trend </w:t>
      </w:r>
      <w:r w:rsidR="0025790C">
        <w:rPr>
          <w:rFonts w:ascii="Times New Roman" w:hAnsi="Times New Roman" w:cs="Times New Roman"/>
          <w:iCs/>
          <w:sz w:val="28"/>
          <w:szCs w:val="28"/>
          <w:lang w:val="en-US"/>
        </w:rPr>
        <w:t xml:space="preserve">practically </w:t>
      </w:r>
      <w:r w:rsidRPr="00F16862">
        <w:rPr>
          <w:rFonts w:ascii="Times New Roman" w:hAnsi="Times New Roman" w:cs="Times New Roman"/>
          <w:iCs/>
          <w:sz w:val="28"/>
          <w:szCs w:val="28"/>
        </w:rPr>
        <w:t>is stable.</w:t>
      </w:r>
    </w:p>
    <w:p w14:paraId="7A153A82" w14:textId="181A912B" w:rsidR="006F6910" w:rsidRPr="003D0AAC" w:rsidRDefault="009C3972" w:rsidP="006F6910">
      <w:pPr>
        <w:spacing w:after="0" w:line="360" w:lineRule="auto"/>
        <w:jc w:val="both"/>
        <w:rPr>
          <w:rFonts w:ascii="Times New Roman" w:hAnsi="Times New Roman" w:cs="Times New Roman"/>
          <w:iCs/>
          <w:sz w:val="28"/>
          <w:szCs w:val="28"/>
          <w:lang w:val="en-US"/>
        </w:rPr>
      </w:pPr>
      <w:r>
        <w:rPr>
          <w:noProof/>
        </w:rPr>
        <w:drawing>
          <wp:inline distT="0" distB="0" distL="0" distR="0" wp14:anchorId="4E3FEE92" wp14:editId="05B0299D">
            <wp:extent cx="5943600" cy="2871787"/>
            <wp:effectExtent l="0" t="0" r="0" b="5080"/>
            <wp:docPr id="1355817913" name="Діаграма 1">
              <a:extLst xmlns:a="http://schemas.openxmlformats.org/drawingml/2006/main">
                <a:ext uri="{FF2B5EF4-FFF2-40B4-BE49-F238E27FC236}">
                  <a16:creationId xmlns:a16="http://schemas.microsoft.com/office/drawing/2014/main" id="{4C770702-2400-899A-DF54-ACB559505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9E77C28" w14:textId="66C71AFC" w:rsidR="003D0AAC" w:rsidRDefault="003D0AAC" w:rsidP="003D0AAC">
      <w:pPr>
        <w:rPr>
          <w:rFonts w:ascii="Times New Roman" w:hAnsi="Times New Roman" w:cs="Times New Roman"/>
          <w:sz w:val="28"/>
          <w:szCs w:val="28"/>
          <w:lang w:val="en-US"/>
        </w:rPr>
      </w:pPr>
      <w:r w:rsidRPr="003D0AAC">
        <w:rPr>
          <w:rFonts w:ascii="Times New Roman" w:hAnsi="Times New Roman" w:cs="Times New Roman"/>
          <w:iCs/>
          <w:sz w:val="28"/>
          <w:szCs w:val="28"/>
          <w:lang w:val="en-US"/>
        </w:rPr>
        <w:tab/>
      </w:r>
      <w:r w:rsidRPr="003D0AAC">
        <w:rPr>
          <w:rFonts w:ascii="Calibri" w:hAnsi="Calibri" w:cs="Calibri"/>
          <w:iCs/>
          <w:sz w:val="28"/>
          <w:szCs w:val="28"/>
          <w:lang w:val="en-US"/>
        </w:rPr>
        <w:t xml:space="preserve"> </w:t>
      </w:r>
      <w:r w:rsidRPr="003D0AAC">
        <w:rPr>
          <w:rFonts w:ascii="Times New Roman" w:hAnsi="Times New Roman" w:cs="Times New Roman"/>
          <w:sz w:val="28"/>
          <w:szCs w:val="28"/>
        </w:rPr>
        <w:t xml:space="preserve">Figure 11 – Average Higuchi fractal dimension by age range for </w:t>
      </w:r>
      <w:r>
        <w:rPr>
          <w:rFonts w:ascii="Times New Roman" w:hAnsi="Times New Roman" w:cs="Times New Roman"/>
          <w:sz w:val="28"/>
          <w:szCs w:val="28"/>
          <w:lang w:val="en-US"/>
        </w:rPr>
        <w:t>male</w:t>
      </w:r>
    </w:p>
    <w:p w14:paraId="2624C599" w14:textId="228A63EC" w:rsidR="006328BD" w:rsidRDefault="001E4583" w:rsidP="003D0AAC">
      <w:pPr>
        <w:jc w:val="center"/>
        <w:rPr>
          <w:rFonts w:ascii="Times New Roman" w:hAnsi="Times New Roman" w:cs="Times New Roman"/>
          <w:sz w:val="28"/>
          <w:szCs w:val="28"/>
        </w:rPr>
      </w:pPr>
      <w:r>
        <w:rPr>
          <w:noProof/>
        </w:rPr>
        <w:drawing>
          <wp:inline distT="0" distB="0" distL="0" distR="0" wp14:anchorId="32281600" wp14:editId="46E0B97E">
            <wp:extent cx="5334000" cy="2743200"/>
            <wp:effectExtent l="0" t="0" r="0" b="0"/>
            <wp:docPr id="1387266307" name="Діаграма 1">
              <a:extLst xmlns:a="http://schemas.openxmlformats.org/drawingml/2006/main">
                <a:ext uri="{FF2B5EF4-FFF2-40B4-BE49-F238E27FC236}">
                  <a16:creationId xmlns:a16="http://schemas.microsoft.com/office/drawing/2014/main" id="{EB441C3F-2D34-5B8B-63B2-828C9FFBF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C63FF07" w14:textId="41F8190A" w:rsidR="003D0AAC" w:rsidRDefault="003D0AAC" w:rsidP="003D0AAC">
      <w:pPr>
        <w:jc w:val="center"/>
        <w:rPr>
          <w:rFonts w:ascii="Times New Roman" w:hAnsi="Times New Roman" w:cs="Times New Roman"/>
          <w:sz w:val="28"/>
          <w:szCs w:val="28"/>
        </w:rPr>
      </w:pPr>
      <w:r w:rsidRPr="003D0AAC">
        <w:rPr>
          <w:rFonts w:ascii="Times New Roman" w:hAnsi="Times New Roman" w:cs="Times New Roman"/>
          <w:sz w:val="28"/>
          <w:szCs w:val="28"/>
        </w:rPr>
        <w:t>Figure 1</w:t>
      </w:r>
      <w:r>
        <w:rPr>
          <w:rFonts w:ascii="Times New Roman" w:hAnsi="Times New Roman" w:cs="Times New Roman"/>
          <w:sz w:val="28"/>
          <w:szCs w:val="28"/>
          <w:lang w:val="en-US"/>
        </w:rPr>
        <w:t>2</w:t>
      </w:r>
      <w:r w:rsidRPr="003D0AAC">
        <w:rPr>
          <w:rFonts w:ascii="Times New Roman" w:hAnsi="Times New Roman" w:cs="Times New Roman"/>
          <w:sz w:val="28"/>
          <w:szCs w:val="28"/>
        </w:rPr>
        <w:t xml:space="preserve"> – Average Higuchi fractal dimension by age range for </w:t>
      </w:r>
      <w:r>
        <w:rPr>
          <w:rFonts w:ascii="Times New Roman" w:hAnsi="Times New Roman" w:cs="Times New Roman"/>
          <w:sz w:val="28"/>
          <w:szCs w:val="28"/>
          <w:lang w:val="en-US"/>
        </w:rPr>
        <w:t>female</w:t>
      </w:r>
      <w:r w:rsidR="001E4583">
        <w:rPr>
          <w:rFonts w:ascii="Times New Roman" w:hAnsi="Times New Roman" w:cs="Times New Roman"/>
          <w:sz w:val="28"/>
          <w:szCs w:val="28"/>
        </w:rPr>
        <w:t xml:space="preserve">. </w:t>
      </w:r>
      <w:r w:rsidR="001E4583" w:rsidRPr="001E4583">
        <w:rPr>
          <w:rFonts w:ascii="Times New Roman" w:hAnsi="Times New Roman" w:cs="Times New Roman"/>
          <w:sz w:val="28"/>
          <w:szCs w:val="28"/>
        </w:rPr>
        <w:t>The orange and green lines coincide.</w:t>
      </w:r>
    </w:p>
    <w:p w14:paraId="57737E93" w14:textId="77777777" w:rsidR="00412FEA" w:rsidRPr="003D5796" w:rsidRDefault="00412FEA" w:rsidP="00412FEA">
      <w:pPr>
        <w:numPr>
          <w:ilvl w:val="0"/>
          <w:numId w:val="27"/>
        </w:numPr>
        <w:jc w:val="both"/>
        <w:rPr>
          <w:rFonts w:ascii="Times New Roman" w:hAnsi="Times New Roman" w:cs="Times New Roman"/>
          <w:iCs/>
          <w:sz w:val="28"/>
          <w:szCs w:val="28"/>
        </w:rPr>
      </w:pPr>
      <w:r>
        <w:rPr>
          <w:rFonts w:ascii="Times New Roman" w:hAnsi="Times New Roman" w:cs="Times New Roman"/>
          <w:sz w:val="28"/>
          <w:szCs w:val="28"/>
        </w:rPr>
        <w:tab/>
      </w:r>
      <w:r w:rsidRPr="003D5796">
        <w:rPr>
          <w:rFonts w:ascii="Times New Roman" w:hAnsi="Times New Roman" w:cs="Times New Roman"/>
          <w:iCs/>
          <w:sz w:val="28"/>
          <w:szCs w:val="28"/>
        </w:rPr>
        <w:t>Робастность</w:t>
      </w:r>
    </w:p>
    <w:p w14:paraId="04CBABD1" w14:textId="77777777" w:rsidR="00412FEA" w:rsidRPr="003D5796" w:rsidRDefault="00412FEA" w:rsidP="00412FEA">
      <w:pPr>
        <w:numPr>
          <w:ilvl w:val="0"/>
          <w:numId w:val="28"/>
        </w:numPr>
        <w:jc w:val="both"/>
        <w:rPr>
          <w:rFonts w:ascii="Times New Roman" w:hAnsi="Times New Roman" w:cs="Times New Roman"/>
          <w:iCs/>
          <w:sz w:val="28"/>
          <w:szCs w:val="28"/>
        </w:rPr>
      </w:pPr>
      <w:r w:rsidRPr="003D5796">
        <w:rPr>
          <w:rFonts w:ascii="Times New Roman" w:hAnsi="Times New Roman" w:cs="Times New Roman"/>
          <w:iCs/>
          <w:sz w:val="28"/>
          <w:szCs w:val="28"/>
        </w:rPr>
        <w:lastRenderedPageBreak/>
        <w:t xml:space="preserve">Из-за артефактов и экстрасистол лучше брать </w:t>
      </w:r>
      <w:r w:rsidRPr="003D5796">
        <w:rPr>
          <w:rFonts w:ascii="Times New Roman" w:hAnsi="Times New Roman" w:cs="Times New Roman"/>
          <w:b/>
          <w:bCs/>
          <w:iCs/>
          <w:sz w:val="28"/>
          <w:szCs w:val="28"/>
        </w:rPr>
        <w:t>медиану</w:t>
      </w:r>
      <w:r w:rsidRPr="003D5796">
        <w:rPr>
          <w:rFonts w:ascii="Times New Roman" w:hAnsi="Times New Roman" w:cs="Times New Roman"/>
          <w:iCs/>
          <w:sz w:val="28"/>
          <w:szCs w:val="28"/>
        </w:rPr>
        <w:t xml:space="preserve"> или </w:t>
      </w:r>
      <w:r w:rsidRPr="003D5796">
        <w:rPr>
          <w:rFonts w:ascii="Times New Roman" w:hAnsi="Times New Roman" w:cs="Times New Roman"/>
          <w:b/>
          <w:bCs/>
          <w:iCs/>
          <w:sz w:val="28"/>
          <w:szCs w:val="28"/>
        </w:rPr>
        <w:t>усечённое среднее (trimmed mean 10–20%)</w:t>
      </w:r>
      <w:r w:rsidRPr="003D5796">
        <w:rPr>
          <w:rFonts w:ascii="Times New Roman" w:hAnsi="Times New Roman" w:cs="Times New Roman"/>
          <w:iCs/>
          <w:sz w:val="28"/>
          <w:szCs w:val="28"/>
        </w:rPr>
        <w:t>, плюс интерквартильный размах как меру разброса.</w:t>
      </w:r>
    </w:p>
    <w:p w14:paraId="77C4450C" w14:textId="77777777" w:rsidR="00A027C0" w:rsidRPr="00B9192F" w:rsidRDefault="00412FEA" w:rsidP="00A027C0">
      <w:pPr>
        <w:ind w:firstLine="708"/>
        <w:jc w:val="both"/>
        <w:rPr>
          <w:rFonts w:ascii="Times New Roman" w:hAnsi="Times New Roman" w:cs="Times New Roman"/>
          <w:iCs/>
          <w:sz w:val="28"/>
          <w:szCs w:val="28"/>
        </w:rPr>
      </w:pPr>
      <w:r>
        <w:rPr>
          <w:rFonts w:ascii="Times New Roman" w:hAnsi="Times New Roman" w:cs="Times New Roman"/>
          <w:sz w:val="28"/>
          <w:szCs w:val="28"/>
          <w:lang w:val="ru-RU"/>
        </w:rPr>
        <w:t>По різним вікнам раху</w:t>
      </w:r>
      <w:r>
        <w:rPr>
          <w:rFonts w:ascii="Times New Roman" w:hAnsi="Times New Roman" w:cs="Times New Roman"/>
          <w:sz w:val="28"/>
          <w:szCs w:val="28"/>
        </w:rPr>
        <w:t>ється середнє, медіана, або обрізане середнє (10 – 20%).</w:t>
      </w:r>
      <w:r w:rsidR="00A027C0">
        <w:rPr>
          <w:rFonts w:ascii="Times New Roman" w:hAnsi="Times New Roman" w:cs="Times New Roman"/>
          <w:sz w:val="28"/>
          <w:szCs w:val="28"/>
        </w:rPr>
        <w:t xml:space="preserve"> </w:t>
      </w:r>
      <w:r w:rsidR="00A027C0" w:rsidRPr="00B9192F">
        <w:rPr>
          <w:rFonts w:ascii="Times New Roman" w:hAnsi="Times New Roman" w:cs="Times New Roman"/>
          <w:b/>
          <w:bCs/>
          <w:iCs/>
          <w:sz w:val="28"/>
          <w:szCs w:val="28"/>
        </w:rPr>
        <w:t>Усечённое среднее (англ. trimmed mean)</w:t>
      </w:r>
      <w:r w:rsidR="00A027C0" w:rsidRPr="00B9192F">
        <w:rPr>
          <w:rFonts w:ascii="Times New Roman" w:hAnsi="Times New Roman" w:cs="Times New Roman"/>
          <w:iCs/>
          <w:sz w:val="28"/>
          <w:szCs w:val="28"/>
        </w:rPr>
        <w:t xml:space="preserve"> — это разновидность среднего арифметического, где сначала из выборки выбрасывают крайние значения (наиболее маленькие и наиболее большие), а потом считают среднее из оставшихся.</w:t>
      </w:r>
    </w:p>
    <w:p w14:paraId="3F99CECD" w14:textId="77777777" w:rsidR="00A027C0" w:rsidRPr="00B9192F" w:rsidRDefault="00A027C0" w:rsidP="00A027C0">
      <w:pPr>
        <w:ind w:firstLine="708"/>
        <w:jc w:val="both"/>
        <w:rPr>
          <w:rFonts w:ascii="Times New Roman" w:hAnsi="Times New Roman" w:cs="Times New Roman"/>
          <w:iCs/>
          <w:sz w:val="28"/>
          <w:szCs w:val="28"/>
        </w:rPr>
      </w:pPr>
      <w:r w:rsidRPr="00B9192F">
        <w:rPr>
          <w:rFonts w:ascii="Segoe UI Emoji" w:hAnsi="Segoe UI Emoji" w:cs="Segoe UI Emoji"/>
          <w:iCs/>
          <w:sz w:val="28"/>
          <w:szCs w:val="28"/>
        </w:rPr>
        <w:t>🔹</w:t>
      </w:r>
      <w:r w:rsidRPr="00B9192F">
        <w:rPr>
          <w:rFonts w:ascii="Times New Roman" w:hAnsi="Times New Roman" w:cs="Times New Roman"/>
          <w:iCs/>
          <w:sz w:val="28"/>
          <w:szCs w:val="28"/>
        </w:rPr>
        <w:t xml:space="preserve"> </w:t>
      </w:r>
      <w:r w:rsidRPr="00B9192F">
        <w:rPr>
          <w:rFonts w:ascii="Times New Roman" w:hAnsi="Times New Roman" w:cs="Times New Roman"/>
          <w:b/>
          <w:bCs/>
          <w:iCs/>
          <w:sz w:val="28"/>
          <w:szCs w:val="28"/>
        </w:rPr>
        <w:t>Зачем нужно:</w:t>
      </w:r>
    </w:p>
    <w:p w14:paraId="0A9F689D" w14:textId="77777777" w:rsidR="00A027C0" w:rsidRPr="00B9192F" w:rsidRDefault="00A027C0" w:rsidP="00A027C0">
      <w:pPr>
        <w:numPr>
          <w:ilvl w:val="0"/>
          <w:numId w:val="37"/>
        </w:numPr>
        <w:jc w:val="both"/>
        <w:rPr>
          <w:rFonts w:ascii="Times New Roman" w:hAnsi="Times New Roman" w:cs="Times New Roman"/>
          <w:iCs/>
          <w:sz w:val="28"/>
          <w:szCs w:val="28"/>
        </w:rPr>
      </w:pPr>
      <w:r w:rsidRPr="00B9192F">
        <w:rPr>
          <w:rFonts w:ascii="Times New Roman" w:hAnsi="Times New Roman" w:cs="Times New Roman"/>
          <w:iCs/>
          <w:sz w:val="28"/>
          <w:szCs w:val="28"/>
        </w:rPr>
        <w:t>убирает влияние выбросов (артефактов, редких экстремальных значений),</w:t>
      </w:r>
    </w:p>
    <w:p w14:paraId="207D1638" w14:textId="77777777" w:rsidR="00A027C0" w:rsidRPr="00B9192F" w:rsidRDefault="00A027C0" w:rsidP="00A027C0">
      <w:pPr>
        <w:numPr>
          <w:ilvl w:val="0"/>
          <w:numId w:val="37"/>
        </w:numPr>
        <w:jc w:val="both"/>
        <w:rPr>
          <w:rFonts w:ascii="Times New Roman" w:hAnsi="Times New Roman" w:cs="Times New Roman"/>
          <w:iCs/>
          <w:sz w:val="28"/>
          <w:szCs w:val="28"/>
        </w:rPr>
      </w:pPr>
      <w:r w:rsidRPr="00B9192F">
        <w:rPr>
          <w:rFonts w:ascii="Times New Roman" w:hAnsi="Times New Roman" w:cs="Times New Roman"/>
          <w:iCs/>
          <w:sz w:val="28"/>
          <w:szCs w:val="28"/>
        </w:rPr>
        <w:t>даёт более устойчивую оценку «центра» распределения, чем обычное среднее.</w:t>
      </w:r>
    </w:p>
    <w:p w14:paraId="6AED381F" w14:textId="5E96B866" w:rsidR="00412FEA" w:rsidRPr="00412FEA" w:rsidRDefault="00A027C0" w:rsidP="00412FEA">
      <w:pPr>
        <w:tabs>
          <w:tab w:val="left" w:pos="4275"/>
        </w:tabs>
        <w:rPr>
          <w:rFonts w:ascii="Times New Roman" w:hAnsi="Times New Roman" w:cs="Times New Roman"/>
          <w:sz w:val="28"/>
          <w:szCs w:val="28"/>
        </w:rPr>
      </w:pPr>
      <w:r>
        <w:rPr>
          <w:rFonts w:ascii="Times New Roman" w:hAnsi="Times New Roman" w:cs="Times New Roman"/>
          <w:sz w:val="28"/>
          <w:szCs w:val="28"/>
        </w:rPr>
        <w:t>Для всіх трьх варіантів результати практично однакові.</w:t>
      </w:r>
    </w:p>
    <w:p w14:paraId="56416395" w14:textId="77777777" w:rsidR="006328BD" w:rsidRPr="006328BD" w:rsidRDefault="006328BD" w:rsidP="00A96D98">
      <w:pPr>
        <w:jc w:val="both"/>
        <w:rPr>
          <w:rFonts w:ascii="Times New Roman" w:hAnsi="Times New Roman" w:cs="Times New Roman"/>
          <w:sz w:val="28"/>
          <w:szCs w:val="28"/>
        </w:rPr>
      </w:pPr>
    </w:p>
    <w:p w14:paraId="0E98F2CD" w14:textId="70F10085" w:rsidR="006328BD" w:rsidRPr="00A96D98" w:rsidRDefault="00A96D98" w:rsidP="00A96D98">
      <w:pPr>
        <w:jc w:val="both"/>
        <w:rPr>
          <w:rFonts w:ascii="Calibri" w:hAnsi="Calibri" w:cs="Calibri"/>
          <w:iCs/>
          <w:sz w:val="28"/>
          <w:szCs w:val="28"/>
        </w:rPr>
      </w:pPr>
      <w:r>
        <w:rPr>
          <w:rFonts w:ascii="Times New Roman" w:hAnsi="Times New Roman" w:cs="Times New Roman"/>
          <w:iCs/>
          <w:sz w:val="28"/>
          <w:szCs w:val="28"/>
        </w:rPr>
        <w:t xml:space="preserve">Є також думка, що значення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oMath>
      <w:r>
        <w:rPr>
          <w:rFonts w:ascii="Times New Roman" w:hAnsi="Times New Roman" w:cs="Times New Roman"/>
          <w:iCs/>
          <w:sz w:val="28"/>
          <w:szCs w:val="28"/>
        </w:rPr>
        <w:t xml:space="preserve"> має відповідати довжині серцевого циклу. Тобто, якщо середня частота серцевих скорочень 60 – 90 уд/хв (</w:t>
      </w:r>
      <w:r w:rsidRPr="00A9295D">
        <w:rPr>
          <w:rFonts w:ascii="Times New Roman" w:hAnsi="Times New Roman" w:cs="Times New Roman"/>
          <w:iCs/>
          <w:sz w:val="28"/>
          <w:szCs w:val="28"/>
        </w:rPr>
        <w:t>≈0.7–1 секунда на цикл</w:t>
      </w:r>
      <w:r>
        <w:rPr>
          <w:rFonts w:ascii="Times New Roman" w:hAnsi="Times New Roman" w:cs="Times New Roman"/>
          <w:iCs/>
          <w:sz w:val="28"/>
          <w:szCs w:val="28"/>
        </w:rPr>
        <w:t xml:space="preserve">), то при </w:t>
      </w:r>
      <w:r>
        <w:rPr>
          <w:rFonts w:ascii="Times New Roman" w:hAnsi="Times New Roman" w:cs="Times New Roman"/>
          <w:iCs/>
          <w:sz w:val="28"/>
          <w:szCs w:val="28"/>
          <w:lang w:val="en-US"/>
        </w:rPr>
        <w:t>Fs</w:t>
      </w:r>
      <w:r w:rsidRPr="00A96D98">
        <w:rPr>
          <w:rFonts w:ascii="Times New Roman" w:hAnsi="Times New Roman" w:cs="Times New Roman"/>
          <w:iCs/>
          <w:sz w:val="28"/>
          <w:szCs w:val="28"/>
          <w:lang w:val="ru-RU"/>
        </w:rPr>
        <w:t xml:space="preserve">=1000 </w:t>
      </w:r>
      <w:r>
        <w:rPr>
          <w:rFonts w:ascii="Times New Roman" w:hAnsi="Times New Roman" w:cs="Times New Roman"/>
          <w:iCs/>
          <w:sz w:val="28"/>
          <w:szCs w:val="28"/>
          <w:lang w:val="ru-RU"/>
        </w:rPr>
        <w:t>Гц це близько 1000 точок на цикл. В такому раз</w:t>
      </w:r>
      <w:r>
        <w:rPr>
          <w:rFonts w:ascii="Calibri" w:hAnsi="Calibri" w:cs="Calibri"/>
          <w:iCs/>
          <w:sz w:val="28"/>
          <w:szCs w:val="28"/>
          <w:lang w:val="ru-RU"/>
        </w:rPr>
        <w:t xml:space="preserve">і доцільно обмежити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oMath>
      <w:r>
        <w:rPr>
          <w:rFonts w:ascii="Calibri" w:hAnsi="Calibri" w:cs="Calibri"/>
          <w:iCs/>
          <w:sz w:val="28"/>
          <w:szCs w:val="28"/>
          <w:lang w:val="ru-RU"/>
        </w:rPr>
        <w:t xml:space="preserve"> значеннями до 400 – 800 максимум, а часто нав</w:t>
      </w:r>
      <w:r>
        <w:rPr>
          <w:rFonts w:ascii="Calibri" w:hAnsi="Calibri" w:cs="Calibri"/>
          <w:iCs/>
          <w:sz w:val="28"/>
          <w:szCs w:val="28"/>
        </w:rPr>
        <w:t>іть менше (80 – 200), щоб залишатися в межах внутрішньосердешних коливань, а не довгохвильових трендів. Візьмемо довжину вікна 1000 точок</w:t>
      </w:r>
    </w:p>
    <w:p w14:paraId="41DC034E" w14:textId="4493E34D" w:rsidR="002013D9" w:rsidRDefault="002013D9" w:rsidP="002013D9">
      <w:pPr>
        <w:ind w:firstLine="708"/>
        <w:jc w:val="both"/>
        <w:rPr>
          <w:rFonts w:ascii="Times New Roman" w:hAnsi="Times New Roman" w:cs="Times New Roman"/>
          <w:iCs/>
          <w:sz w:val="28"/>
          <w:szCs w:val="28"/>
          <w:lang w:val="ru-RU"/>
        </w:rPr>
      </w:pPr>
      <w:r w:rsidRPr="008718B2">
        <w:rPr>
          <w:rFonts w:ascii="Times New Roman" w:hAnsi="Times New Roman" w:cs="Times New Roman"/>
          <w:iCs/>
          <w:sz w:val="28"/>
          <w:szCs w:val="28"/>
        </w:rPr>
        <w:t xml:space="preserve">Для </w:t>
      </w:r>
      <w:r w:rsidRPr="008718B2">
        <w:rPr>
          <w:rFonts w:ascii="Times New Roman" w:hAnsi="Times New Roman" w:cs="Times New Roman"/>
          <w:b/>
          <w:bCs/>
          <w:iCs/>
          <w:sz w:val="28"/>
          <w:szCs w:val="28"/>
        </w:rPr>
        <w:t>оценки фрактальной размерности по всей ЭКГ</w:t>
      </w:r>
      <w:r w:rsidRPr="008718B2">
        <w:rPr>
          <w:rFonts w:ascii="Times New Roman" w:hAnsi="Times New Roman" w:cs="Times New Roman"/>
          <w:iCs/>
          <w:sz w:val="28"/>
          <w:szCs w:val="28"/>
        </w:rPr>
        <w:t xml:space="preserve"> обычно берут</w:t>
      </w:r>
      <w:r w:rsidRPr="008718B2">
        <w:rPr>
          <w:rFonts w:ascii="Times New Roman" w:hAnsi="Times New Roman" w:cs="Times New Roman"/>
          <w:iCs/>
          <w:sz w:val="28"/>
          <w:szCs w:val="28"/>
        </w:rPr>
        <w:br/>
        <w:t xml:space="preserve">kmax ≈ </w:t>
      </w:r>
      <w:r>
        <w:rPr>
          <w:rFonts w:ascii="Times New Roman" w:hAnsi="Times New Roman" w:cs="Times New Roman"/>
          <w:iCs/>
          <w:sz w:val="28"/>
          <w:szCs w:val="28"/>
        </w:rPr>
        <w:t>100</w:t>
      </w:r>
      <w:r w:rsidRPr="008718B2">
        <w:rPr>
          <w:rFonts w:ascii="Times New Roman" w:hAnsi="Times New Roman" w:cs="Times New Roman"/>
          <w:iCs/>
          <w:sz w:val="28"/>
          <w:szCs w:val="28"/>
        </w:rPr>
        <w:t xml:space="preserve"> (при частоте 250–500 Гц), чтобы не вылезать за масштаб сердечных циклов.</w:t>
      </w:r>
    </w:p>
    <w:p w14:paraId="44E8DC2E" w14:textId="259635C1" w:rsidR="009F2BBC" w:rsidRPr="009F2BBC" w:rsidRDefault="006328BD" w:rsidP="006328BD">
      <w:pPr>
        <w:rPr>
          <w:rFonts w:ascii="Times New Roman" w:hAnsi="Times New Roman" w:cs="Times New Roman"/>
          <w:iCs/>
          <w:sz w:val="28"/>
          <w:szCs w:val="28"/>
        </w:rPr>
      </w:pPr>
      <w:r>
        <w:rPr>
          <w:rFonts w:ascii="Times New Roman" w:hAnsi="Times New Roman" w:cs="Times New Roman"/>
          <w:iCs/>
          <w:sz w:val="28"/>
          <w:szCs w:val="28"/>
        </w:rPr>
        <w:br w:type="textWrapping" w:clear="all"/>
      </w:r>
    </w:p>
    <w:p w14:paraId="1AEFA89F" w14:textId="305A30BB" w:rsidR="003D5796" w:rsidRDefault="003D5796" w:rsidP="0025790C">
      <w:pPr>
        <w:rPr>
          <w:rFonts w:ascii="Times New Roman" w:hAnsi="Times New Roman" w:cs="Times New Roman"/>
          <w:iCs/>
          <w:sz w:val="28"/>
          <w:szCs w:val="28"/>
        </w:rPr>
      </w:pPr>
      <w:r>
        <w:rPr>
          <w:rFonts w:ascii="Times New Roman" w:hAnsi="Times New Roman" w:cs="Times New Roman"/>
          <w:iCs/>
          <w:sz w:val="28"/>
          <w:szCs w:val="28"/>
          <w:lang w:val="ru-RU"/>
        </w:rPr>
        <w:br w:type="page"/>
      </w:r>
      <w:bookmarkStart w:id="4" w:name="_Hlk208944763"/>
    </w:p>
    <w:p w14:paraId="0275A69C" w14:textId="77777777" w:rsidR="003D5796" w:rsidRDefault="003D5796" w:rsidP="003D5796">
      <w:pPr>
        <w:ind w:firstLine="708"/>
        <w:jc w:val="both"/>
        <w:rPr>
          <w:rFonts w:ascii="Times New Roman" w:hAnsi="Times New Roman" w:cs="Times New Roman"/>
          <w:iCs/>
          <w:sz w:val="28"/>
          <w:szCs w:val="28"/>
        </w:rPr>
      </w:pPr>
    </w:p>
    <w:bookmarkEnd w:id="4"/>
    <w:p w14:paraId="3AC949BB" w14:textId="77777777" w:rsidR="001E480E" w:rsidRPr="001E480E" w:rsidRDefault="001E480E" w:rsidP="00ED2CFA">
      <w:pPr>
        <w:ind w:firstLine="708"/>
        <w:jc w:val="both"/>
        <w:rPr>
          <w:rFonts w:ascii="Times New Roman" w:hAnsi="Times New Roman" w:cs="Times New Roman"/>
          <w:iCs/>
          <w:sz w:val="28"/>
          <w:szCs w:val="28"/>
        </w:rPr>
      </w:pPr>
    </w:p>
    <w:p w14:paraId="23EF36DC" w14:textId="77777777" w:rsidR="008F508F" w:rsidRPr="00154CF5" w:rsidRDefault="008F508F" w:rsidP="00ED2CFA">
      <w:pPr>
        <w:ind w:firstLine="708"/>
        <w:jc w:val="both"/>
        <w:rPr>
          <w:rFonts w:ascii="Times New Roman" w:hAnsi="Times New Roman" w:cs="Times New Roman"/>
          <w:iCs/>
          <w:sz w:val="28"/>
          <w:szCs w:val="28"/>
          <w:lang w:val="ru-RU"/>
        </w:rPr>
      </w:pPr>
    </w:p>
    <w:p w14:paraId="63F2000D" w14:textId="63FF62CC" w:rsidR="004A1963" w:rsidRDefault="004A1963" w:rsidP="00346D00">
      <w:pPr>
        <w:ind w:firstLine="708"/>
        <w:rPr>
          <w:b/>
          <w:bCs/>
        </w:rPr>
      </w:pPr>
      <w:r w:rsidRPr="004A1963">
        <w:rPr>
          <w:b/>
          <w:bCs/>
        </w:rPr>
        <w:t>Machine Learning Model</w:t>
      </w:r>
    </w:p>
    <w:p w14:paraId="1631AD86" w14:textId="51CAB4D1" w:rsidR="00DB4CA4" w:rsidRDefault="00DB4CA4" w:rsidP="0022265B">
      <w:pPr>
        <w:spacing w:after="0" w:line="360" w:lineRule="auto"/>
        <w:ind w:firstLine="708"/>
        <w:jc w:val="both"/>
        <w:rPr>
          <w:rFonts w:ascii="Times New Roman" w:hAnsi="Times New Roman" w:cs="Times New Roman"/>
          <w:sz w:val="28"/>
          <w:szCs w:val="28"/>
        </w:rPr>
      </w:pPr>
      <w:r w:rsidRPr="00DB4CA4">
        <w:rPr>
          <w:rFonts w:ascii="Times New Roman" w:hAnsi="Times New Roman" w:cs="Times New Roman"/>
          <w:sz w:val="28"/>
          <w:szCs w:val="28"/>
        </w:rPr>
        <w:t>To obtain the p-value, the value of t-statistics is first calculated. It quantifies how</w:t>
      </w:r>
      <w:r w:rsidRPr="00533CFB">
        <w:rPr>
          <w:rFonts w:ascii="Times New Roman" w:hAnsi="Times New Roman" w:cs="Times New Roman"/>
          <w:sz w:val="28"/>
          <w:szCs w:val="28"/>
        </w:rPr>
        <w:t xml:space="preserve"> </w:t>
      </w:r>
      <w:r w:rsidRPr="00DB4CA4">
        <w:rPr>
          <w:rFonts w:ascii="Times New Roman" w:hAnsi="Times New Roman" w:cs="Times New Roman"/>
          <w:sz w:val="28"/>
          <w:szCs w:val="28"/>
        </w:rPr>
        <w:t>much the observed correlation deviates from zero in terms of standard error [</w:t>
      </w:r>
      <w:r w:rsidR="00B94EC6">
        <w:rPr>
          <w:rFonts w:ascii="Times New Roman" w:hAnsi="Times New Roman" w:cs="Times New Roman"/>
          <w:sz w:val="28"/>
          <w:szCs w:val="28"/>
        </w:rPr>
        <w:fldChar w:fldCharType="begin"/>
      </w:r>
      <w:r w:rsidR="00B94EC6">
        <w:rPr>
          <w:rFonts w:ascii="Times New Roman" w:hAnsi="Times New Roman" w:cs="Times New Roman"/>
          <w:sz w:val="28"/>
          <w:szCs w:val="28"/>
        </w:rPr>
        <w:instrText xml:space="preserve"> REF _Ref208943785 \n \h </w:instrText>
      </w:r>
      <w:r w:rsidR="00B94EC6">
        <w:rPr>
          <w:rFonts w:ascii="Times New Roman" w:hAnsi="Times New Roman" w:cs="Times New Roman"/>
          <w:sz w:val="28"/>
          <w:szCs w:val="28"/>
        </w:rPr>
      </w:r>
      <w:r w:rsidR="00B94EC6">
        <w:rPr>
          <w:rFonts w:ascii="Times New Roman" w:hAnsi="Times New Roman" w:cs="Times New Roman"/>
          <w:sz w:val="28"/>
          <w:szCs w:val="28"/>
        </w:rPr>
        <w:fldChar w:fldCharType="separate"/>
      </w:r>
      <w:r w:rsidR="00575DB3">
        <w:rPr>
          <w:rFonts w:ascii="Times New Roman" w:hAnsi="Times New Roman" w:cs="Times New Roman"/>
          <w:sz w:val="28"/>
          <w:szCs w:val="28"/>
        </w:rPr>
        <w:t>11</w:t>
      </w:r>
      <w:r w:rsidR="00B94EC6">
        <w:rPr>
          <w:rFonts w:ascii="Times New Roman" w:hAnsi="Times New Roman" w:cs="Times New Roman"/>
          <w:sz w:val="28"/>
          <w:szCs w:val="28"/>
        </w:rPr>
        <w:fldChar w:fldCharType="end"/>
      </w:r>
      <w:r w:rsidRPr="00DB4CA4">
        <w:rPr>
          <w:rFonts w:ascii="Times New Roman" w:hAnsi="Times New Roman" w:cs="Times New Roman"/>
          <w:sz w:val="28"/>
          <w:szCs w:val="28"/>
        </w:rPr>
        <w:t>].</w:t>
      </w:r>
      <w:r w:rsidR="0022265B">
        <w:rPr>
          <w:rFonts w:ascii="Times New Roman" w:hAnsi="Times New Roman" w:cs="Times New Roman"/>
          <w:sz w:val="28"/>
          <w:szCs w:val="28"/>
          <w:lang w:val="en-US"/>
        </w:rPr>
        <w:t xml:space="preserve"> </w:t>
      </w:r>
      <w:r w:rsidRPr="00DB4CA4">
        <w:rPr>
          <w:rFonts w:ascii="Times New Roman" w:hAnsi="Times New Roman" w:cs="Times New Roman"/>
          <w:sz w:val="28"/>
          <w:szCs w:val="28"/>
        </w:rPr>
        <w:t>Larger absolute values of t-statistics indicate stronger evidence of a significant</w:t>
      </w:r>
      <w:r w:rsidR="003953CC">
        <w:rPr>
          <w:rFonts w:ascii="Times New Roman" w:hAnsi="Times New Roman" w:cs="Times New Roman" w:hint="eastAsia"/>
          <w:sz w:val="28"/>
          <w:szCs w:val="28"/>
        </w:rPr>
        <w:t xml:space="preserve"> </w:t>
      </w:r>
      <w:r w:rsidRPr="00DB4CA4">
        <w:rPr>
          <w:rFonts w:ascii="Times New Roman" w:hAnsi="Times New Roman" w:cs="Times New Roman"/>
          <w:sz w:val="28"/>
          <w:szCs w:val="28"/>
        </w:rPr>
        <w:t>correlation. It is calculated as</w:t>
      </w:r>
      <w:r w:rsidR="003953CC">
        <w:rPr>
          <w:rFonts w:ascii="Times New Roman" w:hAnsi="Times New Roman" w:cs="Times New Roman" w:hint="eastAsia"/>
          <w:sz w:val="28"/>
          <w:szCs w:val="28"/>
        </w:rPr>
        <w:t xml:space="preserve"> (4).</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10"/>
        <w:gridCol w:w="3210"/>
      </w:tblGrid>
      <w:tr w:rsidR="003953CC" w14:paraId="36B85684" w14:textId="77777777" w:rsidTr="003953CC">
        <w:tc>
          <w:tcPr>
            <w:tcW w:w="3209" w:type="dxa"/>
          </w:tcPr>
          <w:p w14:paraId="3E2B6FD3" w14:textId="77777777" w:rsidR="003953CC" w:rsidRDefault="003953CC" w:rsidP="00533CFB">
            <w:pPr>
              <w:spacing w:line="360" w:lineRule="auto"/>
              <w:jc w:val="both"/>
              <w:rPr>
                <w:rFonts w:ascii="Times New Roman" w:hAnsi="Times New Roman" w:cs="Times New Roman"/>
                <w:sz w:val="28"/>
                <w:szCs w:val="28"/>
              </w:rPr>
            </w:pPr>
          </w:p>
        </w:tc>
        <w:tc>
          <w:tcPr>
            <w:tcW w:w="3210" w:type="dxa"/>
          </w:tcPr>
          <w:p w14:paraId="236DBF5B" w14:textId="2301E54D" w:rsidR="003953CC" w:rsidRDefault="003953CC" w:rsidP="00533CFB">
            <w:pPr>
              <w:spacing w:line="360" w:lineRule="auto"/>
              <w:jc w:val="both"/>
              <w:rPr>
                <w:rFonts w:ascii="Times New Roman" w:hAnsi="Times New Roman" w:cs="Times New Roman"/>
                <w:sz w:val="28"/>
                <w:szCs w:val="28"/>
              </w:rPr>
            </w:pPr>
            <m:oMathPara>
              <m:oMath>
                <m:r>
                  <w:rPr>
                    <w:rFonts w:ascii="Cambria Math" w:hAnsi="Cambria Math" w:cs="Times New Roman"/>
                    <w:sz w:val="28"/>
                    <w:szCs w:val="28"/>
                  </w:rPr>
                  <m:t>t=</m:t>
                </m:r>
                <m:f>
                  <m:fPr>
                    <m:ctrlPr>
                      <w:rPr>
                        <w:rFonts w:ascii="Cambria Math" w:hAnsi="Cambria Math" w:cs="Times New Roman"/>
                        <w:i/>
                        <w:sz w:val="28"/>
                        <w:szCs w:val="28"/>
                      </w:rPr>
                    </m:ctrlPr>
                  </m:fPr>
                  <m:num>
                    <m:r>
                      <w:rPr>
                        <w:rFonts w:ascii="Cambria Math" w:hAnsi="Cambria Math" w:cs="Times New Roman"/>
                        <w:sz w:val="28"/>
                        <w:szCs w:val="28"/>
                      </w:rPr>
                      <m:t>r</m:t>
                    </m:r>
                    <m:rad>
                      <m:radPr>
                        <m:degHide m:val="1"/>
                        <m:ctrlPr>
                          <w:rPr>
                            <w:rFonts w:ascii="Cambria Math" w:hAnsi="Cambria Math" w:cs="Times New Roman"/>
                            <w:i/>
                            <w:sz w:val="28"/>
                            <w:szCs w:val="28"/>
                          </w:rPr>
                        </m:ctrlPr>
                      </m:radPr>
                      <m:deg/>
                      <m:e>
                        <m:r>
                          <w:rPr>
                            <w:rFonts w:ascii="Cambria Math" w:hAnsi="Cambria Math" w:cs="Times New Roman"/>
                            <w:sz w:val="28"/>
                            <w:szCs w:val="28"/>
                          </w:rPr>
                          <m:t>n-2</m:t>
                        </m:r>
                      </m:e>
                    </m:rad>
                  </m:num>
                  <m:den>
                    <m:rad>
                      <m:radPr>
                        <m:degHide m:val="1"/>
                        <m:ctrlPr>
                          <w:rPr>
                            <w:rFonts w:ascii="Cambria Math" w:hAnsi="Cambria Math" w:cs="Times New Roman"/>
                            <w:i/>
                            <w:sz w:val="28"/>
                            <w:szCs w:val="28"/>
                          </w:rPr>
                        </m:ctrlPr>
                      </m:radPr>
                      <m:deg/>
                      <m:e>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e>
                    </m:rad>
                  </m:den>
                </m:f>
                <m:r>
                  <w:rPr>
                    <w:rFonts w:ascii="Cambria Math" w:hAnsi="Cambria Math" w:cs="Times New Roman"/>
                    <w:sz w:val="28"/>
                    <w:szCs w:val="28"/>
                  </w:rPr>
                  <m:t>,</m:t>
                </m:r>
              </m:oMath>
            </m:oMathPara>
          </w:p>
        </w:tc>
        <w:tc>
          <w:tcPr>
            <w:tcW w:w="3210" w:type="dxa"/>
          </w:tcPr>
          <w:p w14:paraId="363E5538" w14:textId="77777777" w:rsidR="003953CC" w:rsidRDefault="003953CC" w:rsidP="003953CC">
            <w:pPr>
              <w:spacing w:line="360" w:lineRule="auto"/>
              <w:jc w:val="right"/>
              <w:rPr>
                <w:rFonts w:ascii="Times New Roman" w:hAnsi="Times New Roman" w:cs="Times New Roman"/>
                <w:sz w:val="28"/>
                <w:szCs w:val="28"/>
              </w:rPr>
            </w:pPr>
          </w:p>
          <w:p w14:paraId="4452C765" w14:textId="4B848710" w:rsidR="003953CC" w:rsidRDefault="003953CC" w:rsidP="003953CC">
            <w:pPr>
              <w:spacing w:line="360" w:lineRule="auto"/>
              <w:jc w:val="right"/>
              <w:rPr>
                <w:rFonts w:ascii="Times New Roman" w:hAnsi="Times New Roman" w:cs="Times New Roman"/>
                <w:sz w:val="28"/>
                <w:szCs w:val="28"/>
              </w:rPr>
            </w:pPr>
            <w:r>
              <w:rPr>
                <w:rFonts w:ascii="Times New Roman" w:hAnsi="Times New Roman" w:cs="Times New Roman" w:hint="eastAsia"/>
                <w:sz w:val="28"/>
                <w:szCs w:val="28"/>
              </w:rPr>
              <w:t>(4)</w:t>
            </w:r>
          </w:p>
        </w:tc>
      </w:tr>
    </w:tbl>
    <w:p w14:paraId="14444BE0" w14:textId="79B8B93F" w:rsidR="00DB4CA4" w:rsidRPr="00533CFB" w:rsidRDefault="00DB4CA4" w:rsidP="0022265B">
      <w:pPr>
        <w:spacing w:after="0" w:line="360" w:lineRule="auto"/>
        <w:jc w:val="both"/>
        <w:rPr>
          <w:rFonts w:ascii="Times New Roman" w:hAnsi="Times New Roman" w:cs="Times New Roman"/>
          <w:sz w:val="28"/>
          <w:szCs w:val="28"/>
        </w:rPr>
      </w:pPr>
      <w:r w:rsidRPr="00DB4CA4">
        <w:rPr>
          <w:rFonts w:ascii="Times New Roman" w:hAnsi="Times New Roman" w:cs="Times New Roman"/>
          <w:sz w:val="28"/>
          <w:szCs w:val="28"/>
        </w:rPr>
        <w:t xml:space="preserve">where </w:t>
      </w:r>
      <w:r w:rsidRPr="00DB4CA4">
        <w:rPr>
          <w:rFonts w:ascii="Cambria Math" w:hAnsi="Cambria Math" w:cs="Cambria Math"/>
          <w:sz w:val="28"/>
          <w:szCs w:val="28"/>
        </w:rPr>
        <w:t>𝑟</w:t>
      </w:r>
      <w:r w:rsidRPr="00DB4CA4">
        <w:rPr>
          <w:rFonts w:ascii="Times New Roman" w:hAnsi="Times New Roman" w:cs="Times New Roman"/>
          <w:sz w:val="28"/>
          <w:szCs w:val="28"/>
        </w:rPr>
        <w:t xml:space="preserve"> is the correlation coefficient (Pearson); and </w:t>
      </w:r>
      <w:r w:rsidRPr="00DB4CA4">
        <w:rPr>
          <w:rFonts w:ascii="Times New Roman" w:hAnsi="Times New Roman" w:cs="Times New Roman"/>
          <w:i/>
          <w:iCs/>
          <w:sz w:val="28"/>
          <w:szCs w:val="28"/>
        </w:rPr>
        <w:t xml:space="preserve">n </w:t>
      </w:r>
      <w:r w:rsidRPr="00DB4CA4">
        <w:rPr>
          <w:rFonts w:ascii="Times New Roman" w:hAnsi="Times New Roman" w:cs="Times New Roman"/>
          <w:sz w:val="28"/>
          <w:szCs w:val="28"/>
        </w:rPr>
        <w:t>is the sample size.</w:t>
      </w:r>
      <w:r w:rsidR="003953CC">
        <w:rPr>
          <w:rFonts w:ascii="Times New Roman" w:hAnsi="Times New Roman" w:cs="Times New Roman" w:hint="eastAsia"/>
          <w:sz w:val="28"/>
          <w:szCs w:val="28"/>
        </w:rPr>
        <w:t xml:space="preserve"> </w:t>
      </w:r>
      <w:r w:rsidRPr="00DB4CA4">
        <w:rPr>
          <w:rFonts w:ascii="Times New Roman" w:hAnsi="Times New Roman" w:cs="Times New Roman"/>
          <w:sz w:val="28"/>
          <w:szCs w:val="28"/>
        </w:rPr>
        <w:t>After obtaining this value, the p-value is derived from the t-distribution,</w:t>
      </w:r>
      <w:r w:rsidR="00533CFB" w:rsidRPr="00533CFB">
        <w:rPr>
          <w:rFonts w:ascii="Times New Roman" w:hAnsi="Times New Roman" w:cs="Times New Roman"/>
          <w:sz w:val="28"/>
          <w:szCs w:val="28"/>
        </w:rPr>
        <w:t xml:space="preserve"> </w:t>
      </w:r>
      <w:r w:rsidRPr="00533CFB">
        <w:rPr>
          <w:rFonts w:ascii="Times New Roman" w:hAnsi="Times New Roman" w:cs="Times New Roman"/>
          <w:sz w:val="28"/>
          <w:szCs w:val="28"/>
        </w:rPr>
        <w:t>considering that the degrees of freedom two less than sample size.</w:t>
      </w:r>
    </w:p>
    <w:p w14:paraId="04BD533C" w14:textId="28A4EE43" w:rsidR="00CA7FFD" w:rsidRDefault="00346D00" w:rsidP="0022265B">
      <w:pPr>
        <w:spacing w:after="0" w:line="360" w:lineRule="auto"/>
        <w:ind w:firstLine="709"/>
        <w:jc w:val="both"/>
        <w:rPr>
          <w:rFonts w:ascii="Times New Roman" w:eastAsia="Times New Roman" w:hAnsi="Times New Roman" w:cs="Times New Roman"/>
          <w:color w:val="000000"/>
          <w:kern w:val="0"/>
          <w:sz w:val="28"/>
          <w:szCs w:val="28"/>
          <w:lang w:val="en-US"/>
          <w14:ligatures w14:val="none"/>
        </w:rPr>
      </w:pPr>
      <w:r w:rsidRPr="00346D00">
        <w:rPr>
          <w:rFonts w:ascii="Times New Roman" w:hAnsi="Times New Roman" w:cs="Times New Roman"/>
          <w:sz w:val="28"/>
          <w:szCs w:val="28"/>
        </w:rPr>
        <w:t>For each patient, the expected age was determined by averaging the values ​​of the age range.</w:t>
      </w:r>
      <w:r>
        <w:rPr>
          <w:rFonts w:ascii="Times New Roman" w:hAnsi="Times New Roman" w:cs="Times New Roman"/>
          <w:sz w:val="28"/>
          <w:szCs w:val="28"/>
        </w:rPr>
        <w:t xml:space="preserve"> </w:t>
      </w:r>
    </w:p>
    <w:p w14:paraId="5D5865F2" w14:textId="77777777" w:rsidR="00CA7FFD" w:rsidRPr="00CA7FFD" w:rsidRDefault="00CA7FFD" w:rsidP="00CA7FFD">
      <w:pPr>
        <w:spacing w:after="0" w:line="360" w:lineRule="auto"/>
        <w:ind w:firstLine="709"/>
        <w:jc w:val="both"/>
        <w:rPr>
          <w:rFonts w:ascii="Times New Roman" w:eastAsia="Times New Roman" w:hAnsi="Times New Roman" w:cs="Times New Roman"/>
          <w:color w:val="000000"/>
          <w:kern w:val="0"/>
          <w:sz w:val="28"/>
          <w:szCs w:val="28"/>
          <w:lang w:val="en-US"/>
          <w14:ligatures w14:val="none"/>
        </w:rPr>
      </w:pPr>
      <w:r w:rsidRPr="00346D00">
        <w:rPr>
          <w:rFonts w:ascii="Times New Roman" w:eastAsia="Times New Roman" w:hAnsi="Times New Roman" w:cs="Times New Roman"/>
          <w:color w:val="000000"/>
          <w:kern w:val="0"/>
          <w:sz w:val="28"/>
          <w:szCs w:val="28"/>
          <w:lang w:val="en-US"/>
          <w14:ligatures w14:val="none"/>
        </w:rPr>
        <w:t xml:space="preserve">Then a regression model with one factor was built </w:t>
      </w:r>
      <w:r w:rsidRPr="00346D00">
        <w:rPr>
          <w:rFonts w:ascii="Times New Roman" w:hAnsi="Times New Roman" w:cs="Times New Roman" w:hint="eastAsia"/>
          <w:color w:val="000000"/>
          <w:kern w:val="0"/>
          <w:sz w:val="28"/>
          <w:szCs w:val="28"/>
          <w:lang w:val="en-US"/>
          <w14:ligatures w14:val="none"/>
        </w:rPr>
        <w:t>fo</w:t>
      </w:r>
      <w:r>
        <w:rPr>
          <w:rFonts w:ascii="Times New Roman" w:hAnsi="Times New Roman" w:cs="Times New Roman" w:hint="eastAsia"/>
          <w:color w:val="000000"/>
          <w:kern w:val="0"/>
          <w:sz w:val="28"/>
          <w:szCs w:val="28"/>
          <w:lang w:val="en-US"/>
          <w14:ligatures w14:val="none"/>
        </w:rPr>
        <w:t>r male</w:t>
      </w:r>
      <w:r>
        <w:rPr>
          <w:rFonts w:ascii="Times New Roman" w:hAnsi="Times New Roman" w:cs="Times New Roman"/>
          <w:color w:val="000000"/>
          <w:kern w:val="0"/>
          <w:sz w:val="28"/>
          <w:szCs w:val="28"/>
          <w14:ligatures w14:val="none"/>
        </w:rPr>
        <w:t xml:space="preserve"> (</w:t>
      </w:r>
      <w:r>
        <w:rPr>
          <w:rFonts w:ascii="Times New Roman" w:hAnsi="Times New Roman" w:cs="Times New Roman"/>
          <w:color w:val="000000"/>
          <w:kern w:val="0"/>
          <w:sz w:val="28"/>
          <w:szCs w:val="28"/>
          <w:lang w:val="en-US"/>
          <w14:ligatures w14:val="none"/>
        </w:rPr>
        <w:t>figure 6)</w:t>
      </w:r>
      <w:r>
        <w:rPr>
          <w:rFonts w:ascii="Times New Roman" w:hAnsi="Times New Roman" w:cs="Times New Roman" w:hint="eastAsia"/>
          <w:color w:val="000000"/>
          <w:kern w:val="0"/>
          <w:sz w:val="28"/>
          <w:szCs w:val="28"/>
          <w:lang w:val="en-US"/>
          <w14:ligatures w14:val="none"/>
        </w:rPr>
        <w:t xml:space="preserve"> and female</w:t>
      </w:r>
      <w:r>
        <w:rPr>
          <w:rFonts w:ascii="Times New Roman" w:hAnsi="Times New Roman" w:cs="Times New Roman"/>
          <w:color w:val="000000"/>
          <w:kern w:val="0"/>
          <w:sz w:val="28"/>
          <w:szCs w:val="28"/>
          <w:lang w:val="en-US"/>
          <w14:ligatures w14:val="none"/>
        </w:rPr>
        <w:t xml:space="preserve"> (figure 7)</w:t>
      </w:r>
      <w:r>
        <w:rPr>
          <w:rFonts w:ascii="Times New Roman" w:hAnsi="Times New Roman" w:cs="Times New Roman" w:hint="eastAsia"/>
          <w:color w:val="000000"/>
          <w:kern w:val="0"/>
          <w:sz w:val="28"/>
          <w:szCs w:val="28"/>
          <w:lang w:val="en-US"/>
          <w14:ligatures w14:val="none"/>
        </w:rPr>
        <w:t xml:space="preserve"> respectively.</w:t>
      </w:r>
    </w:p>
    <w:p w14:paraId="3B75C7A5" w14:textId="10FA9B24" w:rsidR="00346D00" w:rsidRPr="00CA7FFD" w:rsidRDefault="00346D00" w:rsidP="00CA7FFD">
      <w:pPr>
        <w:spacing w:after="0" w:line="360" w:lineRule="auto"/>
        <w:ind w:firstLine="709"/>
        <w:jc w:val="both"/>
        <w:rPr>
          <w:rFonts w:ascii="Times New Roman" w:eastAsia="Times New Roman" w:hAnsi="Times New Roman" w:cs="Times New Roman"/>
          <w:color w:val="000000"/>
          <w:kern w:val="0"/>
          <w:sz w:val="28"/>
          <w:szCs w:val="28"/>
          <w:lang w:val="en-US"/>
          <w14:ligatures w14:val="none"/>
        </w:rPr>
      </w:pPr>
    </w:p>
    <w:p w14:paraId="1C812E09" w14:textId="57037186" w:rsidR="00F16E52" w:rsidRDefault="00A33401" w:rsidP="0022265B">
      <w:pPr>
        <w:jc w:val="center"/>
      </w:pPr>
      <w:r>
        <w:rPr>
          <w:noProof/>
        </w:rPr>
        <w:lastRenderedPageBreak/>
        <w:drawing>
          <wp:inline distT="0" distB="0" distL="0" distR="0" wp14:anchorId="3A270290" wp14:editId="459E28FB">
            <wp:extent cx="5505450" cy="4371975"/>
            <wp:effectExtent l="0" t="0" r="0" b="9525"/>
            <wp:docPr id="1500025614"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25614" name="Picture 1" descr="A screen shot of a graph&#10;&#10;AI-generated content may be incorrect."/>
                    <pic:cNvPicPr/>
                  </pic:nvPicPr>
                  <pic:blipFill rotWithShape="1">
                    <a:blip r:embed="rId18"/>
                    <a:srcRect l="2492" t="8844" r="7477" b="8303"/>
                    <a:stretch>
                      <a:fillRect/>
                    </a:stretch>
                  </pic:blipFill>
                  <pic:spPr bwMode="auto">
                    <a:xfrm>
                      <a:off x="0" y="0"/>
                      <a:ext cx="5505450" cy="4371975"/>
                    </a:xfrm>
                    <a:prstGeom prst="rect">
                      <a:avLst/>
                    </a:prstGeom>
                    <a:ln>
                      <a:noFill/>
                    </a:ln>
                    <a:extLst>
                      <a:ext uri="{53640926-AAD7-44D8-BBD7-CCE9431645EC}">
                        <a14:shadowObscured xmlns:a14="http://schemas.microsoft.com/office/drawing/2010/main"/>
                      </a:ext>
                    </a:extLst>
                  </pic:spPr>
                </pic:pic>
              </a:graphicData>
            </a:graphic>
          </wp:inline>
        </w:drawing>
      </w:r>
    </w:p>
    <w:p w14:paraId="08C45FE3" w14:textId="4A22A9B1" w:rsidR="00143B03" w:rsidRPr="00A2554E" w:rsidRDefault="00A2554E" w:rsidP="00A2554E">
      <w:pPr>
        <w:jc w:val="center"/>
        <w:rPr>
          <w:rFonts w:ascii="Times New Roman" w:hAnsi="Times New Roman" w:cs="Times New Roman"/>
          <w:noProof/>
          <w:sz w:val="28"/>
          <w:szCs w:val="28"/>
          <w:lang w:val="en-US"/>
        </w:rPr>
      </w:pPr>
      <w:r w:rsidRPr="00A2554E">
        <w:rPr>
          <w:rFonts w:ascii="Times New Roman" w:hAnsi="Times New Roman" w:cs="Times New Roman"/>
          <w:noProof/>
          <w:sz w:val="28"/>
          <w:szCs w:val="28"/>
          <w:lang w:val="en-US"/>
        </w:rPr>
        <w:t xml:space="preserve">Figure 6 - </w:t>
      </w:r>
      <w:r w:rsidRPr="00A2554E">
        <w:rPr>
          <w:rFonts w:ascii="Times New Roman" w:hAnsi="Times New Roman" w:cs="Times New Roman"/>
          <w:noProof/>
          <w:sz w:val="28"/>
          <w:szCs w:val="28"/>
        </w:rPr>
        <w:t xml:space="preserve">Linear regression model for </w:t>
      </w:r>
      <w:r>
        <w:rPr>
          <w:rFonts w:ascii="Times New Roman" w:hAnsi="Times New Roman" w:cs="Times New Roman"/>
          <w:noProof/>
          <w:sz w:val="28"/>
          <w:szCs w:val="28"/>
          <w:lang w:val="en-US"/>
        </w:rPr>
        <w:t>male</w:t>
      </w:r>
    </w:p>
    <w:p w14:paraId="397E5B4B" w14:textId="4B952EDD" w:rsidR="00A547F3" w:rsidRDefault="007341D9" w:rsidP="0022265B">
      <w:pPr>
        <w:jc w:val="center"/>
        <w:rPr>
          <w:lang w:val="en-US"/>
        </w:rPr>
      </w:pPr>
      <w:r>
        <w:rPr>
          <w:noProof/>
        </w:rPr>
        <w:drawing>
          <wp:inline distT="0" distB="0" distL="0" distR="0" wp14:anchorId="3533B192" wp14:editId="5091E3FE">
            <wp:extent cx="5676900" cy="4381500"/>
            <wp:effectExtent l="0" t="0" r="0" b="0"/>
            <wp:docPr id="480360015"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60015" name="Picture 1" descr="A screen shot of a graph&#10;&#10;AI-generated content may be incorrect."/>
                    <pic:cNvPicPr/>
                  </pic:nvPicPr>
                  <pic:blipFill rotWithShape="1">
                    <a:blip r:embed="rId19"/>
                    <a:srcRect l="1246" t="9206" r="5919" b="7761"/>
                    <a:stretch>
                      <a:fillRect/>
                    </a:stretch>
                  </pic:blipFill>
                  <pic:spPr bwMode="auto">
                    <a:xfrm>
                      <a:off x="0" y="0"/>
                      <a:ext cx="5676900" cy="4381500"/>
                    </a:xfrm>
                    <a:prstGeom prst="rect">
                      <a:avLst/>
                    </a:prstGeom>
                    <a:ln>
                      <a:noFill/>
                    </a:ln>
                    <a:extLst>
                      <a:ext uri="{53640926-AAD7-44D8-BBD7-CCE9431645EC}">
                        <a14:shadowObscured xmlns:a14="http://schemas.microsoft.com/office/drawing/2010/main"/>
                      </a:ext>
                    </a:extLst>
                  </pic:spPr>
                </pic:pic>
              </a:graphicData>
            </a:graphic>
          </wp:inline>
        </w:drawing>
      </w:r>
    </w:p>
    <w:p w14:paraId="140AC922" w14:textId="0278A24F" w:rsidR="00A2554E" w:rsidRPr="00A2554E" w:rsidRDefault="00A2554E" w:rsidP="00A2554E">
      <w:pPr>
        <w:jc w:val="center"/>
        <w:rPr>
          <w:rFonts w:ascii="Times New Roman" w:hAnsi="Times New Roman" w:cs="Times New Roman"/>
          <w:noProof/>
          <w:sz w:val="28"/>
          <w:szCs w:val="28"/>
          <w:lang w:val="en-US"/>
        </w:rPr>
      </w:pPr>
      <w:r w:rsidRPr="00A2554E">
        <w:rPr>
          <w:rFonts w:ascii="Times New Roman" w:hAnsi="Times New Roman" w:cs="Times New Roman"/>
          <w:noProof/>
          <w:sz w:val="28"/>
          <w:szCs w:val="28"/>
          <w:lang w:val="en-US"/>
        </w:rPr>
        <w:t xml:space="preserve">Figure </w:t>
      </w:r>
      <w:r>
        <w:rPr>
          <w:rFonts w:ascii="Times New Roman" w:hAnsi="Times New Roman" w:cs="Times New Roman"/>
          <w:noProof/>
          <w:sz w:val="28"/>
          <w:szCs w:val="28"/>
          <w:lang w:val="en-US"/>
        </w:rPr>
        <w:t>7</w:t>
      </w:r>
      <w:r w:rsidRPr="00A2554E">
        <w:rPr>
          <w:rFonts w:ascii="Times New Roman" w:hAnsi="Times New Roman" w:cs="Times New Roman"/>
          <w:noProof/>
          <w:sz w:val="28"/>
          <w:szCs w:val="28"/>
          <w:lang w:val="en-US"/>
        </w:rPr>
        <w:t xml:space="preserve"> - </w:t>
      </w:r>
      <w:r w:rsidRPr="00A2554E">
        <w:rPr>
          <w:rFonts w:ascii="Times New Roman" w:hAnsi="Times New Roman" w:cs="Times New Roman"/>
          <w:noProof/>
          <w:sz w:val="28"/>
          <w:szCs w:val="28"/>
        </w:rPr>
        <w:t xml:space="preserve">Linear regression model for </w:t>
      </w:r>
      <w:r w:rsidR="00E5163C">
        <w:rPr>
          <w:rFonts w:ascii="Times New Roman" w:hAnsi="Times New Roman" w:cs="Times New Roman"/>
          <w:noProof/>
          <w:sz w:val="28"/>
          <w:szCs w:val="28"/>
          <w:lang w:val="en-US"/>
        </w:rPr>
        <w:t>fe</w:t>
      </w:r>
      <w:r>
        <w:rPr>
          <w:rFonts w:ascii="Times New Roman" w:hAnsi="Times New Roman" w:cs="Times New Roman"/>
          <w:noProof/>
          <w:sz w:val="28"/>
          <w:szCs w:val="28"/>
          <w:lang w:val="en-US"/>
        </w:rPr>
        <w:t>male</w:t>
      </w:r>
    </w:p>
    <w:p w14:paraId="5F4DC273" w14:textId="06F6710C" w:rsidR="008E7587" w:rsidRPr="008E7587" w:rsidRDefault="008E7587" w:rsidP="008E7587">
      <w:pPr>
        <w:ind w:firstLine="708"/>
        <w:jc w:val="both"/>
        <w:rPr>
          <w:b/>
          <w:bCs/>
          <w:lang w:val="en-US"/>
        </w:rPr>
      </w:pPr>
      <w:r w:rsidRPr="008E7587">
        <w:rPr>
          <w:b/>
          <w:bCs/>
          <w:lang w:val="en-US"/>
        </w:rPr>
        <w:lastRenderedPageBreak/>
        <w:t>Results</w:t>
      </w:r>
    </w:p>
    <w:p w14:paraId="55723B9C" w14:textId="77777777" w:rsidR="003A109B" w:rsidRDefault="00A2554E" w:rsidP="003A109B">
      <w:pPr>
        <w:spacing w:after="0" w:line="360" w:lineRule="auto"/>
        <w:ind w:firstLine="708"/>
        <w:jc w:val="both"/>
        <w:rPr>
          <w:rFonts w:ascii="Times New Roman" w:hAnsi="Times New Roman" w:cs="Times New Roman"/>
          <w:sz w:val="28"/>
          <w:szCs w:val="28"/>
          <w:lang w:val="en-US"/>
        </w:rPr>
      </w:pPr>
      <w:r w:rsidRPr="003A109B">
        <w:rPr>
          <w:rFonts w:ascii="Times New Roman" w:hAnsi="Times New Roman" w:cs="Times New Roman"/>
          <w:sz w:val="28"/>
          <w:szCs w:val="28"/>
        </w:rPr>
        <w:t>As can be seen from the figures, the fractal dimension decreases with age. This means that the complexity of the HRV time series decreases with age.</w:t>
      </w:r>
      <w:r w:rsidR="008E7587" w:rsidRPr="003A109B">
        <w:rPr>
          <w:rFonts w:ascii="Times New Roman" w:hAnsi="Times New Roman" w:cs="Times New Roman"/>
          <w:sz w:val="28"/>
          <w:szCs w:val="28"/>
        </w:rPr>
        <w:t xml:space="preserve"> The larger the fractal dimension, the smaller</w:t>
      </w:r>
      <w:r w:rsidR="00CA7FFD" w:rsidRPr="003A109B">
        <w:rPr>
          <w:rFonts w:ascii="Times New Roman" w:hAnsi="Times New Roman" w:cs="Times New Roman"/>
          <w:sz w:val="28"/>
          <w:szCs w:val="28"/>
          <w:lang w:val="en-US"/>
        </w:rPr>
        <w:t xml:space="preserve"> is</w:t>
      </w:r>
      <w:r w:rsidR="008E7587" w:rsidRPr="003A109B">
        <w:rPr>
          <w:rFonts w:ascii="Times New Roman" w:hAnsi="Times New Roman" w:cs="Times New Roman"/>
          <w:sz w:val="28"/>
          <w:szCs w:val="28"/>
        </w:rPr>
        <w:t xml:space="preserve"> the biological </w:t>
      </w:r>
      <w:r w:rsidR="008E7587" w:rsidRPr="003A109B">
        <w:rPr>
          <w:rFonts w:ascii="Times New Roman" w:hAnsi="Times New Roman" w:cs="Times New Roman"/>
          <w:sz w:val="28"/>
          <w:szCs w:val="28"/>
          <w:lang w:val="en-US"/>
        </w:rPr>
        <w:t>age.</w:t>
      </w:r>
    </w:p>
    <w:p w14:paraId="12A03FDE" w14:textId="4FF71876" w:rsidR="003A109B" w:rsidRPr="003A109B" w:rsidRDefault="003A109B" w:rsidP="003A109B">
      <w:pPr>
        <w:spacing w:after="0" w:line="360" w:lineRule="auto"/>
        <w:ind w:firstLine="708"/>
        <w:jc w:val="both"/>
        <w:rPr>
          <w:rFonts w:ascii="Times New Roman" w:hAnsi="Times New Roman" w:cs="Times New Roman"/>
          <w:sz w:val="28"/>
          <w:szCs w:val="28"/>
          <w:lang w:val="en-US"/>
        </w:rPr>
      </w:pPr>
      <w:r w:rsidRPr="003A109B">
        <w:rPr>
          <w:rFonts w:ascii="Times New Roman" w:hAnsi="Times New Roman" w:cs="Times New Roman"/>
          <w:sz w:val="28"/>
          <w:szCs w:val="28"/>
        </w:rPr>
        <w:t xml:space="preserve">Higuchi fractal dimension (HFD) was calculated for </w:t>
      </w:r>
      <w:r w:rsidRPr="003A109B">
        <w:rPr>
          <w:rFonts w:ascii="Times New Roman" w:hAnsi="Times New Roman" w:cs="Times New Roman"/>
          <w:color w:val="000000"/>
          <w:kern w:val="0"/>
          <w:sz w:val="28"/>
          <w:szCs w:val="28"/>
          <w:lang w:val="en-US"/>
          <w14:ligatures w14:val="none"/>
        </w:rPr>
        <w:t xml:space="preserve">368 men and had Pearson correlation with age r = </w:t>
      </w:r>
      <w:r w:rsidRPr="003A109B">
        <w:rPr>
          <w:rFonts w:ascii="Times New Roman" w:eastAsia="Times New Roman" w:hAnsi="Times New Roman" w:cs="Times New Roman"/>
          <w:color w:val="000000"/>
          <w:kern w:val="0"/>
          <w:sz w:val="28"/>
          <w:szCs w:val="28"/>
          <w14:ligatures w14:val="none"/>
        </w:rPr>
        <w:t>-0,23918</w:t>
      </w:r>
      <w:r w:rsidRPr="003A109B">
        <w:rPr>
          <w:rFonts w:ascii="Times New Roman" w:hAnsi="Times New Roman" w:cs="Times New Roman"/>
          <w:color w:val="000000"/>
          <w:kern w:val="0"/>
          <w:sz w:val="28"/>
          <w:szCs w:val="28"/>
          <w14:ligatures w14:val="none"/>
        </w:rPr>
        <w:t xml:space="preserve"> </w:t>
      </w:r>
      <w:r w:rsidRPr="003A109B">
        <w:rPr>
          <w:rFonts w:ascii="Times New Roman" w:eastAsia="Times New Roman" w:hAnsi="Times New Roman" w:cs="Times New Roman"/>
          <w:color w:val="000000"/>
          <w:kern w:val="0"/>
          <w:sz w:val="28"/>
          <w:szCs w:val="28"/>
          <w:lang w:val="en-US"/>
          <w14:ligatures w14:val="none"/>
        </w:rPr>
        <w:t>(</w:t>
      </w:r>
      <w:r w:rsidRPr="003A109B">
        <w:rPr>
          <w:rFonts w:ascii="Times New Roman" w:hAnsi="Times New Roman" w:cs="Times New Roman"/>
          <w:color w:val="000000"/>
          <w:kern w:val="0"/>
          <w:sz w:val="28"/>
          <w:szCs w:val="28"/>
          <w:lang w:val="en-US"/>
          <w14:ligatures w14:val="none"/>
        </w:rPr>
        <w:t xml:space="preserve">p-value = </w:t>
      </w:r>
      <w:r w:rsidRPr="003A109B">
        <w:rPr>
          <w:rFonts w:ascii="Times New Roman" w:eastAsia="Times New Roman" w:hAnsi="Times New Roman" w:cs="Times New Roman"/>
          <w:color w:val="000000"/>
          <w:kern w:val="0"/>
          <w:sz w:val="28"/>
          <w:szCs w:val="28"/>
          <w14:ligatures w14:val="none"/>
        </w:rPr>
        <w:t>3,48121∙</w:t>
      </w:r>
      <m:oMath>
        <m:sSup>
          <m:sSupPr>
            <m:ctrlPr>
              <w:rPr>
                <w:rFonts w:ascii="Cambria Math" w:eastAsia="Times New Roman" w:hAnsi="Cambria Math" w:cs="Times New Roman"/>
                <w:i/>
                <w:color w:val="000000"/>
                <w:kern w:val="0"/>
                <w:sz w:val="28"/>
                <w:szCs w:val="28"/>
                <w14:ligatures w14:val="none"/>
              </w:rPr>
            </m:ctrlPr>
          </m:sSupPr>
          <m:e>
            <m:r>
              <w:rPr>
                <w:rFonts w:ascii="Cambria Math" w:eastAsia="Times New Roman" w:hAnsi="Cambria Math" w:cs="Times New Roman"/>
                <w:color w:val="000000"/>
                <w:kern w:val="0"/>
                <w:sz w:val="28"/>
                <w:szCs w:val="28"/>
                <w14:ligatures w14:val="none"/>
              </w:rPr>
              <m:t>1</m:t>
            </m:r>
            <m:r>
              <w:rPr>
                <w:rFonts w:ascii="Cambria Math" w:hAnsi="Cambria Math" w:cs="Times New Roman"/>
                <w:color w:val="000000"/>
                <w:kern w:val="0"/>
                <w:sz w:val="28"/>
                <w:szCs w:val="28"/>
                <w14:ligatures w14:val="none"/>
              </w:rPr>
              <m:t>0</m:t>
            </m:r>
          </m:e>
          <m:sup>
            <m:r>
              <m:rPr>
                <m:sty m:val="p"/>
              </m:rPr>
              <w:rPr>
                <w:rFonts w:ascii="Cambria Math" w:eastAsia="Times New Roman" w:hAnsi="Cambria Math" w:cs="Times New Roman"/>
                <w:color w:val="000000"/>
                <w:kern w:val="0"/>
                <w:sz w:val="28"/>
                <w:szCs w:val="28"/>
                <w14:ligatures w14:val="none"/>
              </w:rPr>
              <m:t>-6</m:t>
            </m:r>
          </m:sup>
        </m:sSup>
      </m:oMath>
      <w:r w:rsidRPr="003A109B">
        <w:rPr>
          <w:rFonts w:ascii="Times New Roman" w:hAnsi="Times New Roman" w:cs="Times New Roman"/>
          <w:color w:val="000000"/>
          <w:kern w:val="0"/>
          <w:sz w:val="28"/>
          <w:szCs w:val="28"/>
          <w14:ligatures w14:val="none"/>
        </w:rPr>
        <w:t>)</w:t>
      </w:r>
      <w:r w:rsidRPr="003A109B">
        <w:rPr>
          <w:rFonts w:ascii="Times New Roman" w:eastAsia="Times New Roman" w:hAnsi="Times New Roman" w:cs="Times New Roman"/>
          <w:color w:val="000000"/>
          <w:kern w:val="0"/>
          <w:sz w:val="28"/>
          <w:szCs w:val="28"/>
          <w:lang w:val="en-US"/>
          <w14:ligatures w14:val="none"/>
        </w:rPr>
        <w:t xml:space="preserve">. </w:t>
      </w:r>
      <w:r w:rsidRPr="003A109B">
        <w:rPr>
          <w:rFonts w:ascii="Times New Roman" w:hAnsi="Times New Roman" w:cs="Times New Roman"/>
          <w:color w:val="000000"/>
          <w:kern w:val="0"/>
          <w:sz w:val="28"/>
          <w:szCs w:val="28"/>
          <w:lang w:val="en-US"/>
          <w14:ligatures w14:val="none"/>
        </w:rPr>
        <w:t>Also HFD was calculated for</w:t>
      </w:r>
      <w:r w:rsidRPr="003A109B">
        <w:rPr>
          <w:rFonts w:ascii="Times New Roman" w:hAnsi="Times New Roman" w:cs="Times New Roman"/>
          <w:sz w:val="28"/>
          <w:szCs w:val="28"/>
        </w:rPr>
        <w:t xml:space="preserve"> 593 women and </w:t>
      </w:r>
      <w:r w:rsidRPr="003A109B">
        <w:rPr>
          <w:rFonts w:ascii="Times New Roman" w:hAnsi="Times New Roman" w:cs="Times New Roman"/>
          <w:sz w:val="28"/>
          <w:szCs w:val="28"/>
          <w:lang w:val="en-US"/>
        </w:rPr>
        <w:t>had Pearson correlation</w:t>
      </w:r>
      <w:r w:rsidRPr="003A109B">
        <w:rPr>
          <w:rFonts w:ascii="Times New Roman" w:hAnsi="Times New Roman" w:cs="Times New Roman"/>
          <w:sz w:val="28"/>
          <w:szCs w:val="28"/>
        </w:rPr>
        <w:t xml:space="preserve"> with age r</w:t>
      </w:r>
      <w:r w:rsidRPr="003A109B">
        <w:rPr>
          <w:rFonts w:ascii="Times New Roman" w:hAnsi="Times New Roman" w:cs="Times New Roman"/>
          <w:sz w:val="28"/>
          <w:szCs w:val="28"/>
          <w:lang w:val="en-US"/>
        </w:rPr>
        <w:t xml:space="preserve"> = </w:t>
      </w:r>
      <w:r w:rsidRPr="003A109B">
        <w:rPr>
          <w:rFonts w:ascii="Times New Roman" w:eastAsia="Times New Roman" w:hAnsi="Times New Roman" w:cs="Times New Roman"/>
          <w:color w:val="000000"/>
          <w:kern w:val="0"/>
          <w:sz w:val="28"/>
          <w:szCs w:val="28"/>
          <w14:ligatures w14:val="none"/>
        </w:rPr>
        <w:t>-0,2769</w:t>
      </w:r>
      <w:r w:rsidRPr="003A109B">
        <w:rPr>
          <w:rFonts w:ascii="Times New Roman" w:eastAsia="Times New Roman" w:hAnsi="Times New Roman" w:cs="Times New Roman"/>
          <w:color w:val="000000"/>
          <w:kern w:val="0"/>
          <w:sz w:val="28"/>
          <w:szCs w:val="28"/>
          <w:lang w:val="en-US"/>
          <w14:ligatures w14:val="none"/>
        </w:rPr>
        <w:t xml:space="preserve"> (</w:t>
      </w:r>
      <w:r w:rsidRPr="003A109B">
        <w:rPr>
          <w:rFonts w:ascii="Times New Roman" w:hAnsi="Times New Roman" w:cs="Times New Roman"/>
          <w:color w:val="000000"/>
          <w:kern w:val="0"/>
          <w:sz w:val="28"/>
          <w:szCs w:val="28"/>
          <w:lang w:val="en-US"/>
          <w14:ligatures w14:val="none"/>
        </w:rPr>
        <w:t xml:space="preserve">p-value = </w:t>
      </w:r>
      <w:r w:rsidRPr="003A109B">
        <w:rPr>
          <w:rFonts w:ascii="Times New Roman" w:eastAsia="Times New Roman" w:hAnsi="Times New Roman" w:cs="Times New Roman"/>
          <w:color w:val="000000"/>
          <w:kern w:val="0"/>
          <w:sz w:val="28"/>
          <w:szCs w:val="28"/>
          <w14:ligatures w14:val="none"/>
        </w:rPr>
        <w:t>7,29297∙</w:t>
      </w:r>
      <m:oMath>
        <m:sSup>
          <m:sSupPr>
            <m:ctrlPr>
              <w:rPr>
                <w:rFonts w:ascii="Cambria Math" w:eastAsia="Times New Roman" w:hAnsi="Cambria Math" w:cs="Times New Roman"/>
                <w:i/>
                <w:color w:val="000000"/>
                <w:kern w:val="0"/>
                <w:sz w:val="28"/>
                <w:szCs w:val="28"/>
                <w14:ligatures w14:val="none"/>
              </w:rPr>
            </m:ctrlPr>
          </m:sSupPr>
          <m:e>
            <m:r>
              <w:rPr>
                <w:rFonts w:ascii="Cambria Math" w:eastAsia="Times New Roman" w:hAnsi="Cambria Math" w:cs="Times New Roman"/>
                <w:color w:val="000000"/>
                <w:kern w:val="0"/>
                <w:sz w:val="28"/>
                <w:szCs w:val="28"/>
                <w14:ligatures w14:val="none"/>
              </w:rPr>
              <m:t>1</m:t>
            </m:r>
            <m:r>
              <w:rPr>
                <w:rFonts w:ascii="Cambria Math" w:hAnsi="Cambria Math" w:cs="Times New Roman"/>
                <w:color w:val="000000"/>
                <w:kern w:val="0"/>
                <w:sz w:val="28"/>
                <w:szCs w:val="28"/>
                <w14:ligatures w14:val="none"/>
              </w:rPr>
              <m:t>0</m:t>
            </m:r>
          </m:e>
          <m:sup>
            <m:r>
              <m:rPr>
                <m:sty m:val="p"/>
              </m:rPr>
              <w:rPr>
                <w:rFonts w:ascii="Cambria Math" w:eastAsia="Times New Roman" w:hAnsi="Cambria Math" w:cs="Times New Roman"/>
                <w:color w:val="000000"/>
                <w:kern w:val="0"/>
                <w:sz w:val="28"/>
                <w:szCs w:val="28"/>
                <w14:ligatures w14:val="none"/>
              </w:rPr>
              <m:t>-12</m:t>
            </m:r>
          </m:sup>
        </m:sSup>
      </m:oMath>
      <w:r w:rsidRPr="003A109B">
        <w:rPr>
          <w:rFonts w:ascii="Times New Roman" w:hAnsi="Times New Roman" w:cs="Times New Roman"/>
          <w:color w:val="000000"/>
          <w:kern w:val="0"/>
          <w:sz w:val="28"/>
          <w:szCs w:val="28"/>
          <w14:ligatures w14:val="none"/>
        </w:rPr>
        <w:t>)</w:t>
      </w:r>
      <w:r w:rsidRPr="003A109B">
        <w:rPr>
          <w:rFonts w:ascii="Times New Roman" w:eastAsia="Times New Roman" w:hAnsi="Times New Roman" w:cs="Times New Roman"/>
          <w:color w:val="000000"/>
          <w:kern w:val="0"/>
          <w:sz w:val="28"/>
          <w:szCs w:val="28"/>
          <w:lang w:val="en-US"/>
          <w14:ligatures w14:val="none"/>
        </w:rPr>
        <w:t xml:space="preserve">.  </w:t>
      </w:r>
    </w:p>
    <w:p w14:paraId="222939B6" w14:textId="652B43FE" w:rsidR="00CA7FFD" w:rsidRPr="00A87C70" w:rsidRDefault="00CA7FFD" w:rsidP="003A109B">
      <w:pPr>
        <w:spacing w:after="0" w:line="360" w:lineRule="auto"/>
        <w:ind w:firstLine="708"/>
        <w:jc w:val="both"/>
        <w:rPr>
          <w:rFonts w:ascii="Times New Roman" w:hAnsi="Times New Roman" w:cs="Times New Roman"/>
          <w:color w:val="000000"/>
          <w:kern w:val="0"/>
          <w:sz w:val="28"/>
          <w:szCs w:val="28"/>
          <w:lang w:val="en-US"/>
          <w14:ligatures w14:val="none"/>
        </w:rPr>
      </w:pPr>
      <w:r w:rsidRPr="003A109B">
        <w:rPr>
          <w:rFonts w:ascii="Times New Roman" w:eastAsia="Times New Roman" w:hAnsi="Times New Roman" w:cs="Times New Roman"/>
          <w:color w:val="000000"/>
          <w:kern w:val="0"/>
          <w:sz w:val="28"/>
          <w:szCs w:val="28"/>
          <w:lang w:val="en-US"/>
          <w14:ligatures w14:val="none"/>
        </w:rPr>
        <w:t>For male LR model had</w:t>
      </w:r>
      <w:r w:rsidR="00A87C70" w:rsidRPr="00A87C70">
        <w:t xml:space="preserve"> </w:t>
      </w:r>
      <w:r w:rsidR="00A87C70" w:rsidRPr="00A87C70">
        <w:rPr>
          <w:rFonts w:ascii="Times New Roman" w:eastAsia="Times New Roman" w:hAnsi="Times New Roman" w:cs="Times New Roman"/>
          <w:color w:val="000000"/>
          <w:kern w:val="0"/>
          <w:sz w:val="28"/>
          <w:szCs w:val="28"/>
          <w:lang w:val="en-US"/>
          <w14:ligatures w14:val="none"/>
        </w:rPr>
        <w:t>Mean Average Error (MAE): 16.62</w:t>
      </w:r>
      <w:r w:rsidR="00A87C70">
        <w:rPr>
          <w:rFonts w:ascii="Times New Roman" w:hAnsi="Times New Roman" w:cs="Times New Roman" w:hint="eastAsia"/>
          <w:color w:val="000000"/>
          <w:kern w:val="0"/>
          <w:sz w:val="28"/>
          <w:szCs w:val="28"/>
          <w:lang w:val="en-US"/>
          <w14:ligatures w14:val="none"/>
        </w:rPr>
        <w:t xml:space="preserve"> years and</w:t>
      </w:r>
      <w:r w:rsidRPr="003A109B">
        <w:rPr>
          <w:rFonts w:ascii="Times New Roman" w:eastAsia="Times New Roman" w:hAnsi="Times New Roman" w:cs="Times New Roman"/>
          <w:color w:val="000000"/>
          <w:kern w:val="0"/>
          <w:sz w:val="28"/>
          <w:szCs w:val="28"/>
          <w:lang w:val="en-US"/>
          <w14:ligatures w14:val="none"/>
        </w:rPr>
        <w:t xml:space="preserve"> Mean Squared Error (MSE): 526.2</w:t>
      </w:r>
      <w:r w:rsidR="00A87C70">
        <w:rPr>
          <w:rFonts w:ascii="Times New Roman" w:hAnsi="Times New Roman" w:cs="Times New Roman" w:hint="eastAsia"/>
          <w:color w:val="000000"/>
          <w:kern w:val="0"/>
          <w:sz w:val="28"/>
          <w:szCs w:val="28"/>
          <w:lang w:val="en-US"/>
          <w14:ligatures w14:val="none"/>
        </w:rPr>
        <w:t>1 years</w:t>
      </w:r>
      <w:r w:rsidRPr="003A109B">
        <w:rPr>
          <w:rFonts w:ascii="Times New Roman" w:eastAsia="Times New Roman" w:hAnsi="Times New Roman" w:cs="Times New Roman"/>
          <w:color w:val="000000"/>
          <w:kern w:val="0"/>
          <w:sz w:val="28"/>
          <w:szCs w:val="28"/>
          <w:lang w:val="en-US"/>
          <w14:ligatures w14:val="none"/>
        </w:rPr>
        <w:t>, for female had</w:t>
      </w:r>
      <w:r w:rsidR="00A87C70">
        <w:rPr>
          <w:rFonts w:ascii="Times New Roman" w:hAnsi="Times New Roman" w:cs="Times New Roman" w:hint="eastAsia"/>
          <w:color w:val="000000"/>
          <w:kern w:val="0"/>
          <w:sz w:val="28"/>
          <w:szCs w:val="28"/>
          <w:lang w:val="en-US"/>
          <w14:ligatures w14:val="none"/>
        </w:rPr>
        <w:t xml:space="preserve"> </w:t>
      </w:r>
      <w:r w:rsidR="00A87C70" w:rsidRPr="00A87C70">
        <w:rPr>
          <w:rFonts w:ascii="Times New Roman" w:hAnsi="Times New Roman" w:cs="Times New Roman"/>
          <w:color w:val="000000"/>
          <w:kern w:val="0"/>
          <w:sz w:val="28"/>
          <w:szCs w:val="28"/>
          <w:lang w:val="en-US"/>
          <w14:ligatures w14:val="none"/>
        </w:rPr>
        <w:t>Mean Average Error (MAE): 15.7</w:t>
      </w:r>
      <w:r w:rsidR="00A87C70">
        <w:rPr>
          <w:rFonts w:ascii="Times New Roman" w:hAnsi="Times New Roman" w:cs="Times New Roman" w:hint="eastAsia"/>
          <w:color w:val="000000"/>
          <w:kern w:val="0"/>
          <w:sz w:val="28"/>
          <w:szCs w:val="28"/>
          <w:lang w:val="en-US"/>
          <w14:ligatures w14:val="none"/>
        </w:rPr>
        <w:t>6 years</w:t>
      </w:r>
      <w:r w:rsidRPr="003A109B">
        <w:rPr>
          <w:rFonts w:ascii="Times New Roman" w:eastAsia="Times New Roman" w:hAnsi="Times New Roman" w:cs="Times New Roman"/>
          <w:color w:val="000000"/>
          <w:kern w:val="0"/>
          <w:sz w:val="28"/>
          <w:szCs w:val="28"/>
          <w:lang w:val="en-US"/>
          <w14:ligatures w14:val="none"/>
        </w:rPr>
        <w:t xml:space="preserve"> </w:t>
      </w:r>
      <w:r w:rsidR="00A87C70">
        <w:rPr>
          <w:rFonts w:ascii="Times New Roman" w:hAnsi="Times New Roman" w:cs="Times New Roman" w:hint="eastAsia"/>
          <w:color w:val="000000"/>
          <w:kern w:val="0"/>
          <w:sz w:val="28"/>
          <w:szCs w:val="28"/>
          <w:lang w:val="en-US"/>
          <w14:ligatures w14:val="none"/>
        </w:rPr>
        <w:t xml:space="preserve">and </w:t>
      </w:r>
      <w:r w:rsidRPr="003A109B">
        <w:rPr>
          <w:rFonts w:ascii="Times New Roman" w:eastAsia="Times New Roman" w:hAnsi="Times New Roman" w:cs="Times New Roman"/>
          <w:color w:val="000000"/>
          <w:kern w:val="0"/>
          <w:sz w:val="28"/>
          <w:szCs w:val="28"/>
          <w:lang w:val="en-US"/>
          <w14:ligatures w14:val="none"/>
        </w:rPr>
        <w:t>Mean Squared Error (MSE): 511.05</w:t>
      </w:r>
      <w:r w:rsidR="00A87C70">
        <w:rPr>
          <w:rFonts w:ascii="Times New Roman" w:hAnsi="Times New Roman" w:cs="Times New Roman" w:hint="eastAsia"/>
          <w:color w:val="000000"/>
          <w:kern w:val="0"/>
          <w:sz w:val="28"/>
          <w:szCs w:val="28"/>
          <w:lang w:val="en-US"/>
          <w14:ligatures w14:val="none"/>
        </w:rPr>
        <w:t xml:space="preserve"> years.</w:t>
      </w:r>
    </w:p>
    <w:p w14:paraId="1D284199" w14:textId="330DAA9A" w:rsidR="00250B71" w:rsidRPr="007A2CC0" w:rsidRDefault="00693BC6" w:rsidP="003A109B">
      <w:pPr>
        <w:spacing w:after="0" w:line="360" w:lineRule="auto"/>
        <w:ind w:firstLine="708"/>
        <w:jc w:val="both"/>
        <w:rPr>
          <w:rFonts w:ascii="Times New Roman" w:hAnsi="Times New Roman" w:cs="Times New Roman"/>
          <w:color w:val="000000"/>
          <w:sz w:val="28"/>
          <w:szCs w:val="28"/>
        </w:rPr>
      </w:pPr>
      <w:r w:rsidRPr="007A2CC0">
        <w:rPr>
          <w:rFonts w:ascii="Times New Roman" w:hAnsi="Times New Roman" w:cs="Times New Roman"/>
          <w:b/>
          <w:bCs/>
          <w:sz w:val="28"/>
          <w:szCs w:val="28"/>
        </w:rPr>
        <w:t>Comparison with Other Methods</w:t>
      </w:r>
      <w:r w:rsidRPr="007A2CC0">
        <w:rPr>
          <w:rFonts w:ascii="Times New Roman" w:hAnsi="Times New Roman" w:cs="Times New Roman"/>
          <w:color w:val="000000"/>
          <w:sz w:val="28"/>
          <w:szCs w:val="28"/>
        </w:rPr>
        <w:t xml:space="preserve">. </w:t>
      </w:r>
      <w:r w:rsidR="007A2CC0" w:rsidRPr="007A2CC0">
        <w:rPr>
          <w:rFonts w:ascii="Times New Roman" w:hAnsi="Times New Roman" w:cs="Times New Roman"/>
          <w:color w:val="000000"/>
          <w:sz w:val="28"/>
          <w:szCs w:val="28"/>
        </w:rPr>
        <w:t>A study conducted at the Institute of Gerontology of the Academy of Sciences of Ukraine by O.V. Korkushko and co-authors [</w:t>
      </w:r>
      <w:r w:rsidR="00575DB3">
        <w:rPr>
          <w:rFonts w:ascii="Times New Roman" w:hAnsi="Times New Roman" w:cs="Times New Roman"/>
          <w:color w:val="000000"/>
          <w:sz w:val="28"/>
          <w:szCs w:val="28"/>
        </w:rPr>
        <w:fldChar w:fldCharType="begin"/>
      </w:r>
      <w:r w:rsidR="00575DB3">
        <w:rPr>
          <w:rFonts w:ascii="Times New Roman" w:hAnsi="Times New Roman" w:cs="Times New Roman"/>
          <w:color w:val="000000"/>
          <w:sz w:val="28"/>
          <w:szCs w:val="28"/>
        </w:rPr>
        <w:instrText xml:space="preserve"> REF _Ref208943988 \n \h </w:instrText>
      </w:r>
      <w:r w:rsidR="00575DB3">
        <w:rPr>
          <w:rFonts w:ascii="Times New Roman" w:hAnsi="Times New Roman" w:cs="Times New Roman"/>
          <w:color w:val="000000"/>
          <w:sz w:val="28"/>
          <w:szCs w:val="28"/>
        </w:rPr>
      </w:r>
      <w:r w:rsidR="00575DB3">
        <w:rPr>
          <w:rFonts w:ascii="Times New Roman" w:hAnsi="Times New Roman" w:cs="Times New Roman"/>
          <w:color w:val="000000"/>
          <w:sz w:val="28"/>
          <w:szCs w:val="28"/>
        </w:rPr>
        <w:fldChar w:fldCharType="separate"/>
      </w:r>
      <w:r w:rsidR="00575DB3">
        <w:rPr>
          <w:rFonts w:ascii="Times New Roman" w:hAnsi="Times New Roman" w:cs="Times New Roman"/>
          <w:color w:val="000000"/>
          <w:sz w:val="28"/>
          <w:szCs w:val="28"/>
        </w:rPr>
        <w:t>12</w:t>
      </w:r>
      <w:r w:rsidR="00575DB3">
        <w:rPr>
          <w:rFonts w:ascii="Times New Roman" w:hAnsi="Times New Roman" w:cs="Times New Roman"/>
          <w:color w:val="000000"/>
          <w:sz w:val="28"/>
          <w:szCs w:val="28"/>
        </w:rPr>
        <w:fldChar w:fldCharType="end"/>
      </w:r>
      <w:r w:rsidR="007A2CC0" w:rsidRPr="007A2CC0">
        <w:rPr>
          <w:rFonts w:ascii="Times New Roman" w:hAnsi="Times New Roman" w:cs="Times New Roman"/>
          <w:color w:val="000000"/>
          <w:sz w:val="28"/>
          <w:szCs w:val="28"/>
        </w:rPr>
        <w:t>] showed that HRV changes naturally in the process of ontogenesis: first it increases, in accordance with the development of the organism, and then, after 40 years, it progressively decreases. The conclusion is made about the development of vegetative regulation of the cardiovascular system in the first period of ontogenesis and its gradual involution during aging. The linear regression model developed by A. V. Pisaruk gave the average absolute value of the error in calculating HRV for both sexes of 5.67 years.</w:t>
      </w:r>
    </w:p>
    <w:p w14:paraId="0F871FB4" w14:textId="2C9C53C1" w:rsidR="007A2CC0" w:rsidRPr="007A2CC0" w:rsidRDefault="007A2CC0" w:rsidP="003A109B">
      <w:pPr>
        <w:spacing w:after="0" w:line="360" w:lineRule="auto"/>
        <w:ind w:firstLine="708"/>
        <w:jc w:val="both"/>
        <w:rPr>
          <w:rFonts w:ascii="Times New Roman" w:hAnsi="Times New Roman" w:cs="Times New Roman"/>
          <w:sz w:val="28"/>
          <w:szCs w:val="28"/>
        </w:rPr>
      </w:pPr>
      <w:r w:rsidRPr="007A2CC0">
        <w:rPr>
          <w:rFonts w:ascii="Times New Roman" w:hAnsi="Times New Roman" w:cs="Times New Roman"/>
          <w:sz w:val="28"/>
          <w:szCs w:val="28"/>
        </w:rPr>
        <w:t>Therefore, we can conclude that the linear regression model based only on the Higuchi fractal dimension gives an average absolute error of 10–11 years more compared to the model of the Institute of Gerontology of the Academy of Sciences of Ukraine, which includes three biomarkers.</w:t>
      </w:r>
    </w:p>
    <w:p w14:paraId="50232D57" w14:textId="77777777" w:rsidR="004A1963" w:rsidRPr="004A1963" w:rsidRDefault="00000000" w:rsidP="004A1963">
      <w:r>
        <w:pict w14:anchorId="37C56F71">
          <v:rect id="_x0000_i1026" style="width:0;height:1.5pt" o:hralign="center" o:hrstd="t" o:hr="t" fillcolor="#a0a0a0" stroked="f"/>
        </w:pict>
      </w:r>
    </w:p>
    <w:p w14:paraId="708F3300" w14:textId="77777777" w:rsidR="004A1963" w:rsidRPr="004A1963" w:rsidRDefault="004A1963" w:rsidP="004A1963">
      <w:pPr>
        <w:rPr>
          <w:b/>
          <w:bCs/>
        </w:rPr>
      </w:pPr>
      <w:r w:rsidRPr="004A1963">
        <w:rPr>
          <w:b/>
          <w:bCs/>
        </w:rPr>
        <w:t>5. Discussion</w:t>
      </w:r>
    </w:p>
    <w:p w14:paraId="40A48362" w14:textId="77777777" w:rsidR="004A1963" w:rsidRPr="004A1963" w:rsidRDefault="004A1963">
      <w:pPr>
        <w:numPr>
          <w:ilvl w:val="0"/>
          <w:numId w:val="1"/>
        </w:numPr>
      </w:pPr>
      <w:r w:rsidRPr="004A1963">
        <w:rPr>
          <w:b/>
          <w:bCs/>
        </w:rPr>
        <w:t>Interpretation of Results:</w:t>
      </w:r>
    </w:p>
    <w:p w14:paraId="02510E2A" w14:textId="77777777" w:rsidR="004A1963" w:rsidRPr="000162D7" w:rsidRDefault="004A1963">
      <w:pPr>
        <w:numPr>
          <w:ilvl w:val="1"/>
          <w:numId w:val="1"/>
        </w:numPr>
      </w:pPr>
      <w:r w:rsidRPr="004A1963">
        <w:t>Explain the physiological implications of fractal dimension changes with aging.</w:t>
      </w:r>
    </w:p>
    <w:p w14:paraId="7A990046" w14:textId="77777777" w:rsidR="004A1963" w:rsidRPr="004A1963" w:rsidRDefault="004A1963">
      <w:pPr>
        <w:numPr>
          <w:ilvl w:val="0"/>
          <w:numId w:val="1"/>
        </w:numPr>
      </w:pPr>
      <w:r w:rsidRPr="004A1963">
        <w:rPr>
          <w:b/>
          <w:bCs/>
        </w:rPr>
        <w:t>Limitations:</w:t>
      </w:r>
    </w:p>
    <w:p w14:paraId="5AAC8547" w14:textId="77777777" w:rsidR="004A1963" w:rsidRPr="004A1963" w:rsidRDefault="004A1963">
      <w:pPr>
        <w:numPr>
          <w:ilvl w:val="1"/>
          <w:numId w:val="1"/>
        </w:numPr>
      </w:pPr>
      <w:r w:rsidRPr="004A1963">
        <w:t>Small sample size, noise in RR intervals, individual variability.</w:t>
      </w:r>
    </w:p>
    <w:p w14:paraId="2781CB56" w14:textId="77777777" w:rsidR="004A1963" w:rsidRPr="004A1963" w:rsidRDefault="004A1963">
      <w:pPr>
        <w:numPr>
          <w:ilvl w:val="0"/>
          <w:numId w:val="1"/>
        </w:numPr>
      </w:pPr>
      <w:r w:rsidRPr="004A1963">
        <w:rPr>
          <w:b/>
          <w:bCs/>
        </w:rPr>
        <w:t>Future Directions:</w:t>
      </w:r>
    </w:p>
    <w:p w14:paraId="39627437" w14:textId="77777777" w:rsidR="004A1963" w:rsidRPr="004A1963" w:rsidRDefault="004A1963">
      <w:pPr>
        <w:numPr>
          <w:ilvl w:val="1"/>
          <w:numId w:val="1"/>
        </w:numPr>
      </w:pPr>
      <w:r w:rsidRPr="004A1963">
        <w:t>Improvements in feature extraction, deep learning applications, larger datasets.</w:t>
      </w:r>
    </w:p>
    <w:p w14:paraId="111130E2" w14:textId="77777777" w:rsidR="004A1963" w:rsidRPr="004A1963" w:rsidRDefault="00000000" w:rsidP="004A1963">
      <w:r>
        <w:lastRenderedPageBreak/>
        <w:pict w14:anchorId="2C510EA1">
          <v:rect id="_x0000_i1027" style="width:0;height:1.5pt" o:hralign="center" o:hrstd="t" o:hr="t" fillcolor="#a0a0a0" stroked="f"/>
        </w:pict>
      </w:r>
    </w:p>
    <w:p w14:paraId="5B8D0BD7" w14:textId="77777777" w:rsidR="004A1963" w:rsidRPr="004A1963" w:rsidRDefault="004A1963" w:rsidP="004A1963">
      <w:pPr>
        <w:rPr>
          <w:b/>
          <w:bCs/>
        </w:rPr>
      </w:pPr>
      <w:r w:rsidRPr="004A1963">
        <w:rPr>
          <w:b/>
          <w:bCs/>
        </w:rPr>
        <w:t>6. Conclusion</w:t>
      </w:r>
    </w:p>
    <w:p w14:paraId="4D0C2AB8" w14:textId="77777777" w:rsidR="004A1963" w:rsidRPr="004A1963" w:rsidRDefault="004A1963">
      <w:pPr>
        <w:numPr>
          <w:ilvl w:val="0"/>
          <w:numId w:val="2"/>
        </w:numPr>
      </w:pPr>
      <w:r w:rsidRPr="004A1963">
        <w:t>Summary of key findings.</w:t>
      </w:r>
    </w:p>
    <w:p w14:paraId="66CFB919" w14:textId="77777777" w:rsidR="004A1963" w:rsidRPr="004A1963" w:rsidRDefault="004A1963">
      <w:pPr>
        <w:numPr>
          <w:ilvl w:val="0"/>
          <w:numId w:val="2"/>
        </w:numPr>
      </w:pPr>
      <w:r w:rsidRPr="004A1963">
        <w:t>Practical implications for health monitoring and aging research.</w:t>
      </w:r>
    </w:p>
    <w:p w14:paraId="49FCCF45" w14:textId="77777777" w:rsidR="004A1963" w:rsidRPr="004A1963" w:rsidRDefault="004A1963">
      <w:pPr>
        <w:numPr>
          <w:ilvl w:val="0"/>
          <w:numId w:val="2"/>
        </w:numPr>
      </w:pPr>
      <w:r w:rsidRPr="004A1963">
        <w:t>Potential applications in wearable health devices.</w:t>
      </w:r>
    </w:p>
    <w:p w14:paraId="13606923" w14:textId="5BBF3231" w:rsidR="005041FE" w:rsidRDefault="005041FE">
      <w:pPr>
        <w:rPr>
          <w:b/>
          <w:bCs/>
        </w:rPr>
      </w:pPr>
    </w:p>
    <w:p w14:paraId="17E8D9BA" w14:textId="27F6E3A4" w:rsidR="005041FE" w:rsidRDefault="004A1963">
      <w:pPr>
        <w:rPr>
          <w:b/>
          <w:bCs/>
        </w:rPr>
      </w:pPr>
      <w:r w:rsidRPr="004A1963">
        <w:rPr>
          <w:b/>
          <w:bCs/>
        </w:rPr>
        <w:t>References</w:t>
      </w:r>
    </w:p>
    <w:p w14:paraId="79015672" w14:textId="77777777" w:rsidR="00612688" w:rsidRDefault="00612688">
      <w:pPr>
        <w:pStyle w:val="ae"/>
        <w:numPr>
          <w:ilvl w:val="0"/>
          <w:numId w:val="3"/>
        </w:numPr>
      </w:pPr>
      <w:bookmarkStart w:id="5" w:name="_Ref208942587"/>
      <w:r>
        <w:t xml:space="preserve">Klemera, P. and Doubal, S. (2006) ‘A new approach to the concept and computation of biological age’, </w:t>
      </w:r>
      <w:r>
        <w:rPr>
          <w:i/>
          <w:iCs/>
        </w:rPr>
        <w:t>Mechanisms of Ageing and Development</w:t>
      </w:r>
      <w:r>
        <w:t>, 127(3), pp. 240–248. doi:10.1016/j.mad.2005.10.004.</w:t>
      </w:r>
      <w:bookmarkEnd w:id="5"/>
      <w:r>
        <w:t xml:space="preserve"> </w:t>
      </w:r>
    </w:p>
    <w:p w14:paraId="4F08A7A4" w14:textId="364F910C" w:rsidR="003D5571" w:rsidRPr="003D5571" w:rsidRDefault="003D5571">
      <w:pPr>
        <w:pStyle w:val="a9"/>
        <w:numPr>
          <w:ilvl w:val="0"/>
          <w:numId w:val="3"/>
        </w:numPr>
        <w:spacing w:after="0" w:line="360" w:lineRule="auto"/>
        <w:jc w:val="both"/>
        <w:rPr>
          <w:rFonts w:ascii="Times New Roman" w:hAnsi="Times New Roman" w:cs="Times New Roman"/>
        </w:rPr>
      </w:pPr>
      <w:bookmarkStart w:id="6" w:name="_Ref208943289"/>
      <w:r w:rsidRPr="007752D5">
        <w:rPr>
          <w:rFonts w:ascii="Times New Roman" w:hAnsi="Times New Roman" w:cs="Times New Roman"/>
          <w:shd w:val="clear" w:color="auto" w:fill="FFFFFF"/>
          <w:lang w:val="en-US"/>
        </w:rPr>
        <w:t xml:space="preserve">HIGUCHI T. APPROACH TO AN IRREGULAR TIME SERIES ON THE BASIS OF THE FRACTAL THEORY. </w:t>
      </w:r>
      <w:r w:rsidRPr="007752D5">
        <w:rPr>
          <w:rFonts w:ascii="Times New Roman" w:hAnsi="Times New Roman" w:cs="Times New Roman"/>
          <w:i/>
          <w:shd w:val="clear" w:color="auto" w:fill="FFFFFF"/>
          <w:lang w:val="en-US"/>
        </w:rPr>
        <w:t>Ph</w:t>
      </w:r>
      <w:r w:rsidRPr="007752D5">
        <w:rPr>
          <w:rFonts w:ascii="Times New Roman" w:hAnsi="Times New Roman" w:cs="Times New Roman"/>
          <w:i/>
          <w:color w:val="000000"/>
          <w:shd w:val="clear" w:color="auto" w:fill="FFFFFF"/>
          <w:lang w:val="en-US"/>
        </w:rPr>
        <w:t xml:space="preserve">ysica D: </w:t>
      </w:r>
      <w:hyperlink r:id="rId20" w:tooltip="Go to Physica D: Nonlinear Phenomena on ScienceDirect" w:history="1">
        <w:r w:rsidRPr="007752D5">
          <w:rPr>
            <w:rFonts w:ascii="Times New Roman" w:hAnsi="Times New Roman" w:cs="Times New Roman"/>
            <w:i/>
            <w:color w:val="1F1F1F"/>
            <w:lang w:val="en-US"/>
          </w:rPr>
          <w:t>Nonlinear Phenomena</w:t>
        </w:r>
      </w:hyperlink>
      <w:r w:rsidRPr="007752D5">
        <w:rPr>
          <w:rFonts w:ascii="Times New Roman" w:hAnsi="Times New Roman" w:cs="Times New Roman"/>
          <w:i/>
          <w:color w:val="000000"/>
          <w:shd w:val="clear" w:color="auto" w:fill="FFFFFF"/>
          <w:lang w:val="en-US"/>
        </w:rPr>
        <w:t>.</w:t>
      </w:r>
      <w:r w:rsidRPr="007752D5">
        <w:rPr>
          <w:rFonts w:ascii="Times New Roman" w:hAnsi="Times New Roman" w:cs="Times New Roman"/>
          <w:color w:val="000000"/>
          <w:shd w:val="clear" w:color="auto" w:fill="FFFFFF"/>
          <w:lang w:val="en-US"/>
        </w:rPr>
        <w:t xml:space="preserve"> 1988. </w:t>
      </w:r>
      <w:r w:rsidRPr="007752D5">
        <w:rPr>
          <w:rFonts w:ascii="Times New Roman" w:hAnsi="Times New Roman" w:cs="Times New Roman"/>
          <w:shd w:val="clear" w:color="auto" w:fill="FFFFFF"/>
          <w:lang w:val="en-US"/>
        </w:rPr>
        <w:t xml:space="preserve">Vol. 31, </w:t>
      </w:r>
      <w:r w:rsidRPr="007752D5">
        <w:rPr>
          <w:rFonts w:ascii="Times New Roman" w:hAnsi="Times New Roman" w:cs="Times New Roman"/>
          <w:shd w:val="clear" w:color="auto" w:fill="FFFFFF"/>
        </w:rPr>
        <w:t>№</w:t>
      </w:r>
      <w:r w:rsidRPr="007752D5">
        <w:rPr>
          <w:rFonts w:ascii="Times New Roman" w:hAnsi="Times New Roman" w:cs="Times New Roman"/>
          <w:shd w:val="clear" w:color="auto" w:fill="FFFFFF"/>
          <w:lang w:val="en-US"/>
        </w:rPr>
        <w:t xml:space="preserve"> 2</w:t>
      </w:r>
      <w:r w:rsidRPr="007752D5">
        <w:rPr>
          <w:rFonts w:ascii="Times New Roman" w:hAnsi="Times New Roman" w:cs="Times New Roman"/>
          <w:shd w:val="clear" w:color="auto" w:fill="FFFFFF"/>
        </w:rPr>
        <w:t>.</w:t>
      </w:r>
      <w:r w:rsidRPr="007752D5">
        <w:rPr>
          <w:rFonts w:ascii="Times New Roman" w:hAnsi="Times New Roman" w:cs="Times New Roman"/>
          <w:shd w:val="clear" w:color="auto" w:fill="FFFFFF"/>
          <w:lang w:val="en-US"/>
        </w:rPr>
        <w:t xml:space="preserve"> P. 277-283.</w:t>
      </w:r>
      <w:bookmarkEnd w:id="6"/>
    </w:p>
    <w:p w14:paraId="42C765BC" w14:textId="77777777" w:rsidR="009A681C" w:rsidRPr="009A681C" w:rsidRDefault="009A681C">
      <w:pPr>
        <w:pStyle w:val="ae"/>
        <w:numPr>
          <w:ilvl w:val="0"/>
          <w:numId w:val="3"/>
        </w:numPr>
      </w:pPr>
      <w:bookmarkStart w:id="7" w:name="_Ref208943312"/>
      <w:r w:rsidRPr="009A681C">
        <w:rPr>
          <w:rFonts w:asciiTheme="minorHAnsi" w:eastAsiaTheme="minorEastAsia" w:hAnsiTheme="minorHAnsi" w:cstheme="minorBidi"/>
          <w:kern w:val="2"/>
          <w14:ligatures w14:val="standardContextual"/>
        </w:rPr>
        <w:t>Кириченко Л., Радивилова Т. ФРАКТАЛЬНЫЙ АНАЛИЗ РЕАЛЬНЫХ ДАННЫХ. </w:t>
      </w:r>
      <w:r w:rsidRPr="009A681C">
        <w:rPr>
          <w:rFonts w:asciiTheme="minorHAnsi" w:eastAsiaTheme="minorEastAsia" w:hAnsiTheme="minorHAnsi" w:cstheme="minorBidi"/>
          <w:i/>
          <w:iCs/>
          <w:kern w:val="2"/>
          <w14:ligatures w14:val="standardContextual"/>
        </w:rPr>
        <w:t>International Journal "Information Content and Processing"</w:t>
      </w:r>
      <w:r w:rsidRPr="009A681C">
        <w:rPr>
          <w:rFonts w:asciiTheme="minorHAnsi" w:eastAsiaTheme="minorEastAsia" w:hAnsiTheme="minorHAnsi" w:cstheme="minorBidi"/>
          <w:kern w:val="2"/>
          <w14:ligatures w14:val="standardContextual"/>
        </w:rPr>
        <w:t>. 2018. Т. 5, вип. 2. С. 142–199.</w:t>
      </w:r>
      <w:bookmarkEnd w:id="7"/>
      <w:r w:rsidRPr="009A681C">
        <w:rPr>
          <w:rFonts w:asciiTheme="minorHAnsi" w:eastAsiaTheme="minorEastAsia" w:hAnsiTheme="minorHAnsi" w:cstheme="minorBidi"/>
          <w:kern w:val="2"/>
          <w14:ligatures w14:val="standardContextual"/>
        </w:rPr>
        <w:t xml:space="preserve"> </w:t>
      </w:r>
    </w:p>
    <w:p w14:paraId="53111A4A" w14:textId="681683B3" w:rsidR="009A681C" w:rsidRDefault="009A681C">
      <w:pPr>
        <w:pStyle w:val="ae"/>
        <w:numPr>
          <w:ilvl w:val="0"/>
          <w:numId w:val="3"/>
        </w:numPr>
      </w:pPr>
      <w:bookmarkStart w:id="8" w:name="_Ref208943358"/>
      <w:r>
        <w:t xml:space="preserve">Kiani, K. and Maghsoudi, F. (2019) ‘Classification of 7 arrhythmias from ECG using fractal dimensions’, </w:t>
      </w:r>
      <w:r>
        <w:rPr>
          <w:i/>
          <w:iCs/>
        </w:rPr>
        <w:t>Journal of Bioinformatics and Systems Biology</w:t>
      </w:r>
      <w:r>
        <w:t>, 02(0</w:t>
      </w:r>
      <w:r>
        <w:rPr>
          <w:lang w:val="en-US"/>
        </w:rPr>
        <w:t>3</w:t>
      </w:r>
      <w:r>
        <w:t>). doi:10.26502/jbsb.5107008.</w:t>
      </w:r>
      <w:bookmarkEnd w:id="8"/>
      <w:r>
        <w:t xml:space="preserve"> </w:t>
      </w:r>
    </w:p>
    <w:p w14:paraId="54B3FCD1" w14:textId="13B05071" w:rsidR="009C3AC7" w:rsidRDefault="009C3AC7">
      <w:pPr>
        <w:pStyle w:val="a9"/>
        <w:numPr>
          <w:ilvl w:val="0"/>
          <w:numId w:val="3"/>
        </w:numPr>
        <w:rPr>
          <w:lang w:val="en-US"/>
        </w:rPr>
      </w:pPr>
      <w:bookmarkStart w:id="9" w:name="_Ref208943388"/>
      <w:r w:rsidRPr="009C3AC7">
        <w:t>Artificial intelligence-estimated biological heart age using a 12-lead electrocardiogram predicts mortality and cardiovascular outcomes / Y.-S. Baek та ін. </w:t>
      </w:r>
      <w:r w:rsidRPr="009C3AC7">
        <w:rPr>
          <w:i/>
          <w:iCs/>
        </w:rPr>
        <w:t>Frontiers in Cardiovascular Medicine</w:t>
      </w:r>
      <w:r w:rsidRPr="009C3AC7">
        <w:t xml:space="preserve">. URL: </w:t>
      </w:r>
      <w:hyperlink r:id="rId21" w:history="1">
        <w:r w:rsidR="00F4205D" w:rsidRPr="006C23C5">
          <w:rPr>
            <w:rStyle w:val="af"/>
          </w:rPr>
          <w:t>https://10.3389/fcvm.2023.1137892</w:t>
        </w:r>
      </w:hyperlink>
      <w:r w:rsidRPr="009C3AC7">
        <w:t>.</w:t>
      </w:r>
      <w:bookmarkEnd w:id="9"/>
    </w:p>
    <w:p w14:paraId="7458DEE7" w14:textId="108F1B40" w:rsidR="00F4205D" w:rsidRPr="005638FF" w:rsidRDefault="00F4205D">
      <w:pPr>
        <w:pStyle w:val="a9"/>
        <w:numPr>
          <w:ilvl w:val="0"/>
          <w:numId w:val="3"/>
        </w:numPr>
        <w:rPr>
          <w:lang w:val="en-US"/>
        </w:rPr>
      </w:pPr>
      <w:bookmarkStart w:id="10" w:name="_Ref208943401"/>
      <w:r w:rsidRPr="00F4205D">
        <w:t>Biological age estimation based on heart rate variability: А pilot study / O. Bashkirtsev та ін. </w:t>
      </w:r>
      <w:r w:rsidRPr="00F4205D">
        <w:rPr>
          <w:i/>
          <w:iCs/>
        </w:rPr>
        <w:t>Праці НТШ Медичні науки</w:t>
      </w:r>
      <w:r w:rsidRPr="00F4205D">
        <w:t>. 2021. Т. 65, вип. 2. С. 218–239. ISSN 2708</w:t>
      </w:r>
      <w:r w:rsidRPr="00F4205D">
        <w:rPr>
          <w:rFonts w:ascii="Cambria Math" w:hAnsi="Cambria Math" w:cs="Cambria Math"/>
        </w:rPr>
        <w:t>‐</w:t>
      </w:r>
      <w:r w:rsidRPr="00F4205D">
        <w:t>8642.</w:t>
      </w:r>
      <w:bookmarkEnd w:id="10"/>
      <w:r w:rsidR="00CA02C3">
        <w:rPr>
          <w:lang w:val="en-US"/>
        </w:rPr>
        <w:t xml:space="preserve"> </w:t>
      </w:r>
    </w:p>
    <w:p w14:paraId="62E24FCC" w14:textId="42EDAFCC" w:rsidR="005638FF" w:rsidRDefault="005638FF">
      <w:pPr>
        <w:pStyle w:val="a9"/>
        <w:numPr>
          <w:ilvl w:val="0"/>
          <w:numId w:val="3"/>
        </w:numPr>
        <w:rPr>
          <w:lang w:val="en-US"/>
        </w:rPr>
      </w:pPr>
      <w:bookmarkStart w:id="11" w:name="_Ref208943536"/>
      <w:r w:rsidRPr="005638FF">
        <w:t>Aggarwal, Srishty, і Supratim Ray. </w:t>
      </w:r>
      <w:r w:rsidRPr="005638FF">
        <w:rPr>
          <w:i/>
          <w:iCs/>
        </w:rPr>
        <w:t>Age-Related Changes in Higuchi’s Fractal Dimension in Healthy Human EEG Are Anti-Correlated with Changes in Oscillatory Power and 1/f Slope</w:t>
      </w:r>
      <w:r w:rsidRPr="005638FF">
        <w:t>. 16, Червень 2024. </w:t>
      </w:r>
      <w:r w:rsidRPr="005638FF">
        <w:rPr>
          <w:i/>
          <w:iCs/>
        </w:rPr>
        <w:t>Neuroscience</w:t>
      </w:r>
      <w:r w:rsidRPr="005638FF">
        <w:t xml:space="preserve">, </w:t>
      </w:r>
      <w:hyperlink r:id="rId22" w:history="1">
        <w:r w:rsidR="002D087D" w:rsidRPr="00952D74">
          <w:rPr>
            <w:rStyle w:val="af"/>
          </w:rPr>
          <w:t>https://doi.org/10.1101/2024.06.15.599168</w:t>
        </w:r>
      </w:hyperlink>
      <w:r w:rsidRPr="005638FF">
        <w:t>.</w:t>
      </w:r>
      <w:bookmarkEnd w:id="11"/>
    </w:p>
    <w:p w14:paraId="2523DA4D" w14:textId="3BEA255D" w:rsidR="002D087D" w:rsidRDefault="000162D7">
      <w:pPr>
        <w:pStyle w:val="a9"/>
        <w:numPr>
          <w:ilvl w:val="0"/>
          <w:numId w:val="3"/>
        </w:numPr>
        <w:rPr>
          <w:lang w:val="en-US"/>
        </w:rPr>
      </w:pPr>
      <w:bookmarkStart w:id="12" w:name="_Ref208943567"/>
      <w:r w:rsidRPr="000162D7">
        <w:t>Ben Ali S., Aguili T. Application of Fractal Dimension for Cardiac Arrhythmias Classification. </w:t>
      </w:r>
      <w:r w:rsidRPr="000162D7">
        <w:rPr>
          <w:i/>
          <w:iCs/>
        </w:rPr>
        <w:t>Computational Biology and Bioinformatics</w:t>
      </w:r>
      <w:r w:rsidRPr="000162D7">
        <w:t xml:space="preserve">. Т. 12, вип. 1. С. 12–17. URL: </w:t>
      </w:r>
      <w:hyperlink r:id="rId23" w:history="1">
        <w:r w:rsidRPr="00952D74">
          <w:rPr>
            <w:rStyle w:val="af"/>
          </w:rPr>
          <w:t>https://10.11648/j.cbb.20241201.12</w:t>
        </w:r>
      </w:hyperlink>
      <w:r w:rsidRPr="000162D7">
        <w:t>.</w:t>
      </w:r>
      <w:bookmarkEnd w:id="12"/>
    </w:p>
    <w:p w14:paraId="54945DCD" w14:textId="53F3FCDE" w:rsidR="000162D7" w:rsidRPr="00575DB3" w:rsidRDefault="000162D7">
      <w:pPr>
        <w:pStyle w:val="a9"/>
        <w:numPr>
          <w:ilvl w:val="0"/>
          <w:numId w:val="3"/>
        </w:numPr>
        <w:rPr>
          <w:lang w:val="en-US"/>
        </w:rPr>
      </w:pPr>
      <w:bookmarkStart w:id="13" w:name="_Ref208943580"/>
      <w:r w:rsidRPr="000162D7">
        <w:t>Schumann, A., &amp; Bär, K. (2021). Autonomic Aging: A dataset to quantify changes of cardiovascular autonomic function during healthy aging (version 1.0.0). </w:t>
      </w:r>
      <w:r w:rsidRPr="000162D7">
        <w:rPr>
          <w:i/>
          <w:iCs/>
        </w:rPr>
        <w:t>PhysioNet</w:t>
      </w:r>
      <w:r w:rsidRPr="000162D7">
        <w:t>. </w:t>
      </w:r>
      <w:hyperlink r:id="rId24" w:history="1">
        <w:r w:rsidRPr="000162D7">
          <w:rPr>
            <w:rStyle w:val="af"/>
          </w:rPr>
          <w:t>https://doi.org/10.13026/2hsy-t491</w:t>
        </w:r>
      </w:hyperlink>
      <w:r w:rsidRPr="000162D7">
        <w:t>.</w:t>
      </w:r>
      <w:bookmarkEnd w:id="13"/>
    </w:p>
    <w:p w14:paraId="4FAEEF16" w14:textId="0516EF65" w:rsidR="00575DB3" w:rsidRPr="00A63BD3" w:rsidRDefault="00575DB3">
      <w:pPr>
        <w:pStyle w:val="a9"/>
        <w:numPr>
          <w:ilvl w:val="0"/>
          <w:numId w:val="3"/>
        </w:numPr>
        <w:rPr>
          <w:lang w:val="en-US"/>
        </w:rPr>
      </w:pPr>
      <w:bookmarkStart w:id="14" w:name="_Ref208944303"/>
      <w:r w:rsidRPr="007E3689">
        <w:rPr>
          <w:rFonts w:ascii="Times New Roman" w:hAnsi="Times New Roman" w:cs="Times New Roman"/>
          <w:b/>
          <w:bCs/>
          <w:iCs/>
          <w:sz w:val="28"/>
          <w:szCs w:val="28"/>
        </w:rPr>
        <w:t>Gao, J., Hu, J., Mao, X., &amp; Perc, M. (2011).</w:t>
      </w:r>
      <w:r w:rsidRPr="007E3689">
        <w:rPr>
          <w:rFonts w:ascii="Times New Roman" w:hAnsi="Times New Roman" w:cs="Times New Roman"/>
          <w:iCs/>
          <w:sz w:val="28"/>
          <w:szCs w:val="28"/>
        </w:rPr>
        <w:t xml:space="preserve"> </w:t>
      </w:r>
      <w:r w:rsidRPr="007E3689">
        <w:rPr>
          <w:rFonts w:ascii="Times New Roman" w:hAnsi="Times New Roman" w:cs="Times New Roman"/>
          <w:i/>
          <w:iCs/>
          <w:sz w:val="28"/>
          <w:szCs w:val="28"/>
        </w:rPr>
        <w:t>Culturomics meets random fractals: Higuchi dimension of word recurrence plots.</w:t>
      </w:r>
      <w:r w:rsidRPr="007E3689">
        <w:rPr>
          <w:rFonts w:ascii="Times New Roman" w:hAnsi="Times New Roman" w:cs="Times New Roman"/>
          <w:iCs/>
          <w:sz w:val="28"/>
          <w:szCs w:val="28"/>
        </w:rPr>
        <w:t xml:space="preserve"> Physics Letters A, 375(42), 3933–3939.</w:t>
      </w:r>
      <w:bookmarkEnd w:id="14"/>
    </w:p>
    <w:p w14:paraId="450BB782" w14:textId="43F8B98B" w:rsidR="00A63BD3" w:rsidRPr="000B3A87" w:rsidRDefault="00A63BD3">
      <w:pPr>
        <w:pStyle w:val="a9"/>
        <w:numPr>
          <w:ilvl w:val="0"/>
          <w:numId w:val="3"/>
        </w:numPr>
        <w:spacing w:after="0" w:line="240" w:lineRule="auto"/>
        <w:jc w:val="both"/>
        <w:rPr>
          <w:rFonts w:ascii="TimesNewRomanPSMT" w:eastAsia="Times New Roman" w:hAnsi="TimesNewRomanPSMT" w:cs="Times New Roman"/>
          <w:color w:val="000000"/>
          <w:kern w:val="0"/>
          <w:sz w:val="28"/>
          <w:szCs w:val="28"/>
          <w:lang w:val="en-US"/>
          <w14:ligatures w14:val="none"/>
        </w:rPr>
      </w:pPr>
      <w:bookmarkStart w:id="15" w:name="_Ref208943785"/>
      <w:r w:rsidRPr="000B3A87">
        <w:rPr>
          <w:rFonts w:ascii="TimesNewRomanPSMT" w:eastAsia="Times New Roman" w:hAnsi="TimesNewRomanPSMT" w:cs="Times New Roman"/>
          <w:color w:val="000000"/>
          <w:kern w:val="0"/>
          <w:sz w:val="28"/>
          <w:szCs w:val="28"/>
          <w14:ligatures w14:val="none"/>
        </w:rPr>
        <w:t>E. Johannesson, J. Ohlson, and S. Zhai, “The Explanatory Power of</w:t>
      </w:r>
      <w:r w:rsidRPr="000B3A87">
        <w:rPr>
          <w:rFonts w:ascii="TimesNewRomanPSMT" w:hAnsi="TimesNewRomanPSMT" w:cs="Times New Roman" w:hint="eastAsia"/>
          <w:color w:val="000000"/>
          <w:kern w:val="0"/>
          <w:sz w:val="28"/>
          <w:szCs w:val="28"/>
          <w14:ligatures w14:val="none"/>
        </w:rPr>
        <w:t xml:space="preserve"> </w:t>
      </w:r>
      <w:r w:rsidRPr="000B3A87">
        <w:rPr>
          <w:rFonts w:ascii="TimesNewRomanPSMT" w:eastAsia="Times New Roman" w:hAnsi="TimesNewRomanPSMT" w:cs="Times New Roman"/>
          <w:color w:val="000000"/>
          <w:kern w:val="0"/>
          <w:sz w:val="28"/>
          <w:szCs w:val="28"/>
          <w14:ligatures w14:val="none"/>
        </w:rPr>
        <w:t>Explanatory Variables,” Rev Account Stud, vol. 29, pp. 3053–3083, Jul. 2023, doi:https://doi.org/10.1007/s11142-023-09781-w</w:t>
      </w:r>
      <w:bookmarkEnd w:id="15"/>
    </w:p>
    <w:p w14:paraId="7CBB9965" w14:textId="3D23E34A" w:rsidR="000B3A87" w:rsidRPr="000B3A87" w:rsidRDefault="000B3A87">
      <w:pPr>
        <w:pStyle w:val="a9"/>
        <w:numPr>
          <w:ilvl w:val="0"/>
          <w:numId w:val="3"/>
        </w:numPr>
        <w:spacing w:after="0" w:line="240" w:lineRule="auto"/>
        <w:jc w:val="both"/>
        <w:rPr>
          <w:rFonts w:ascii="TimesNewRomanPSMT" w:eastAsia="Times New Roman" w:hAnsi="TimesNewRomanPSMT" w:cs="Times New Roman"/>
          <w:color w:val="000000"/>
          <w:kern w:val="0"/>
          <w:sz w:val="28"/>
          <w:szCs w:val="28"/>
          <w:lang w:val="en-US"/>
          <w14:ligatures w14:val="none"/>
        </w:rPr>
      </w:pPr>
      <w:bookmarkStart w:id="16" w:name="_Ref208943988"/>
      <w:r w:rsidRPr="008B7F3C">
        <w:rPr>
          <w:sz w:val="28"/>
          <w:szCs w:val="28"/>
        </w:rPr>
        <w:t>Писарук А.В., Шатило В.Б., Антонюк-Щеглова І.А., Кошель Н.М.</w:t>
      </w:r>
      <w:r w:rsidRPr="00E23F87">
        <w:rPr>
          <w:sz w:val="28"/>
          <w:szCs w:val="28"/>
        </w:rPr>
        <w:t xml:space="preserve"> Б</w:t>
      </w:r>
      <w:r w:rsidRPr="008B7F3C">
        <w:rPr>
          <w:sz w:val="28"/>
          <w:szCs w:val="28"/>
        </w:rPr>
        <w:t>іологічний вік і профіль старіння людини</w:t>
      </w:r>
      <w:r w:rsidRPr="00E23F87">
        <w:rPr>
          <w:sz w:val="28"/>
          <w:szCs w:val="28"/>
        </w:rPr>
        <w:t xml:space="preserve"> (р</w:t>
      </w:r>
      <w:r w:rsidRPr="008B7F3C">
        <w:rPr>
          <w:sz w:val="28"/>
          <w:szCs w:val="28"/>
        </w:rPr>
        <w:t>егресійні та нейромережні моделі</w:t>
      </w:r>
      <w:r w:rsidRPr="00E23F87">
        <w:rPr>
          <w:sz w:val="28"/>
          <w:szCs w:val="28"/>
        </w:rPr>
        <w:t xml:space="preserve">). </w:t>
      </w:r>
      <w:r>
        <w:rPr>
          <w:sz w:val="28"/>
          <w:szCs w:val="28"/>
          <w:lang w:val="ru-RU"/>
        </w:rPr>
        <w:t>К.: «</w:t>
      </w:r>
      <w:r>
        <w:rPr>
          <w:sz w:val="28"/>
          <w:szCs w:val="28"/>
        </w:rPr>
        <w:t xml:space="preserve">Фенікс», 2023. – </w:t>
      </w:r>
      <w:r>
        <w:rPr>
          <w:color w:val="FF0000"/>
          <w:sz w:val="28"/>
          <w:szCs w:val="28"/>
        </w:rPr>
        <w:t>22</w:t>
      </w:r>
      <w:r w:rsidRPr="008B7F3C">
        <w:rPr>
          <w:color w:val="FF0000"/>
          <w:sz w:val="28"/>
          <w:szCs w:val="28"/>
        </w:rPr>
        <w:t>0</w:t>
      </w:r>
      <w:r>
        <w:rPr>
          <w:sz w:val="28"/>
          <w:szCs w:val="28"/>
        </w:rPr>
        <w:t xml:space="preserve"> с.</w:t>
      </w:r>
      <w:bookmarkEnd w:id="16"/>
    </w:p>
    <w:p w14:paraId="2EC37126" w14:textId="77777777" w:rsidR="003311BF" w:rsidRPr="00A63BD3" w:rsidRDefault="003311BF" w:rsidP="003311BF">
      <w:pPr>
        <w:ind w:left="360"/>
        <w:rPr>
          <w:lang w:val="en-US"/>
        </w:rPr>
      </w:pPr>
    </w:p>
    <w:p w14:paraId="164945AD" w14:textId="77777777" w:rsidR="003311BF" w:rsidRPr="00A63BD3" w:rsidRDefault="003311BF" w:rsidP="003311BF">
      <w:pPr>
        <w:ind w:left="360"/>
        <w:jc w:val="center"/>
        <w:rPr>
          <w:lang w:val="en-US"/>
        </w:rPr>
      </w:pPr>
    </w:p>
    <w:p w14:paraId="288FC5C6" w14:textId="27562E0E" w:rsidR="003311BF" w:rsidRDefault="00BD2280" w:rsidP="003311BF">
      <w:pPr>
        <w:ind w:left="360"/>
      </w:pPr>
      <w:r>
        <w:t xml:space="preserve">Ідея будувати лінійну регресію та оцінювати значення </w:t>
      </w:r>
      <w:r>
        <w:rPr>
          <w:lang w:val="en-US"/>
        </w:rPr>
        <w:t>MAE</w:t>
      </w:r>
      <w:r w:rsidRPr="00BD2280">
        <w:rPr>
          <w:lang w:val="en-US"/>
        </w:rPr>
        <w:t xml:space="preserve"> </w:t>
      </w:r>
      <w:r>
        <w:rPr>
          <w:lang w:val="ru-RU"/>
        </w:rPr>
        <w:t>залежно</w:t>
      </w:r>
      <w:r w:rsidRPr="00BD2280">
        <w:rPr>
          <w:lang w:val="en-US"/>
        </w:rPr>
        <w:t xml:space="preserve"> </w:t>
      </w:r>
      <w:r>
        <w:rPr>
          <w:lang w:val="ru-RU"/>
        </w:rPr>
        <w:t>в</w:t>
      </w:r>
      <w:r>
        <w:t xml:space="preserve">ід </w:t>
      </w:r>
      <w:r>
        <w:rPr>
          <w:lang w:val="en-US"/>
        </w:rPr>
        <w:t xml:space="preserve">kmax </w:t>
      </w:r>
      <w:r>
        <w:rPr>
          <w:lang w:val="ru-RU"/>
        </w:rPr>
        <w:t>та</w:t>
      </w:r>
      <w:r w:rsidRPr="00BD2280">
        <w:rPr>
          <w:lang w:val="en-US"/>
        </w:rPr>
        <w:t xml:space="preserve"> </w:t>
      </w:r>
      <w:r>
        <w:rPr>
          <w:rFonts w:hint="eastAsia"/>
          <w:lang w:val="en-US"/>
        </w:rPr>
        <w:t xml:space="preserve">num_k. </w:t>
      </w:r>
    </w:p>
    <w:p w14:paraId="7B3328E3" w14:textId="3F68C928" w:rsidR="00BD2280" w:rsidRDefault="00BD2280" w:rsidP="003311BF">
      <w:pPr>
        <w:ind w:left="360"/>
        <w:rPr>
          <w:lang w:val="ru-RU"/>
        </w:rPr>
      </w:pPr>
      <w:r>
        <w:t xml:space="preserve">Яка шкала має бути по осі </w:t>
      </w:r>
      <w:r>
        <w:rPr>
          <w:lang w:val="en-US"/>
        </w:rPr>
        <w:t>X</w:t>
      </w:r>
      <w:r w:rsidRPr="00BD2280">
        <w:rPr>
          <w:lang w:val="ru-RU"/>
        </w:rPr>
        <w:t>?</w:t>
      </w:r>
    </w:p>
    <w:p w14:paraId="3E39B9BA" w14:textId="73B578BE" w:rsidR="004107EB" w:rsidRDefault="004107EB" w:rsidP="003311BF">
      <w:pPr>
        <w:ind w:left="360"/>
      </w:pPr>
      <w:r>
        <w:t xml:space="preserve">Один коефіцієнт </w:t>
      </w:r>
      <w:r>
        <w:rPr>
          <w:lang w:val="en-US"/>
        </w:rPr>
        <w:t>kmax</w:t>
      </w:r>
      <w:r w:rsidRPr="004107EB">
        <w:rPr>
          <w:lang w:val="ru-RU"/>
        </w:rPr>
        <w:t xml:space="preserve"> </w:t>
      </w:r>
      <w:r>
        <w:rPr>
          <w:lang w:val="ru-RU"/>
        </w:rPr>
        <w:t>для одн</w:t>
      </w:r>
      <w:r>
        <w:t>ієї ЕКГ:</w:t>
      </w:r>
    </w:p>
    <w:p w14:paraId="7A55653A" w14:textId="4FEA8C7C" w:rsidR="004107EB" w:rsidRPr="00460082" w:rsidRDefault="004107EB" w:rsidP="004107EB">
      <w:pPr>
        <w:tabs>
          <w:tab w:val="left" w:pos="708"/>
          <w:tab w:val="left" w:pos="1416"/>
          <w:tab w:val="left" w:pos="2124"/>
          <w:tab w:val="left" w:pos="2832"/>
          <w:tab w:val="left" w:pos="3540"/>
          <w:tab w:val="left" w:pos="4248"/>
          <w:tab w:val="left" w:pos="4956"/>
          <w:tab w:val="left" w:pos="5664"/>
          <w:tab w:val="left" w:pos="6372"/>
          <w:tab w:val="left" w:pos="7995"/>
        </w:tabs>
        <w:ind w:left="360"/>
        <w:rPr>
          <w:rFonts w:hint="eastAsia"/>
          <w:lang w:val="en-US"/>
        </w:rPr>
      </w:pPr>
      <w:r>
        <w:tab/>
        <w:t xml:space="preserve">Рахується десь 40 варіантів і оцінюється </w:t>
      </w:r>
      <w:r>
        <w:rPr>
          <w:lang w:val="en-US"/>
        </w:rPr>
        <w:t>MAE</w:t>
      </w:r>
      <w:r w:rsidRPr="004107EB">
        <w:t xml:space="preserve"> 40 файл</w:t>
      </w:r>
      <w:r>
        <w:t>ів</w:t>
      </w:r>
      <w:r>
        <w:tab/>
      </w:r>
    </w:p>
    <w:p w14:paraId="102736FE" w14:textId="421C3A04" w:rsidR="004107EB" w:rsidRDefault="004107EB" w:rsidP="003311BF">
      <w:pPr>
        <w:ind w:left="360"/>
        <w:rPr>
          <w:lang w:val="en-US"/>
        </w:rPr>
      </w:pPr>
      <w:r>
        <w:t>Для кожної ЕКГ різний кофіцієнт (зележність від ВСР ЕКГ).</w:t>
      </w:r>
    </w:p>
    <w:p w14:paraId="0BF2DCF6" w14:textId="77777777" w:rsidR="00460082" w:rsidRDefault="00460082" w:rsidP="003311BF">
      <w:pPr>
        <w:ind w:left="360"/>
        <w:rPr>
          <w:lang w:val="en-US"/>
        </w:rPr>
      </w:pPr>
    </w:p>
    <w:p w14:paraId="2868BA90" w14:textId="24ED2E73" w:rsidR="00460082" w:rsidRPr="00460082" w:rsidRDefault="00460082" w:rsidP="003311BF">
      <w:pPr>
        <w:ind w:left="360"/>
      </w:pPr>
      <w:r>
        <w:rPr>
          <w:lang w:val="ru-RU"/>
        </w:rPr>
        <w:t>Розбити на тренувальну та тестову виб</w:t>
      </w:r>
      <w:r>
        <w:t>ірки.</w:t>
      </w:r>
    </w:p>
    <w:sectPr w:rsidR="00460082" w:rsidRPr="0046008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0035"/>
    <w:multiLevelType w:val="multilevel"/>
    <w:tmpl w:val="42D4119E"/>
    <w:lvl w:ilvl="0">
      <w:start w:val="1"/>
      <w:numFmt w:val="bullet"/>
      <w:lvlText w:val=""/>
      <w:lvlJc w:val="left"/>
      <w:pPr>
        <w:tabs>
          <w:tab w:val="num" w:pos="580"/>
        </w:tabs>
        <w:ind w:left="580" w:hanging="360"/>
      </w:pPr>
      <w:rPr>
        <w:rFonts w:ascii="Symbol" w:hAnsi="Symbol" w:hint="default"/>
        <w:sz w:val="20"/>
      </w:rPr>
    </w:lvl>
    <w:lvl w:ilvl="1" w:tentative="1">
      <w:start w:val="1"/>
      <w:numFmt w:val="bullet"/>
      <w:lvlText w:val="o"/>
      <w:lvlJc w:val="left"/>
      <w:pPr>
        <w:tabs>
          <w:tab w:val="num" w:pos="1300"/>
        </w:tabs>
        <w:ind w:left="1300" w:hanging="360"/>
      </w:pPr>
      <w:rPr>
        <w:rFonts w:ascii="Courier New" w:hAnsi="Courier New" w:hint="default"/>
        <w:sz w:val="20"/>
      </w:rPr>
    </w:lvl>
    <w:lvl w:ilvl="2" w:tentative="1">
      <w:start w:val="1"/>
      <w:numFmt w:val="bullet"/>
      <w:lvlText w:val=""/>
      <w:lvlJc w:val="left"/>
      <w:pPr>
        <w:tabs>
          <w:tab w:val="num" w:pos="2020"/>
        </w:tabs>
        <w:ind w:left="2020" w:hanging="360"/>
      </w:pPr>
      <w:rPr>
        <w:rFonts w:ascii="Wingdings" w:hAnsi="Wingdings" w:hint="default"/>
        <w:sz w:val="20"/>
      </w:rPr>
    </w:lvl>
    <w:lvl w:ilvl="3" w:tentative="1">
      <w:start w:val="1"/>
      <w:numFmt w:val="bullet"/>
      <w:lvlText w:val=""/>
      <w:lvlJc w:val="left"/>
      <w:pPr>
        <w:tabs>
          <w:tab w:val="num" w:pos="2740"/>
        </w:tabs>
        <w:ind w:left="2740" w:hanging="360"/>
      </w:pPr>
      <w:rPr>
        <w:rFonts w:ascii="Wingdings" w:hAnsi="Wingdings" w:hint="default"/>
        <w:sz w:val="20"/>
      </w:rPr>
    </w:lvl>
    <w:lvl w:ilvl="4" w:tentative="1">
      <w:start w:val="1"/>
      <w:numFmt w:val="bullet"/>
      <w:lvlText w:val=""/>
      <w:lvlJc w:val="left"/>
      <w:pPr>
        <w:tabs>
          <w:tab w:val="num" w:pos="3460"/>
        </w:tabs>
        <w:ind w:left="3460" w:hanging="360"/>
      </w:pPr>
      <w:rPr>
        <w:rFonts w:ascii="Wingdings" w:hAnsi="Wingdings" w:hint="default"/>
        <w:sz w:val="20"/>
      </w:rPr>
    </w:lvl>
    <w:lvl w:ilvl="5" w:tentative="1">
      <w:start w:val="1"/>
      <w:numFmt w:val="bullet"/>
      <w:lvlText w:val=""/>
      <w:lvlJc w:val="left"/>
      <w:pPr>
        <w:tabs>
          <w:tab w:val="num" w:pos="4180"/>
        </w:tabs>
        <w:ind w:left="4180" w:hanging="360"/>
      </w:pPr>
      <w:rPr>
        <w:rFonts w:ascii="Wingdings" w:hAnsi="Wingdings" w:hint="default"/>
        <w:sz w:val="20"/>
      </w:rPr>
    </w:lvl>
    <w:lvl w:ilvl="6" w:tentative="1">
      <w:start w:val="1"/>
      <w:numFmt w:val="bullet"/>
      <w:lvlText w:val=""/>
      <w:lvlJc w:val="left"/>
      <w:pPr>
        <w:tabs>
          <w:tab w:val="num" w:pos="4900"/>
        </w:tabs>
        <w:ind w:left="4900" w:hanging="360"/>
      </w:pPr>
      <w:rPr>
        <w:rFonts w:ascii="Wingdings" w:hAnsi="Wingdings" w:hint="default"/>
        <w:sz w:val="20"/>
      </w:rPr>
    </w:lvl>
    <w:lvl w:ilvl="7" w:tentative="1">
      <w:start w:val="1"/>
      <w:numFmt w:val="bullet"/>
      <w:lvlText w:val=""/>
      <w:lvlJc w:val="left"/>
      <w:pPr>
        <w:tabs>
          <w:tab w:val="num" w:pos="5620"/>
        </w:tabs>
        <w:ind w:left="5620" w:hanging="360"/>
      </w:pPr>
      <w:rPr>
        <w:rFonts w:ascii="Wingdings" w:hAnsi="Wingdings" w:hint="default"/>
        <w:sz w:val="20"/>
      </w:rPr>
    </w:lvl>
    <w:lvl w:ilvl="8" w:tentative="1">
      <w:start w:val="1"/>
      <w:numFmt w:val="bullet"/>
      <w:lvlText w:val=""/>
      <w:lvlJc w:val="left"/>
      <w:pPr>
        <w:tabs>
          <w:tab w:val="num" w:pos="6340"/>
        </w:tabs>
        <w:ind w:left="6340" w:hanging="360"/>
      </w:pPr>
      <w:rPr>
        <w:rFonts w:ascii="Wingdings" w:hAnsi="Wingdings" w:hint="default"/>
        <w:sz w:val="20"/>
      </w:rPr>
    </w:lvl>
  </w:abstractNum>
  <w:abstractNum w:abstractNumId="1" w15:restartNumberingAfterBreak="0">
    <w:nsid w:val="0D7C124E"/>
    <w:multiLevelType w:val="multilevel"/>
    <w:tmpl w:val="EAF8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C6117"/>
    <w:multiLevelType w:val="multilevel"/>
    <w:tmpl w:val="D7CA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63BA6"/>
    <w:multiLevelType w:val="multilevel"/>
    <w:tmpl w:val="2228DC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64CC6"/>
    <w:multiLevelType w:val="multilevel"/>
    <w:tmpl w:val="1A50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033D2"/>
    <w:multiLevelType w:val="hybridMultilevel"/>
    <w:tmpl w:val="C93EE1E0"/>
    <w:lvl w:ilvl="0" w:tplc="D5BAE06A">
      <w:start w:val="2"/>
      <w:numFmt w:val="bullet"/>
      <w:lvlText w:val="-"/>
      <w:lvlJc w:val="left"/>
      <w:pPr>
        <w:ind w:left="1428" w:hanging="360"/>
      </w:pPr>
      <w:rPr>
        <w:rFonts w:ascii="Times New Roman" w:eastAsiaTheme="minorEastAsia"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6" w15:restartNumberingAfterBreak="0">
    <w:nsid w:val="1750186C"/>
    <w:multiLevelType w:val="multilevel"/>
    <w:tmpl w:val="47365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483807"/>
    <w:multiLevelType w:val="multilevel"/>
    <w:tmpl w:val="2D36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E0AA0"/>
    <w:multiLevelType w:val="multilevel"/>
    <w:tmpl w:val="9D26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77511"/>
    <w:multiLevelType w:val="hybridMultilevel"/>
    <w:tmpl w:val="8BDAB6E0"/>
    <w:lvl w:ilvl="0" w:tplc="656EC9A6">
      <w:start w:val="2"/>
      <w:numFmt w:val="bullet"/>
      <w:lvlText w:val="-"/>
      <w:lvlJc w:val="left"/>
      <w:pPr>
        <w:ind w:left="1788" w:hanging="360"/>
      </w:pPr>
      <w:rPr>
        <w:rFonts w:ascii="Times New Roman" w:eastAsiaTheme="minorEastAsia" w:hAnsi="Times New Roman" w:cs="Times New Roman" w:hint="default"/>
      </w:rPr>
    </w:lvl>
    <w:lvl w:ilvl="1" w:tplc="04220003" w:tentative="1">
      <w:start w:val="1"/>
      <w:numFmt w:val="bullet"/>
      <w:lvlText w:val="o"/>
      <w:lvlJc w:val="left"/>
      <w:pPr>
        <w:ind w:left="2508" w:hanging="360"/>
      </w:pPr>
      <w:rPr>
        <w:rFonts w:ascii="Courier New" w:hAnsi="Courier New" w:cs="Courier New" w:hint="default"/>
      </w:rPr>
    </w:lvl>
    <w:lvl w:ilvl="2" w:tplc="04220005" w:tentative="1">
      <w:start w:val="1"/>
      <w:numFmt w:val="bullet"/>
      <w:lvlText w:val=""/>
      <w:lvlJc w:val="left"/>
      <w:pPr>
        <w:ind w:left="3228" w:hanging="360"/>
      </w:pPr>
      <w:rPr>
        <w:rFonts w:ascii="Wingdings" w:hAnsi="Wingdings" w:hint="default"/>
      </w:rPr>
    </w:lvl>
    <w:lvl w:ilvl="3" w:tplc="04220001" w:tentative="1">
      <w:start w:val="1"/>
      <w:numFmt w:val="bullet"/>
      <w:lvlText w:val=""/>
      <w:lvlJc w:val="left"/>
      <w:pPr>
        <w:ind w:left="3948" w:hanging="360"/>
      </w:pPr>
      <w:rPr>
        <w:rFonts w:ascii="Symbol" w:hAnsi="Symbol" w:hint="default"/>
      </w:rPr>
    </w:lvl>
    <w:lvl w:ilvl="4" w:tplc="04220003" w:tentative="1">
      <w:start w:val="1"/>
      <w:numFmt w:val="bullet"/>
      <w:lvlText w:val="o"/>
      <w:lvlJc w:val="left"/>
      <w:pPr>
        <w:ind w:left="4668" w:hanging="360"/>
      </w:pPr>
      <w:rPr>
        <w:rFonts w:ascii="Courier New" w:hAnsi="Courier New" w:cs="Courier New" w:hint="default"/>
      </w:rPr>
    </w:lvl>
    <w:lvl w:ilvl="5" w:tplc="04220005" w:tentative="1">
      <w:start w:val="1"/>
      <w:numFmt w:val="bullet"/>
      <w:lvlText w:val=""/>
      <w:lvlJc w:val="left"/>
      <w:pPr>
        <w:ind w:left="5388" w:hanging="360"/>
      </w:pPr>
      <w:rPr>
        <w:rFonts w:ascii="Wingdings" w:hAnsi="Wingdings" w:hint="default"/>
      </w:rPr>
    </w:lvl>
    <w:lvl w:ilvl="6" w:tplc="04220001" w:tentative="1">
      <w:start w:val="1"/>
      <w:numFmt w:val="bullet"/>
      <w:lvlText w:val=""/>
      <w:lvlJc w:val="left"/>
      <w:pPr>
        <w:ind w:left="6108" w:hanging="360"/>
      </w:pPr>
      <w:rPr>
        <w:rFonts w:ascii="Symbol" w:hAnsi="Symbol" w:hint="default"/>
      </w:rPr>
    </w:lvl>
    <w:lvl w:ilvl="7" w:tplc="04220003" w:tentative="1">
      <w:start w:val="1"/>
      <w:numFmt w:val="bullet"/>
      <w:lvlText w:val="o"/>
      <w:lvlJc w:val="left"/>
      <w:pPr>
        <w:ind w:left="6828" w:hanging="360"/>
      </w:pPr>
      <w:rPr>
        <w:rFonts w:ascii="Courier New" w:hAnsi="Courier New" w:cs="Courier New" w:hint="default"/>
      </w:rPr>
    </w:lvl>
    <w:lvl w:ilvl="8" w:tplc="04220005" w:tentative="1">
      <w:start w:val="1"/>
      <w:numFmt w:val="bullet"/>
      <w:lvlText w:val=""/>
      <w:lvlJc w:val="left"/>
      <w:pPr>
        <w:ind w:left="7548" w:hanging="360"/>
      </w:pPr>
      <w:rPr>
        <w:rFonts w:ascii="Wingdings" w:hAnsi="Wingdings" w:hint="default"/>
      </w:rPr>
    </w:lvl>
  </w:abstractNum>
  <w:abstractNum w:abstractNumId="10" w15:restartNumberingAfterBreak="0">
    <w:nsid w:val="1EE73519"/>
    <w:multiLevelType w:val="multilevel"/>
    <w:tmpl w:val="6DDC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9079D"/>
    <w:multiLevelType w:val="multilevel"/>
    <w:tmpl w:val="639C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C073B"/>
    <w:multiLevelType w:val="multilevel"/>
    <w:tmpl w:val="21425E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2A20AA"/>
    <w:multiLevelType w:val="multilevel"/>
    <w:tmpl w:val="84F4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007FE"/>
    <w:multiLevelType w:val="multilevel"/>
    <w:tmpl w:val="AC16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43504"/>
    <w:multiLevelType w:val="multilevel"/>
    <w:tmpl w:val="4ADAF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313CC"/>
    <w:multiLevelType w:val="multilevel"/>
    <w:tmpl w:val="7FE05C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797E7B"/>
    <w:multiLevelType w:val="multilevel"/>
    <w:tmpl w:val="04A820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D71530"/>
    <w:multiLevelType w:val="multilevel"/>
    <w:tmpl w:val="F6D4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462032"/>
    <w:multiLevelType w:val="multilevel"/>
    <w:tmpl w:val="882A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0F2987"/>
    <w:multiLevelType w:val="hybridMultilevel"/>
    <w:tmpl w:val="ADAAD1FC"/>
    <w:lvl w:ilvl="0" w:tplc="90AEEA8C">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1" w15:restartNumberingAfterBreak="0">
    <w:nsid w:val="418547FE"/>
    <w:multiLevelType w:val="multilevel"/>
    <w:tmpl w:val="2DE6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9E6C6F"/>
    <w:multiLevelType w:val="hybridMultilevel"/>
    <w:tmpl w:val="89D087A2"/>
    <w:lvl w:ilvl="0" w:tplc="BBC89D64">
      <w:start w:val="3"/>
      <w:numFmt w:val="bullet"/>
      <w:lvlText w:val="-"/>
      <w:lvlJc w:val="left"/>
      <w:pPr>
        <w:ind w:left="1068" w:hanging="360"/>
      </w:pPr>
      <w:rPr>
        <w:rFonts w:ascii="Times New Roman" w:eastAsiaTheme="minorEastAsia"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3" w15:restartNumberingAfterBreak="0">
    <w:nsid w:val="42FE528D"/>
    <w:multiLevelType w:val="multilevel"/>
    <w:tmpl w:val="7F623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272A3A"/>
    <w:multiLevelType w:val="multilevel"/>
    <w:tmpl w:val="7C1A88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0036EB"/>
    <w:multiLevelType w:val="multilevel"/>
    <w:tmpl w:val="30E6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8645F5"/>
    <w:multiLevelType w:val="multilevel"/>
    <w:tmpl w:val="3B6A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432190"/>
    <w:multiLevelType w:val="multilevel"/>
    <w:tmpl w:val="AA48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B935F2"/>
    <w:multiLevelType w:val="multilevel"/>
    <w:tmpl w:val="7F58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902DA9"/>
    <w:multiLevelType w:val="multilevel"/>
    <w:tmpl w:val="B0A8B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1F271E"/>
    <w:multiLevelType w:val="multilevel"/>
    <w:tmpl w:val="CC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9E1552"/>
    <w:multiLevelType w:val="multilevel"/>
    <w:tmpl w:val="3F5A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E40610"/>
    <w:multiLevelType w:val="multilevel"/>
    <w:tmpl w:val="88244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F5095B"/>
    <w:multiLevelType w:val="multilevel"/>
    <w:tmpl w:val="2C88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493727"/>
    <w:multiLevelType w:val="multilevel"/>
    <w:tmpl w:val="23DE59E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5" w15:restartNumberingAfterBreak="0">
    <w:nsid w:val="5C9632F6"/>
    <w:multiLevelType w:val="multilevel"/>
    <w:tmpl w:val="7E56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C9455C"/>
    <w:multiLevelType w:val="multilevel"/>
    <w:tmpl w:val="2E3E46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3A73C4"/>
    <w:multiLevelType w:val="hybridMultilevel"/>
    <w:tmpl w:val="116A7C26"/>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8" w15:restartNumberingAfterBreak="0">
    <w:nsid w:val="5F4E0DC5"/>
    <w:multiLevelType w:val="multilevel"/>
    <w:tmpl w:val="E510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A15F00"/>
    <w:multiLevelType w:val="multilevel"/>
    <w:tmpl w:val="ADE6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A8779D"/>
    <w:multiLevelType w:val="multilevel"/>
    <w:tmpl w:val="0A56C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DA5C21"/>
    <w:multiLevelType w:val="multilevel"/>
    <w:tmpl w:val="31F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915BD5"/>
    <w:multiLevelType w:val="multilevel"/>
    <w:tmpl w:val="6DC0EC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BA730D"/>
    <w:multiLevelType w:val="multilevel"/>
    <w:tmpl w:val="EF763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4A6845"/>
    <w:multiLevelType w:val="hybridMultilevel"/>
    <w:tmpl w:val="B1D4C6D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15:restartNumberingAfterBreak="0">
    <w:nsid w:val="682B7D71"/>
    <w:multiLevelType w:val="multilevel"/>
    <w:tmpl w:val="76E8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203300"/>
    <w:multiLevelType w:val="multilevel"/>
    <w:tmpl w:val="7F14C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EB3257"/>
    <w:multiLevelType w:val="multilevel"/>
    <w:tmpl w:val="DCD2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421219"/>
    <w:multiLevelType w:val="multilevel"/>
    <w:tmpl w:val="0DE0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4F292E"/>
    <w:multiLevelType w:val="multilevel"/>
    <w:tmpl w:val="F900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6641E5"/>
    <w:multiLevelType w:val="multilevel"/>
    <w:tmpl w:val="70DC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DF5553"/>
    <w:multiLevelType w:val="multilevel"/>
    <w:tmpl w:val="3692E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0974A3"/>
    <w:multiLevelType w:val="multilevel"/>
    <w:tmpl w:val="C970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764128">
    <w:abstractNumId w:val="15"/>
  </w:num>
  <w:num w:numId="2" w16cid:durableId="1463033085">
    <w:abstractNumId w:val="41"/>
  </w:num>
  <w:num w:numId="3" w16cid:durableId="731342943">
    <w:abstractNumId w:val="44"/>
  </w:num>
  <w:num w:numId="4" w16cid:durableId="2143228945">
    <w:abstractNumId w:val="30"/>
  </w:num>
  <w:num w:numId="5" w16cid:durableId="261693045">
    <w:abstractNumId w:val="31"/>
  </w:num>
  <w:num w:numId="6" w16cid:durableId="160703934">
    <w:abstractNumId w:val="19"/>
  </w:num>
  <w:num w:numId="7" w16cid:durableId="1140732963">
    <w:abstractNumId w:val="13"/>
  </w:num>
  <w:num w:numId="8" w16cid:durableId="1021661317">
    <w:abstractNumId w:val="47"/>
  </w:num>
  <w:num w:numId="9" w16cid:durableId="779376771">
    <w:abstractNumId w:val="23"/>
  </w:num>
  <w:num w:numId="10" w16cid:durableId="1025716989">
    <w:abstractNumId w:val="33"/>
  </w:num>
  <w:num w:numId="11" w16cid:durableId="1492453708">
    <w:abstractNumId w:val="26"/>
  </w:num>
  <w:num w:numId="12" w16cid:durableId="1362510705">
    <w:abstractNumId w:val="4"/>
  </w:num>
  <w:num w:numId="13" w16cid:durableId="1015576369">
    <w:abstractNumId w:val="11"/>
  </w:num>
  <w:num w:numId="14" w16cid:durableId="1966695874">
    <w:abstractNumId w:val="34"/>
  </w:num>
  <w:num w:numId="15" w16cid:durableId="1974170466">
    <w:abstractNumId w:val="49"/>
  </w:num>
  <w:num w:numId="16" w16cid:durableId="736711921">
    <w:abstractNumId w:val="45"/>
  </w:num>
  <w:num w:numId="17" w16cid:durableId="1993212611">
    <w:abstractNumId w:val="51"/>
  </w:num>
  <w:num w:numId="18" w16cid:durableId="2131244750">
    <w:abstractNumId w:val="8"/>
  </w:num>
  <w:num w:numId="19" w16cid:durableId="943922220">
    <w:abstractNumId w:val="36"/>
  </w:num>
  <w:num w:numId="20" w16cid:durableId="722607505">
    <w:abstractNumId w:val="0"/>
  </w:num>
  <w:num w:numId="21" w16cid:durableId="606622099">
    <w:abstractNumId w:val="42"/>
  </w:num>
  <w:num w:numId="22" w16cid:durableId="916718086">
    <w:abstractNumId w:val="14"/>
  </w:num>
  <w:num w:numId="23" w16cid:durableId="1961256973">
    <w:abstractNumId w:val="18"/>
  </w:num>
  <w:num w:numId="24" w16cid:durableId="11536185">
    <w:abstractNumId w:val="38"/>
  </w:num>
  <w:num w:numId="25" w16cid:durableId="564533014">
    <w:abstractNumId w:val="21"/>
  </w:num>
  <w:num w:numId="26" w16cid:durableId="332226229">
    <w:abstractNumId w:val="28"/>
  </w:num>
  <w:num w:numId="27" w16cid:durableId="1481341473">
    <w:abstractNumId w:val="3"/>
  </w:num>
  <w:num w:numId="28" w16cid:durableId="1900049827">
    <w:abstractNumId w:val="2"/>
  </w:num>
  <w:num w:numId="29" w16cid:durableId="19401027">
    <w:abstractNumId w:val="16"/>
  </w:num>
  <w:num w:numId="30" w16cid:durableId="724522234">
    <w:abstractNumId w:val="1"/>
  </w:num>
  <w:num w:numId="31" w16cid:durableId="550577989">
    <w:abstractNumId w:val="17"/>
  </w:num>
  <w:num w:numId="32" w16cid:durableId="1318613461">
    <w:abstractNumId w:val="25"/>
  </w:num>
  <w:num w:numId="33" w16cid:durableId="1343124443">
    <w:abstractNumId w:val="24"/>
  </w:num>
  <w:num w:numId="34" w16cid:durableId="1792741030">
    <w:abstractNumId w:val="48"/>
  </w:num>
  <w:num w:numId="35" w16cid:durableId="968626692">
    <w:abstractNumId w:val="12"/>
  </w:num>
  <w:num w:numId="36" w16cid:durableId="1296302393">
    <w:abstractNumId w:val="35"/>
  </w:num>
  <w:num w:numId="37" w16cid:durableId="999233622">
    <w:abstractNumId w:val="52"/>
  </w:num>
  <w:num w:numId="38" w16cid:durableId="1378168636">
    <w:abstractNumId w:val="27"/>
  </w:num>
  <w:num w:numId="39" w16cid:durableId="1469736852">
    <w:abstractNumId w:val="39"/>
  </w:num>
  <w:num w:numId="40" w16cid:durableId="1706951893">
    <w:abstractNumId w:val="43"/>
  </w:num>
  <w:num w:numId="41" w16cid:durableId="984815897">
    <w:abstractNumId w:val="7"/>
  </w:num>
  <w:num w:numId="42" w16cid:durableId="465009832">
    <w:abstractNumId w:val="40"/>
  </w:num>
  <w:num w:numId="43" w16cid:durableId="1341739598">
    <w:abstractNumId w:val="29"/>
  </w:num>
  <w:num w:numId="44" w16cid:durableId="357630197">
    <w:abstractNumId w:val="50"/>
  </w:num>
  <w:num w:numId="45" w16cid:durableId="746347044">
    <w:abstractNumId w:val="32"/>
  </w:num>
  <w:num w:numId="46" w16cid:durableId="1008561705">
    <w:abstractNumId w:val="10"/>
  </w:num>
  <w:num w:numId="47" w16cid:durableId="1196307986">
    <w:abstractNumId w:val="46"/>
  </w:num>
  <w:num w:numId="48" w16cid:durableId="1856576923">
    <w:abstractNumId w:val="6"/>
  </w:num>
  <w:num w:numId="49" w16cid:durableId="688720848">
    <w:abstractNumId w:val="37"/>
  </w:num>
  <w:num w:numId="50" w16cid:durableId="570043777">
    <w:abstractNumId w:val="22"/>
  </w:num>
  <w:num w:numId="51" w16cid:durableId="2125229648">
    <w:abstractNumId w:val="20"/>
  </w:num>
  <w:num w:numId="52" w16cid:durableId="835418896">
    <w:abstractNumId w:val="5"/>
  </w:num>
  <w:num w:numId="53" w16cid:durableId="758645433">
    <w:abstractNumId w:val="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37"/>
    <w:rsid w:val="000162D7"/>
    <w:rsid w:val="00023C51"/>
    <w:rsid w:val="000245D4"/>
    <w:rsid w:val="000409BE"/>
    <w:rsid w:val="000533E9"/>
    <w:rsid w:val="000642CD"/>
    <w:rsid w:val="00076B60"/>
    <w:rsid w:val="000B3A87"/>
    <w:rsid w:val="000C7D11"/>
    <w:rsid w:val="000C7F2F"/>
    <w:rsid w:val="000F132F"/>
    <w:rsid w:val="000F1BB0"/>
    <w:rsid w:val="000F7555"/>
    <w:rsid w:val="00100DE4"/>
    <w:rsid w:val="00103C84"/>
    <w:rsid w:val="00105105"/>
    <w:rsid w:val="0012004D"/>
    <w:rsid w:val="00140F1D"/>
    <w:rsid w:val="00143B03"/>
    <w:rsid w:val="001506FE"/>
    <w:rsid w:val="00152001"/>
    <w:rsid w:val="00153D39"/>
    <w:rsid w:val="00154CF5"/>
    <w:rsid w:val="00161DA2"/>
    <w:rsid w:val="00180400"/>
    <w:rsid w:val="001A58D4"/>
    <w:rsid w:val="001B286C"/>
    <w:rsid w:val="001C7A45"/>
    <w:rsid w:val="001E4583"/>
    <w:rsid w:val="001E480E"/>
    <w:rsid w:val="001E5C9A"/>
    <w:rsid w:val="001F0CD8"/>
    <w:rsid w:val="002013D9"/>
    <w:rsid w:val="00210489"/>
    <w:rsid w:val="002118D0"/>
    <w:rsid w:val="00221204"/>
    <w:rsid w:val="0022265B"/>
    <w:rsid w:val="002228DC"/>
    <w:rsid w:val="00250B71"/>
    <w:rsid w:val="0025790C"/>
    <w:rsid w:val="00275075"/>
    <w:rsid w:val="00285E5E"/>
    <w:rsid w:val="002A3C3A"/>
    <w:rsid w:val="002A6DF8"/>
    <w:rsid w:val="002B493A"/>
    <w:rsid w:val="002C0E81"/>
    <w:rsid w:val="002D087D"/>
    <w:rsid w:val="002D7A50"/>
    <w:rsid w:val="002E571B"/>
    <w:rsid w:val="002F7301"/>
    <w:rsid w:val="003062C4"/>
    <w:rsid w:val="00310897"/>
    <w:rsid w:val="00314E9F"/>
    <w:rsid w:val="00315642"/>
    <w:rsid w:val="003208B8"/>
    <w:rsid w:val="003311BF"/>
    <w:rsid w:val="00346D00"/>
    <w:rsid w:val="00381625"/>
    <w:rsid w:val="0038676E"/>
    <w:rsid w:val="00393E75"/>
    <w:rsid w:val="003953CC"/>
    <w:rsid w:val="003A109B"/>
    <w:rsid w:val="003A7F01"/>
    <w:rsid w:val="003C1AC3"/>
    <w:rsid w:val="003C1ACC"/>
    <w:rsid w:val="003C2875"/>
    <w:rsid w:val="003C76F3"/>
    <w:rsid w:val="003D0AAC"/>
    <w:rsid w:val="003D5571"/>
    <w:rsid w:val="003D5796"/>
    <w:rsid w:val="00401C0F"/>
    <w:rsid w:val="004107EB"/>
    <w:rsid w:val="00412FEA"/>
    <w:rsid w:val="00415259"/>
    <w:rsid w:val="004175BC"/>
    <w:rsid w:val="00424D2B"/>
    <w:rsid w:val="00426569"/>
    <w:rsid w:val="00432A2E"/>
    <w:rsid w:val="00433A53"/>
    <w:rsid w:val="00446CE2"/>
    <w:rsid w:val="004513FB"/>
    <w:rsid w:val="004562DE"/>
    <w:rsid w:val="00460082"/>
    <w:rsid w:val="00462023"/>
    <w:rsid w:val="00481222"/>
    <w:rsid w:val="00485C11"/>
    <w:rsid w:val="00490E55"/>
    <w:rsid w:val="004A1963"/>
    <w:rsid w:val="004A3482"/>
    <w:rsid w:val="004A38A1"/>
    <w:rsid w:val="004B35E8"/>
    <w:rsid w:val="004B4AC8"/>
    <w:rsid w:val="004C6B45"/>
    <w:rsid w:val="004D1515"/>
    <w:rsid w:val="004E5867"/>
    <w:rsid w:val="005001CC"/>
    <w:rsid w:val="00500D70"/>
    <w:rsid w:val="005041FE"/>
    <w:rsid w:val="00513C93"/>
    <w:rsid w:val="00521721"/>
    <w:rsid w:val="00533CFB"/>
    <w:rsid w:val="005355BB"/>
    <w:rsid w:val="00550655"/>
    <w:rsid w:val="00562746"/>
    <w:rsid w:val="005638FF"/>
    <w:rsid w:val="005664C9"/>
    <w:rsid w:val="00575DB3"/>
    <w:rsid w:val="005B522B"/>
    <w:rsid w:val="005B584E"/>
    <w:rsid w:val="005E3A52"/>
    <w:rsid w:val="00612688"/>
    <w:rsid w:val="006220A8"/>
    <w:rsid w:val="00631406"/>
    <w:rsid w:val="006328BD"/>
    <w:rsid w:val="00657828"/>
    <w:rsid w:val="00680456"/>
    <w:rsid w:val="00681047"/>
    <w:rsid w:val="00693BC6"/>
    <w:rsid w:val="00697E62"/>
    <w:rsid w:val="006C771D"/>
    <w:rsid w:val="006F6910"/>
    <w:rsid w:val="007037A5"/>
    <w:rsid w:val="007218D3"/>
    <w:rsid w:val="007250E4"/>
    <w:rsid w:val="00732485"/>
    <w:rsid w:val="007341D9"/>
    <w:rsid w:val="00757FBD"/>
    <w:rsid w:val="007733CE"/>
    <w:rsid w:val="00777531"/>
    <w:rsid w:val="007873A3"/>
    <w:rsid w:val="007A20CF"/>
    <w:rsid w:val="007A2CC0"/>
    <w:rsid w:val="007A5FE8"/>
    <w:rsid w:val="007A7C27"/>
    <w:rsid w:val="007C49EF"/>
    <w:rsid w:val="007C4B8B"/>
    <w:rsid w:val="007D0737"/>
    <w:rsid w:val="007D3653"/>
    <w:rsid w:val="007E3689"/>
    <w:rsid w:val="007E621F"/>
    <w:rsid w:val="007F5911"/>
    <w:rsid w:val="0080121E"/>
    <w:rsid w:val="00802556"/>
    <w:rsid w:val="008066B7"/>
    <w:rsid w:val="008324BB"/>
    <w:rsid w:val="008335A0"/>
    <w:rsid w:val="00864C8B"/>
    <w:rsid w:val="008718B2"/>
    <w:rsid w:val="008850BD"/>
    <w:rsid w:val="008855A2"/>
    <w:rsid w:val="008B0DBC"/>
    <w:rsid w:val="008D24DE"/>
    <w:rsid w:val="008E2E2F"/>
    <w:rsid w:val="008E435E"/>
    <w:rsid w:val="008E7587"/>
    <w:rsid w:val="008F508F"/>
    <w:rsid w:val="0091434A"/>
    <w:rsid w:val="00930A2B"/>
    <w:rsid w:val="00941CCF"/>
    <w:rsid w:val="00941DF6"/>
    <w:rsid w:val="00947CB8"/>
    <w:rsid w:val="00961941"/>
    <w:rsid w:val="0099142E"/>
    <w:rsid w:val="00994284"/>
    <w:rsid w:val="00995822"/>
    <w:rsid w:val="009A681C"/>
    <w:rsid w:val="009C3972"/>
    <w:rsid w:val="009C3AC7"/>
    <w:rsid w:val="009D6C44"/>
    <w:rsid w:val="009E53B1"/>
    <w:rsid w:val="009F2BBC"/>
    <w:rsid w:val="00A027C0"/>
    <w:rsid w:val="00A2554E"/>
    <w:rsid w:val="00A33401"/>
    <w:rsid w:val="00A45803"/>
    <w:rsid w:val="00A5242B"/>
    <w:rsid w:val="00A547F3"/>
    <w:rsid w:val="00A5782A"/>
    <w:rsid w:val="00A63BD3"/>
    <w:rsid w:val="00A87C70"/>
    <w:rsid w:val="00A9295D"/>
    <w:rsid w:val="00A949E7"/>
    <w:rsid w:val="00A96D98"/>
    <w:rsid w:val="00AB4739"/>
    <w:rsid w:val="00AD4F3E"/>
    <w:rsid w:val="00B1376E"/>
    <w:rsid w:val="00B2772B"/>
    <w:rsid w:val="00B34E74"/>
    <w:rsid w:val="00B4505F"/>
    <w:rsid w:val="00B535B5"/>
    <w:rsid w:val="00B53BD8"/>
    <w:rsid w:val="00B57B51"/>
    <w:rsid w:val="00B630A7"/>
    <w:rsid w:val="00B63C69"/>
    <w:rsid w:val="00B764A2"/>
    <w:rsid w:val="00B86564"/>
    <w:rsid w:val="00B9192F"/>
    <w:rsid w:val="00B94EC6"/>
    <w:rsid w:val="00BA0115"/>
    <w:rsid w:val="00BB3562"/>
    <w:rsid w:val="00BD2280"/>
    <w:rsid w:val="00C0190A"/>
    <w:rsid w:val="00C07087"/>
    <w:rsid w:val="00C5650A"/>
    <w:rsid w:val="00C805AD"/>
    <w:rsid w:val="00C91A48"/>
    <w:rsid w:val="00CA02C3"/>
    <w:rsid w:val="00CA3C14"/>
    <w:rsid w:val="00CA7FFD"/>
    <w:rsid w:val="00CB773E"/>
    <w:rsid w:val="00CC72B7"/>
    <w:rsid w:val="00CD7CA2"/>
    <w:rsid w:val="00CF2138"/>
    <w:rsid w:val="00D00B9A"/>
    <w:rsid w:val="00D200DA"/>
    <w:rsid w:val="00D67157"/>
    <w:rsid w:val="00D852C0"/>
    <w:rsid w:val="00DB4CA4"/>
    <w:rsid w:val="00DB585F"/>
    <w:rsid w:val="00DE28C3"/>
    <w:rsid w:val="00DE58F3"/>
    <w:rsid w:val="00DE7C60"/>
    <w:rsid w:val="00E13561"/>
    <w:rsid w:val="00E23E5B"/>
    <w:rsid w:val="00E5163C"/>
    <w:rsid w:val="00E64A8B"/>
    <w:rsid w:val="00E73CE1"/>
    <w:rsid w:val="00E8373C"/>
    <w:rsid w:val="00E909FB"/>
    <w:rsid w:val="00EB32C9"/>
    <w:rsid w:val="00EC584F"/>
    <w:rsid w:val="00ED2CFA"/>
    <w:rsid w:val="00EE46FF"/>
    <w:rsid w:val="00EE592E"/>
    <w:rsid w:val="00EE697A"/>
    <w:rsid w:val="00EF1D3E"/>
    <w:rsid w:val="00F16862"/>
    <w:rsid w:val="00F16E52"/>
    <w:rsid w:val="00F27C9B"/>
    <w:rsid w:val="00F354BD"/>
    <w:rsid w:val="00F4205D"/>
    <w:rsid w:val="00F87364"/>
    <w:rsid w:val="00F95879"/>
    <w:rsid w:val="00F965AD"/>
    <w:rsid w:val="00FA1B74"/>
    <w:rsid w:val="00FC5BB1"/>
    <w:rsid w:val="00FD4B1B"/>
    <w:rsid w:val="00FE7F82"/>
  </w:rsids>
  <m:mathPr>
    <m:mathFont m:val="Cambria Math"/>
    <m:brkBin m:val="before"/>
    <m:brkBinSub m:val="--"/>
    <m:smallFrac m:val="0"/>
    <m:dispDef/>
    <m:lMargin m:val="0"/>
    <m:rMargin m:val="0"/>
    <m:defJc m:val="centerGroup"/>
    <m:wrapIndent m:val="1440"/>
    <m:intLim m:val="subSup"/>
    <m:naryLim m:val="undOvr"/>
  </m:mathPr>
  <w:themeFontLang w:val="uk-U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6272"/>
  <w15:chartTrackingRefBased/>
  <w15:docId w15:val="{6AF13CB6-C61A-493A-9747-14C63B3A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uk-U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286C"/>
  </w:style>
  <w:style w:type="paragraph" w:styleId="1">
    <w:name w:val="heading 1"/>
    <w:basedOn w:val="a"/>
    <w:next w:val="a"/>
    <w:link w:val="10"/>
    <w:uiPriority w:val="9"/>
    <w:qFormat/>
    <w:rsid w:val="007D0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D0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D073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D073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D073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D073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D073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D073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D073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073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D073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D073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D073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D073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D073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D0737"/>
    <w:rPr>
      <w:rFonts w:eastAsiaTheme="majorEastAsia" w:cstheme="majorBidi"/>
      <w:color w:val="595959" w:themeColor="text1" w:themeTint="A6"/>
    </w:rPr>
  </w:style>
  <w:style w:type="character" w:customStyle="1" w:styleId="80">
    <w:name w:val="Заголовок 8 Знак"/>
    <w:basedOn w:val="a0"/>
    <w:link w:val="8"/>
    <w:uiPriority w:val="9"/>
    <w:semiHidden/>
    <w:rsid w:val="007D073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D0737"/>
    <w:rPr>
      <w:rFonts w:eastAsiaTheme="majorEastAsia" w:cstheme="majorBidi"/>
      <w:color w:val="272727" w:themeColor="text1" w:themeTint="D8"/>
    </w:rPr>
  </w:style>
  <w:style w:type="paragraph" w:styleId="a3">
    <w:name w:val="Title"/>
    <w:basedOn w:val="a"/>
    <w:next w:val="a"/>
    <w:link w:val="a4"/>
    <w:uiPriority w:val="10"/>
    <w:qFormat/>
    <w:rsid w:val="007D0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7D073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0737"/>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7D073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D0737"/>
    <w:pPr>
      <w:spacing w:before="160"/>
      <w:jc w:val="center"/>
    </w:pPr>
    <w:rPr>
      <w:i/>
      <w:iCs/>
      <w:color w:val="404040" w:themeColor="text1" w:themeTint="BF"/>
    </w:rPr>
  </w:style>
  <w:style w:type="character" w:customStyle="1" w:styleId="a8">
    <w:name w:val="Цитата Знак"/>
    <w:basedOn w:val="a0"/>
    <w:link w:val="a7"/>
    <w:uiPriority w:val="29"/>
    <w:rsid w:val="007D0737"/>
    <w:rPr>
      <w:i/>
      <w:iCs/>
      <w:color w:val="404040" w:themeColor="text1" w:themeTint="BF"/>
    </w:rPr>
  </w:style>
  <w:style w:type="paragraph" w:styleId="a9">
    <w:name w:val="List Paragraph"/>
    <w:basedOn w:val="a"/>
    <w:uiPriority w:val="34"/>
    <w:qFormat/>
    <w:rsid w:val="007D0737"/>
    <w:pPr>
      <w:ind w:left="720"/>
      <w:contextualSpacing/>
    </w:pPr>
  </w:style>
  <w:style w:type="character" w:styleId="aa">
    <w:name w:val="Intense Emphasis"/>
    <w:basedOn w:val="a0"/>
    <w:uiPriority w:val="21"/>
    <w:qFormat/>
    <w:rsid w:val="007D0737"/>
    <w:rPr>
      <w:i/>
      <w:iCs/>
      <w:color w:val="0F4761" w:themeColor="accent1" w:themeShade="BF"/>
    </w:rPr>
  </w:style>
  <w:style w:type="paragraph" w:styleId="ab">
    <w:name w:val="Intense Quote"/>
    <w:basedOn w:val="a"/>
    <w:next w:val="a"/>
    <w:link w:val="ac"/>
    <w:uiPriority w:val="30"/>
    <w:qFormat/>
    <w:rsid w:val="007D0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7D0737"/>
    <w:rPr>
      <w:i/>
      <w:iCs/>
      <w:color w:val="0F4761" w:themeColor="accent1" w:themeShade="BF"/>
    </w:rPr>
  </w:style>
  <w:style w:type="character" w:styleId="ad">
    <w:name w:val="Intense Reference"/>
    <w:basedOn w:val="a0"/>
    <w:uiPriority w:val="32"/>
    <w:qFormat/>
    <w:rsid w:val="007D0737"/>
    <w:rPr>
      <w:b/>
      <w:bCs/>
      <w:smallCaps/>
      <w:color w:val="0F4761" w:themeColor="accent1" w:themeShade="BF"/>
      <w:spacing w:val="5"/>
    </w:rPr>
  </w:style>
  <w:style w:type="paragraph" w:styleId="ae">
    <w:name w:val="Normal (Web)"/>
    <w:basedOn w:val="a"/>
    <w:uiPriority w:val="99"/>
    <w:semiHidden/>
    <w:unhideWhenUsed/>
    <w:rsid w:val="009A681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Hyperlink"/>
    <w:basedOn w:val="a0"/>
    <w:uiPriority w:val="99"/>
    <w:unhideWhenUsed/>
    <w:rsid w:val="00F4205D"/>
    <w:rPr>
      <w:color w:val="467886" w:themeColor="hyperlink"/>
      <w:u w:val="single"/>
    </w:rPr>
  </w:style>
  <w:style w:type="character" w:styleId="af0">
    <w:name w:val="Unresolved Mention"/>
    <w:basedOn w:val="a0"/>
    <w:uiPriority w:val="99"/>
    <w:semiHidden/>
    <w:unhideWhenUsed/>
    <w:rsid w:val="00F4205D"/>
    <w:rPr>
      <w:color w:val="605E5C"/>
      <w:shd w:val="clear" w:color="auto" w:fill="E1DFDD"/>
    </w:rPr>
  </w:style>
  <w:style w:type="paragraph" w:customStyle="1" w:styleId="P1">
    <w:name w:val="P1"/>
    <w:basedOn w:val="a"/>
    <w:qFormat/>
    <w:rsid w:val="00415259"/>
    <w:pPr>
      <w:spacing w:after="0" w:line="225" w:lineRule="exact"/>
      <w:jc w:val="both"/>
    </w:pPr>
    <w:rPr>
      <w:rFonts w:ascii="Arial" w:eastAsia="MS Mincho" w:hAnsi="Arial" w:cs="Times New Roman"/>
      <w:kern w:val="0"/>
      <w:sz w:val="17"/>
      <w:lang w:val="en-US" w:eastAsia="ja-JP"/>
      <w14:ligatures w14:val="none"/>
    </w:rPr>
  </w:style>
  <w:style w:type="paragraph" w:customStyle="1" w:styleId="Authorname">
    <w:name w:val="Author name"/>
    <w:basedOn w:val="a"/>
    <w:qFormat/>
    <w:rsid w:val="00415259"/>
    <w:pPr>
      <w:spacing w:after="0" w:line="225" w:lineRule="exact"/>
      <w:jc w:val="center"/>
    </w:pPr>
    <w:rPr>
      <w:rFonts w:ascii="Times New Roman" w:eastAsia="MS Mincho" w:hAnsi="Times New Roman" w:cs="Times New Roman"/>
      <w:b/>
      <w:kern w:val="0"/>
      <w:lang w:val="en-US" w:eastAsia="ja-JP"/>
      <w14:ligatures w14:val="none"/>
    </w:rPr>
  </w:style>
  <w:style w:type="character" w:styleId="af1">
    <w:name w:val="Placeholder Text"/>
    <w:basedOn w:val="a0"/>
    <w:uiPriority w:val="99"/>
    <w:semiHidden/>
    <w:rsid w:val="007C49EF"/>
    <w:rPr>
      <w:color w:val="666666"/>
    </w:rPr>
  </w:style>
  <w:style w:type="table" w:styleId="af2">
    <w:name w:val="Table Grid"/>
    <w:basedOn w:val="a1"/>
    <w:uiPriority w:val="39"/>
    <w:rsid w:val="003A7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A63BD3"/>
    <w:rPr>
      <w:rFonts w:ascii="TimesNewRomanPSMT" w:hAnsi="TimesNewRomanPSMT" w:hint="default"/>
      <w:b w:val="0"/>
      <w:bCs w:val="0"/>
      <w:i w:val="0"/>
      <w:iCs w:val="0"/>
      <w:color w:val="000000"/>
      <w:sz w:val="28"/>
      <w:szCs w:val="28"/>
    </w:rPr>
  </w:style>
  <w:style w:type="paragraph" w:styleId="HTML">
    <w:name w:val="HTML Preformatted"/>
    <w:basedOn w:val="a"/>
    <w:link w:val="HTML0"/>
    <w:uiPriority w:val="99"/>
    <w:semiHidden/>
    <w:unhideWhenUsed/>
    <w:rsid w:val="001B286C"/>
    <w:pPr>
      <w:spacing w:after="0" w:line="240" w:lineRule="auto"/>
    </w:pPr>
    <w:rPr>
      <w:rFonts w:ascii="Consolas" w:hAnsi="Consolas"/>
      <w:sz w:val="20"/>
      <w:szCs w:val="20"/>
    </w:rPr>
  </w:style>
  <w:style w:type="character" w:customStyle="1" w:styleId="HTML0">
    <w:name w:val="Стандартний HTML Знак"/>
    <w:basedOn w:val="a0"/>
    <w:link w:val="HTML"/>
    <w:uiPriority w:val="99"/>
    <w:semiHidden/>
    <w:rsid w:val="001B286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30583">
      <w:bodyDiv w:val="1"/>
      <w:marLeft w:val="0"/>
      <w:marRight w:val="0"/>
      <w:marTop w:val="0"/>
      <w:marBottom w:val="0"/>
      <w:divBdr>
        <w:top w:val="none" w:sz="0" w:space="0" w:color="auto"/>
        <w:left w:val="none" w:sz="0" w:space="0" w:color="auto"/>
        <w:bottom w:val="none" w:sz="0" w:space="0" w:color="auto"/>
        <w:right w:val="none" w:sz="0" w:space="0" w:color="auto"/>
      </w:divBdr>
    </w:div>
    <w:div w:id="193005993">
      <w:bodyDiv w:val="1"/>
      <w:marLeft w:val="0"/>
      <w:marRight w:val="0"/>
      <w:marTop w:val="0"/>
      <w:marBottom w:val="0"/>
      <w:divBdr>
        <w:top w:val="none" w:sz="0" w:space="0" w:color="auto"/>
        <w:left w:val="none" w:sz="0" w:space="0" w:color="auto"/>
        <w:bottom w:val="none" w:sz="0" w:space="0" w:color="auto"/>
        <w:right w:val="none" w:sz="0" w:space="0" w:color="auto"/>
      </w:divBdr>
    </w:div>
    <w:div w:id="311522327">
      <w:bodyDiv w:val="1"/>
      <w:marLeft w:val="0"/>
      <w:marRight w:val="0"/>
      <w:marTop w:val="0"/>
      <w:marBottom w:val="0"/>
      <w:divBdr>
        <w:top w:val="none" w:sz="0" w:space="0" w:color="auto"/>
        <w:left w:val="none" w:sz="0" w:space="0" w:color="auto"/>
        <w:bottom w:val="none" w:sz="0" w:space="0" w:color="auto"/>
        <w:right w:val="none" w:sz="0" w:space="0" w:color="auto"/>
      </w:divBdr>
    </w:div>
    <w:div w:id="337999318">
      <w:bodyDiv w:val="1"/>
      <w:marLeft w:val="0"/>
      <w:marRight w:val="0"/>
      <w:marTop w:val="0"/>
      <w:marBottom w:val="0"/>
      <w:divBdr>
        <w:top w:val="none" w:sz="0" w:space="0" w:color="auto"/>
        <w:left w:val="none" w:sz="0" w:space="0" w:color="auto"/>
        <w:bottom w:val="none" w:sz="0" w:space="0" w:color="auto"/>
        <w:right w:val="none" w:sz="0" w:space="0" w:color="auto"/>
      </w:divBdr>
      <w:divsChild>
        <w:div w:id="302740682">
          <w:marLeft w:val="0"/>
          <w:marRight w:val="0"/>
          <w:marTop w:val="0"/>
          <w:marBottom w:val="0"/>
          <w:divBdr>
            <w:top w:val="none" w:sz="0" w:space="0" w:color="auto"/>
            <w:left w:val="none" w:sz="0" w:space="0" w:color="auto"/>
            <w:bottom w:val="none" w:sz="0" w:space="0" w:color="auto"/>
            <w:right w:val="none" w:sz="0" w:space="0" w:color="auto"/>
          </w:divBdr>
          <w:divsChild>
            <w:div w:id="1604262073">
              <w:marLeft w:val="0"/>
              <w:marRight w:val="0"/>
              <w:marTop w:val="0"/>
              <w:marBottom w:val="0"/>
              <w:divBdr>
                <w:top w:val="none" w:sz="0" w:space="0" w:color="auto"/>
                <w:left w:val="none" w:sz="0" w:space="0" w:color="auto"/>
                <w:bottom w:val="none" w:sz="0" w:space="0" w:color="auto"/>
                <w:right w:val="none" w:sz="0" w:space="0" w:color="auto"/>
              </w:divBdr>
              <w:divsChild>
                <w:div w:id="616643240">
                  <w:marLeft w:val="0"/>
                  <w:marRight w:val="0"/>
                  <w:marTop w:val="0"/>
                  <w:marBottom w:val="0"/>
                  <w:divBdr>
                    <w:top w:val="none" w:sz="0" w:space="0" w:color="auto"/>
                    <w:left w:val="none" w:sz="0" w:space="0" w:color="auto"/>
                    <w:bottom w:val="none" w:sz="0" w:space="0" w:color="auto"/>
                    <w:right w:val="none" w:sz="0" w:space="0" w:color="auto"/>
                  </w:divBdr>
                  <w:divsChild>
                    <w:div w:id="624315992">
                      <w:marLeft w:val="0"/>
                      <w:marRight w:val="0"/>
                      <w:marTop w:val="0"/>
                      <w:marBottom w:val="0"/>
                      <w:divBdr>
                        <w:top w:val="none" w:sz="0" w:space="0" w:color="auto"/>
                        <w:left w:val="none" w:sz="0" w:space="0" w:color="auto"/>
                        <w:bottom w:val="none" w:sz="0" w:space="0" w:color="auto"/>
                        <w:right w:val="none" w:sz="0" w:space="0" w:color="auto"/>
                      </w:divBdr>
                      <w:divsChild>
                        <w:div w:id="1029448894">
                          <w:marLeft w:val="0"/>
                          <w:marRight w:val="0"/>
                          <w:marTop w:val="0"/>
                          <w:marBottom w:val="0"/>
                          <w:divBdr>
                            <w:top w:val="none" w:sz="0" w:space="0" w:color="auto"/>
                            <w:left w:val="none" w:sz="0" w:space="0" w:color="auto"/>
                            <w:bottom w:val="none" w:sz="0" w:space="0" w:color="auto"/>
                            <w:right w:val="none" w:sz="0" w:space="0" w:color="auto"/>
                          </w:divBdr>
                          <w:divsChild>
                            <w:div w:id="938291258">
                              <w:marLeft w:val="0"/>
                              <w:marRight w:val="0"/>
                              <w:marTop w:val="0"/>
                              <w:marBottom w:val="0"/>
                              <w:divBdr>
                                <w:top w:val="none" w:sz="0" w:space="0" w:color="auto"/>
                                <w:left w:val="none" w:sz="0" w:space="0" w:color="auto"/>
                                <w:bottom w:val="none" w:sz="0" w:space="0" w:color="auto"/>
                                <w:right w:val="none" w:sz="0" w:space="0" w:color="auto"/>
                              </w:divBdr>
                              <w:divsChild>
                                <w:div w:id="1036278758">
                                  <w:marLeft w:val="0"/>
                                  <w:marRight w:val="0"/>
                                  <w:marTop w:val="0"/>
                                  <w:marBottom w:val="0"/>
                                  <w:divBdr>
                                    <w:top w:val="none" w:sz="0" w:space="0" w:color="auto"/>
                                    <w:left w:val="none" w:sz="0" w:space="0" w:color="auto"/>
                                    <w:bottom w:val="none" w:sz="0" w:space="0" w:color="auto"/>
                                    <w:right w:val="none" w:sz="0" w:space="0" w:color="auto"/>
                                  </w:divBdr>
                                  <w:divsChild>
                                    <w:div w:id="2070764468">
                                      <w:marLeft w:val="0"/>
                                      <w:marRight w:val="0"/>
                                      <w:marTop w:val="0"/>
                                      <w:marBottom w:val="0"/>
                                      <w:divBdr>
                                        <w:top w:val="none" w:sz="0" w:space="0" w:color="auto"/>
                                        <w:left w:val="none" w:sz="0" w:space="0" w:color="auto"/>
                                        <w:bottom w:val="none" w:sz="0" w:space="0" w:color="auto"/>
                                        <w:right w:val="none" w:sz="0" w:space="0" w:color="auto"/>
                                      </w:divBdr>
                                      <w:divsChild>
                                        <w:div w:id="18917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715221">
          <w:marLeft w:val="0"/>
          <w:marRight w:val="0"/>
          <w:marTop w:val="0"/>
          <w:marBottom w:val="0"/>
          <w:divBdr>
            <w:top w:val="none" w:sz="0" w:space="0" w:color="auto"/>
            <w:left w:val="none" w:sz="0" w:space="0" w:color="auto"/>
            <w:bottom w:val="none" w:sz="0" w:space="0" w:color="auto"/>
            <w:right w:val="none" w:sz="0" w:space="0" w:color="auto"/>
          </w:divBdr>
          <w:divsChild>
            <w:div w:id="1584412699">
              <w:marLeft w:val="0"/>
              <w:marRight w:val="0"/>
              <w:marTop w:val="0"/>
              <w:marBottom w:val="0"/>
              <w:divBdr>
                <w:top w:val="none" w:sz="0" w:space="0" w:color="auto"/>
                <w:left w:val="none" w:sz="0" w:space="0" w:color="auto"/>
                <w:bottom w:val="none" w:sz="0" w:space="0" w:color="auto"/>
                <w:right w:val="none" w:sz="0" w:space="0" w:color="auto"/>
              </w:divBdr>
              <w:divsChild>
                <w:div w:id="2139489109">
                  <w:marLeft w:val="0"/>
                  <w:marRight w:val="0"/>
                  <w:marTop w:val="0"/>
                  <w:marBottom w:val="0"/>
                  <w:divBdr>
                    <w:top w:val="none" w:sz="0" w:space="0" w:color="auto"/>
                    <w:left w:val="none" w:sz="0" w:space="0" w:color="auto"/>
                    <w:bottom w:val="none" w:sz="0" w:space="0" w:color="auto"/>
                    <w:right w:val="none" w:sz="0" w:space="0" w:color="auto"/>
                  </w:divBdr>
                  <w:divsChild>
                    <w:div w:id="391387715">
                      <w:marLeft w:val="0"/>
                      <w:marRight w:val="0"/>
                      <w:marTop w:val="0"/>
                      <w:marBottom w:val="0"/>
                      <w:divBdr>
                        <w:top w:val="none" w:sz="0" w:space="0" w:color="auto"/>
                        <w:left w:val="none" w:sz="0" w:space="0" w:color="auto"/>
                        <w:bottom w:val="none" w:sz="0" w:space="0" w:color="auto"/>
                        <w:right w:val="none" w:sz="0" w:space="0" w:color="auto"/>
                      </w:divBdr>
                      <w:divsChild>
                        <w:div w:id="1246888337">
                          <w:marLeft w:val="0"/>
                          <w:marRight w:val="0"/>
                          <w:marTop w:val="0"/>
                          <w:marBottom w:val="0"/>
                          <w:divBdr>
                            <w:top w:val="none" w:sz="0" w:space="0" w:color="auto"/>
                            <w:left w:val="none" w:sz="0" w:space="0" w:color="auto"/>
                            <w:bottom w:val="none" w:sz="0" w:space="0" w:color="auto"/>
                            <w:right w:val="none" w:sz="0" w:space="0" w:color="auto"/>
                          </w:divBdr>
                          <w:divsChild>
                            <w:div w:id="2093813553">
                              <w:marLeft w:val="0"/>
                              <w:marRight w:val="0"/>
                              <w:marTop w:val="0"/>
                              <w:marBottom w:val="0"/>
                              <w:divBdr>
                                <w:top w:val="none" w:sz="0" w:space="0" w:color="auto"/>
                                <w:left w:val="none" w:sz="0" w:space="0" w:color="auto"/>
                                <w:bottom w:val="none" w:sz="0" w:space="0" w:color="auto"/>
                                <w:right w:val="none" w:sz="0" w:space="0" w:color="auto"/>
                              </w:divBdr>
                              <w:divsChild>
                                <w:div w:id="1421220168">
                                  <w:marLeft w:val="0"/>
                                  <w:marRight w:val="0"/>
                                  <w:marTop w:val="0"/>
                                  <w:marBottom w:val="0"/>
                                  <w:divBdr>
                                    <w:top w:val="none" w:sz="0" w:space="0" w:color="auto"/>
                                    <w:left w:val="none" w:sz="0" w:space="0" w:color="auto"/>
                                    <w:bottom w:val="none" w:sz="0" w:space="0" w:color="auto"/>
                                    <w:right w:val="none" w:sz="0" w:space="0" w:color="auto"/>
                                  </w:divBdr>
                                  <w:divsChild>
                                    <w:div w:id="125509096">
                                      <w:marLeft w:val="0"/>
                                      <w:marRight w:val="0"/>
                                      <w:marTop w:val="0"/>
                                      <w:marBottom w:val="0"/>
                                      <w:divBdr>
                                        <w:top w:val="none" w:sz="0" w:space="0" w:color="auto"/>
                                        <w:left w:val="none" w:sz="0" w:space="0" w:color="auto"/>
                                        <w:bottom w:val="none" w:sz="0" w:space="0" w:color="auto"/>
                                        <w:right w:val="none" w:sz="0" w:space="0" w:color="auto"/>
                                      </w:divBdr>
                                      <w:divsChild>
                                        <w:div w:id="9741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680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535371">
      <w:bodyDiv w:val="1"/>
      <w:marLeft w:val="0"/>
      <w:marRight w:val="0"/>
      <w:marTop w:val="0"/>
      <w:marBottom w:val="0"/>
      <w:divBdr>
        <w:top w:val="none" w:sz="0" w:space="0" w:color="auto"/>
        <w:left w:val="none" w:sz="0" w:space="0" w:color="auto"/>
        <w:bottom w:val="none" w:sz="0" w:space="0" w:color="auto"/>
        <w:right w:val="none" w:sz="0" w:space="0" w:color="auto"/>
      </w:divBdr>
    </w:div>
    <w:div w:id="722409145">
      <w:bodyDiv w:val="1"/>
      <w:marLeft w:val="0"/>
      <w:marRight w:val="0"/>
      <w:marTop w:val="0"/>
      <w:marBottom w:val="0"/>
      <w:divBdr>
        <w:top w:val="none" w:sz="0" w:space="0" w:color="auto"/>
        <w:left w:val="none" w:sz="0" w:space="0" w:color="auto"/>
        <w:bottom w:val="none" w:sz="0" w:space="0" w:color="auto"/>
        <w:right w:val="none" w:sz="0" w:space="0" w:color="auto"/>
      </w:divBdr>
    </w:div>
    <w:div w:id="827481186">
      <w:bodyDiv w:val="1"/>
      <w:marLeft w:val="0"/>
      <w:marRight w:val="0"/>
      <w:marTop w:val="0"/>
      <w:marBottom w:val="0"/>
      <w:divBdr>
        <w:top w:val="none" w:sz="0" w:space="0" w:color="auto"/>
        <w:left w:val="none" w:sz="0" w:space="0" w:color="auto"/>
        <w:bottom w:val="none" w:sz="0" w:space="0" w:color="auto"/>
        <w:right w:val="none" w:sz="0" w:space="0" w:color="auto"/>
      </w:divBdr>
    </w:div>
    <w:div w:id="853763092">
      <w:bodyDiv w:val="1"/>
      <w:marLeft w:val="0"/>
      <w:marRight w:val="0"/>
      <w:marTop w:val="0"/>
      <w:marBottom w:val="0"/>
      <w:divBdr>
        <w:top w:val="none" w:sz="0" w:space="0" w:color="auto"/>
        <w:left w:val="none" w:sz="0" w:space="0" w:color="auto"/>
        <w:bottom w:val="none" w:sz="0" w:space="0" w:color="auto"/>
        <w:right w:val="none" w:sz="0" w:space="0" w:color="auto"/>
      </w:divBdr>
    </w:div>
    <w:div w:id="859702420">
      <w:bodyDiv w:val="1"/>
      <w:marLeft w:val="0"/>
      <w:marRight w:val="0"/>
      <w:marTop w:val="0"/>
      <w:marBottom w:val="0"/>
      <w:divBdr>
        <w:top w:val="none" w:sz="0" w:space="0" w:color="auto"/>
        <w:left w:val="none" w:sz="0" w:space="0" w:color="auto"/>
        <w:bottom w:val="none" w:sz="0" w:space="0" w:color="auto"/>
        <w:right w:val="none" w:sz="0" w:space="0" w:color="auto"/>
      </w:divBdr>
    </w:div>
    <w:div w:id="903222235">
      <w:bodyDiv w:val="1"/>
      <w:marLeft w:val="0"/>
      <w:marRight w:val="0"/>
      <w:marTop w:val="0"/>
      <w:marBottom w:val="0"/>
      <w:divBdr>
        <w:top w:val="none" w:sz="0" w:space="0" w:color="auto"/>
        <w:left w:val="none" w:sz="0" w:space="0" w:color="auto"/>
        <w:bottom w:val="none" w:sz="0" w:space="0" w:color="auto"/>
        <w:right w:val="none" w:sz="0" w:space="0" w:color="auto"/>
      </w:divBdr>
    </w:div>
    <w:div w:id="924680053">
      <w:bodyDiv w:val="1"/>
      <w:marLeft w:val="0"/>
      <w:marRight w:val="0"/>
      <w:marTop w:val="0"/>
      <w:marBottom w:val="0"/>
      <w:divBdr>
        <w:top w:val="none" w:sz="0" w:space="0" w:color="auto"/>
        <w:left w:val="none" w:sz="0" w:space="0" w:color="auto"/>
        <w:bottom w:val="none" w:sz="0" w:space="0" w:color="auto"/>
        <w:right w:val="none" w:sz="0" w:space="0" w:color="auto"/>
      </w:divBdr>
    </w:div>
    <w:div w:id="1006708962">
      <w:bodyDiv w:val="1"/>
      <w:marLeft w:val="0"/>
      <w:marRight w:val="0"/>
      <w:marTop w:val="0"/>
      <w:marBottom w:val="0"/>
      <w:divBdr>
        <w:top w:val="none" w:sz="0" w:space="0" w:color="auto"/>
        <w:left w:val="none" w:sz="0" w:space="0" w:color="auto"/>
        <w:bottom w:val="none" w:sz="0" w:space="0" w:color="auto"/>
        <w:right w:val="none" w:sz="0" w:space="0" w:color="auto"/>
      </w:divBdr>
    </w:div>
    <w:div w:id="1064599414">
      <w:bodyDiv w:val="1"/>
      <w:marLeft w:val="0"/>
      <w:marRight w:val="0"/>
      <w:marTop w:val="0"/>
      <w:marBottom w:val="0"/>
      <w:divBdr>
        <w:top w:val="none" w:sz="0" w:space="0" w:color="auto"/>
        <w:left w:val="none" w:sz="0" w:space="0" w:color="auto"/>
        <w:bottom w:val="none" w:sz="0" w:space="0" w:color="auto"/>
        <w:right w:val="none" w:sz="0" w:space="0" w:color="auto"/>
      </w:divBdr>
    </w:div>
    <w:div w:id="1431506106">
      <w:bodyDiv w:val="1"/>
      <w:marLeft w:val="0"/>
      <w:marRight w:val="0"/>
      <w:marTop w:val="0"/>
      <w:marBottom w:val="0"/>
      <w:divBdr>
        <w:top w:val="none" w:sz="0" w:space="0" w:color="auto"/>
        <w:left w:val="none" w:sz="0" w:space="0" w:color="auto"/>
        <w:bottom w:val="none" w:sz="0" w:space="0" w:color="auto"/>
        <w:right w:val="none" w:sz="0" w:space="0" w:color="auto"/>
      </w:divBdr>
    </w:div>
    <w:div w:id="1524635487">
      <w:bodyDiv w:val="1"/>
      <w:marLeft w:val="0"/>
      <w:marRight w:val="0"/>
      <w:marTop w:val="0"/>
      <w:marBottom w:val="0"/>
      <w:divBdr>
        <w:top w:val="none" w:sz="0" w:space="0" w:color="auto"/>
        <w:left w:val="none" w:sz="0" w:space="0" w:color="auto"/>
        <w:bottom w:val="none" w:sz="0" w:space="0" w:color="auto"/>
        <w:right w:val="none" w:sz="0" w:space="0" w:color="auto"/>
      </w:divBdr>
    </w:div>
    <w:div w:id="1626932370">
      <w:bodyDiv w:val="1"/>
      <w:marLeft w:val="0"/>
      <w:marRight w:val="0"/>
      <w:marTop w:val="0"/>
      <w:marBottom w:val="0"/>
      <w:divBdr>
        <w:top w:val="none" w:sz="0" w:space="0" w:color="auto"/>
        <w:left w:val="none" w:sz="0" w:space="0" w:color="auto"/>
        <w:bottom w:val="none" w:sz="0" w:space="0" w:color="auto"/>
        <w:right w:val="none" w:sz="0" w:space="0" w:color="auto"/>
      </w:divBdr>
    </w:div>
    <w:div w:id="1647469270">
      <w:bodyDiv w:val="1"/>
      <w:marLeft w:val="0"/>
      <w:marRight w:val="0"/>
      <w:marTop w:val="0"/>
      <w:marBottom w:val="0"/>
      <w:divBdr>
        <w:top w:val="none" w:sz="0" w:space="0" w:color="auto"/>
        <w:left w:val="none" w:sz="0" w:space="0" w:color="auto"/>
        <w:bottom w:val="none" w:sz="0" w:space="0" w:color="auto"/>
        <w:right w:val="none" w:sz="0" w:space="0" w:color="auto"/>
      </w:divBdr>
    </w:div>
    <w:div w:id="1655336401">
      <w:bodyDiv w:val="1"/>
      <w:marLeft w:val="0"/>
      <w:marRight w:val="0"/>
      <w:marTop w:val="0"/>
      <w:marBottom w:val="0"/>
      <w:divBdr>
        <w:top w:val="none" w:sz="0" w:space="0" w:color="auto"/>
        <w:left w:val="none" w:sz="0" w:space="0" w:color="auto"/>
        <w:bottom w:val="none" w:sz="0" w:space="0" w:color="auto"/>
        <w:right w:val="none" w:sz="0" w:space="0" w:color="auto"/>
      </w:divBdr>
    </w:div>
    <w:div w:id="1689326843">
      <w:bodyDiv w:val="1"/>
      <w:marLeft w:val="0"/>
      <w:marRight w:val="0"/>
      <w:marTop w:val="0"/>
      <w:marBottom w:val="0"/>
      <w:divBdr>
        <w:top w:val="none" w:sz="0" w:space="0" w:color="auto"/>
        <w:left w:val="none" w:sz="0" w:space="0" w:color="auto"/>
        <w:bottom w:val="none" w:sz="0" w:space="0" w:color="auto"/>
        <w:right w:val="none" w:sz="0" w:space="0" w:color="auto"/>
      </w:divBdr>
    </w:div>
    <w:div w:id="1807120922">
      <w:bodyDiv w:val="1"/>
      <w:marLeft w:val="0"/>
      <w:marRight w:val="0"/>
      <w:marTop w:val="0"/>
      <w:marBottom w:val="0"/>
      <w:divBdr>
        <w:top w:val="none" w:sz="0" w:space="0" w:color="auto"/>
        <w:left w:val="none" w:sz="0" w:space="0" w:color="auto"/>
        <w:bottom w:val="none" w:sz="0" w:space="0" w:color="auto"/>
        <w:right w:val="none" w:sz="0" w:space="0" w:color="auto"/>
      </w:divBdr>
    </w:div>
    <w:div w:id="1950359227">
      <w:bodyDiv w:val="1"/>
      <w:marLeft w:val="0"/>
      <w:marRight w:val="0"/>
      <w:marTop w:val="0"/>
      <w:marBottom w:val="0"/>
      <w:divBdr>
        <w:top w:val="none" w:sz="0" w:space="0" w:color="auto"/>
        <w:left w:val="none" w:sz="0" w:space="0" w:color="auto"/>
        <w:bottom w:val="none" w:sz="0" w:space="0" w:color="auto"/>
        <w:right w:val="none" w:sz="0" w:space="0" w:color="auto"/>
      </w:divBdr>
      <w:divsChild>
        <w:div w:id="1461418770">
          <w:marLeft w:val="0"/>
          <w:marRight w:val="0"/>
          <w:marTop w:val="0"/>
          <w:marBottom w:val="0"/>
          <w:divBdr>
            <w:top w:val="none" w:sz="0" w:space="0" w:color="auto"/>
            <w:left w:val="none" w:sz="0" w:space="0" w:color="auto"/>
            <w:bottom w:val="none" w:sz="0" w:space="0" w:color="auto"/>
            <w:right w:val="none" w:sz="0" w:space="0" w:color="auto"/>
          </w:divBdr>
          <w:divsChild>
            <w:div w:id="75901834">
              <w:marLeft w:val="0"/>
              <w:marRight w:val="0"/>
              <w:marTop w:val="0"/>
              <w:marBottom w:val="0"/>
              <w:divBdr>
                <w:top w:val="none" w:sz="0" w:space="0" w:color="auto"/>
                <w:left w:val="none" w:sz="0" w:space="0" w:color="auto"/>
                <w:bottom w:val="none" w:sz="0" w:space="0" w:color="auto"/>
                <w:right w:val="none" w:sz="0" w:space="0" w:color="auto"/>
              </w:divBdr>
              <w:divsChild>
                <w:div w:id="943610736">
                  <w:marLeft w:val="0"/>
                  <w:marRight w:val="0"/>
                  <w:marTop w:val="0"/>
                  <w:marBottom w:val="0"/>
                  <w:divBdr>
                    <w:top w:val="none" w:sz="0" w:space="0" w:color="auto"/>
                    <w:left w:val="none" w:sz="0" w:space="0" w:color="auto"/>
                    <w:bottom w:val="none" w:sz="0" w:space="0" w:color="auto"/>
                    <w:right w:val="none" w:sz="0" w:space="0" w:color="auto"/>
                  </w:divBdr>
                  <w:divsChild>
                    <w:div w:id="86317219">
                      <w:marLeft w:val="0"/>
                      <w:marRight w:val="0"/>
                      <w:marTop w:val="0"/>
                      <w:marBottom w:val="0"/>
                      <w:divBdr>
                        <w:top w:val="none" w:sz="0" w:space="0" w:color="auto"/>
                        <w:left w:val="none" w:sz="0" w:space="0" w:color="auto"/>
                        <w:bottom w:val="none" w:sz="0" w:space="0" w:color="auto"/>
                        <w:right w:val="none" w:sz="0" w:space="0" w:color="auto"/>
                      </w:divBdr>
                      <w:divsChild>
                        <w:div w:id="1018776735">
                          <w:marLeft w:val="0"/>
                          <w:marRight w:val="0"/>
                          <w:marTop w:val="0"/>
                          <w:marBottom w:val="0"/>
                          <w:divBdr>
                            <w:top w:val="none" w:sz="0" w:space="0" w:color="auto"/>
                            <w:left w:val="none" w:sz="0" w:space="0" w:color="auto"/>
                            <w:bottom w:val="none" w:sz="0" w:space="0" w:color="auto"/>
                            <w:right w:val="none" w:sz="0" w:space="0" w:color="auto"/>
                          </w:divBdr>
                          <w:divsChild>
                            <w:div w:id="1013072168">
                              <w:marLeft w:val="0"/>
                              <w:marRight w:val="0"/>
                              <w:marTop w:val="0"/>
                              <w:marBottom w:val="0"/>
                              <w:divBdr>
                                <w:top w:val="none" w:sz="0" w:space="0" w:color="auto"/>
                                <w:left w:val="none" w:sz="0" w:space="0" w:color="auto"/>
                                <w:bottom w:val="none" w:sz="0" w:space="0" w:color="auto"/>
                                <w:right w:val="none" w:sz="0" w:space="0" w:color="auto"/>
                              </w:divBdr>
                              <w:divsChild>
                                <w:div w:id="1484001269">
                                  <w:marLeft w:val="0"/>
                                  <w:marRight w:val="0"/>
                                  <w:marTop w:val="0"/>
                                  <w:marBottom w:val="0"/>
                                  <w:divBdr>
                                    <w:top w:val="none" w:sz="0" w:space="0" w:color="auto"/>
                                    <w:left w:val="none" w:sz="0" w:space="0" w:color="auto"/>
                                    <w:bottom w:val="none" w:sz="0" w:space="0" w:color="auto"/>
                                    <w:right w:val="none" w:sz="0" w:space="0" w:color="auto"/>
                                  </w:divBdr>
                                  <w:divsChild>
                                    <w:div w:id="140125739">
                                      <w:marLeft w:val="0"/>
                                      <w:marRight w:val="0"/>
                                      <w:marTop w:val="0"/>
                                      <w:marBottom w:val="0"/>
                                      <w:divBdr>
                                        <w:top w:val="none" w:sz="0" w:space="0" w:color="auto"/>
                                        <w:left w:val="none" w:sz="0" w:space="0" w:color="auto"/>
                                        <w:bottom w:val="none" w:sz="0" w:space="0" w:color="auto"/>
                                        <w:right w:val="none" w:sz="0" w:space="0" w:color="auto"/>
                                      </w:divBdr>
                                      <w:divsChild>
                                        <w:div w:id="14110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498989">
          <w:marLeft w:val="0"/>
          <w:marRight w:val="0"/>
          <w:marTop w:val="0"/>
          <w:marBottom w:val="0"/>
          <w:divBdr>
            <w:top w:val="none" w:sz="0" w:space="0" w:color="auto"/>
            <w:left w:val="none" w:sz="0" w:space="0" w:color="auto"/>
            <w:bottom w:val="none" w:sz="0" w:space="0" w:color="auto"/>
            <w:right w:val="none" w:sz="0" w:space="0" w:color="auto"/>
          </w:divBdr>
          <w:divsChild>
            <w:div w:id="1492408192">
              <w:marLeft w:val="0"/>
              <w:marRight w:val="0"/>
              <w:marTop w:val="0"/>
              <w:marBottom w:val="0"/>
              <w:divBdr>
                <w:top w:val="none" w:sz="0" w:space="0" w:color="auto"/>
                <w:left w:val="none" w:sz="0" w:space="0" w:color="auto"/>
                <w:bottom w:val="none" w:sz="0" w:space="0" w:color="auto"/>
                <w:right w:val="none" w:sz="0" w:space="0" w:color="auto"/>
              </w:divBdr>
              <w:divsChild>
                <w:div w:id="1740784910">
                  <w:marLeft w:val="0"/>
                  <w:marRight w:val="0"/>
                  <w:marTop w:val="0"/>
                  <w:marBottom w:val="0"/>
                  <w:divBdr>
                    <w:top w:val="none" w:sz="0" w:space="0" w:color="auto"/>
                    <w:left w:val="none" w:sz="0" w:space="0" w:color="auto"/>
                    <w:bottom w:val="none" w:sz="0" w:space="0" w:color="auto"/>
                    <w:right w:val="none" w:sz="0" w:space="0" w:color="auto"/>
                  </w:divBdr>
                  <w:divsChild>
                    <w:div w:id="1555656958">
                      <w:marLeft w:val="0"/>
                      <w:marRight w:val="0"/>
                      <w:marTop w:val="0"/>
                      <w:marBottom w:val="0"/>
                      <w:divBdr>
                        <w:top w:val="none" w:sz="0" w:space="0" w:color="auto"/>
                        <w:left w:val="none" w:sz="0" w:space="0" w:color="auto"/>
                        <w:bottom w:val="none" w:sz="0" w:space="0" w:color="auto"/>
                        <w:right w:val="none" w:sz="0" w:space="0" w:color="auto"/>
                      </w:divBdr>
                      <w:divsChild>
                        <w:div w:id="1234198050">
                          <w:marLeft w:val="0"/>
                          <w:marRight w:val="0"/>
                          <w:marTop w:val="0"/>
                          <w:marBottom w:val="0"/>
                          <w:divBdr>
                            <w:top w:val="none" w:sz="0" w:space="0" w:color="auto"/>
                            <w:left w:val="none" w:sz="0" w:space="0" w:color="auto"/>
                            <w:bottom w:val="none" w:sz="0" w:space="0" w:color="auto"/>
                            <w:right w:val="none" w:sz="0" w:space="0" w:color="auto"/>
                          </w:divBdr>
                          <w:divsChild>
                            <w:div w:id="1099564221">
                              <w:marLeft w:val="0"/>
                              <w:marRight w:val="0"/>
                              <w:marTop w:val="0"/>
                              <w:marBottom w:val="0"/>
                              <w:divBdr>
                                <w:top w:val="none" w:sz="0" w:space="0" w:color="auto"/>
                                <w:left w:val="none" w:sz="0" w:space="0" w:color="auto"/>
                                <w:bottom w:val="none" w:sz="0" w:space="0" w:color="auto"/>
                                <w:right w:val="none" w:sz="0" w:space="0" w:color="auto"/>
                              </w:divBdr>
                              <w:divsChild>
                                <w:div w:id="249511532">
                                  <w:marLeft w:val="0"/>
                                  <w:marRight w:val="0"/>
                                  <w:marTop w:val="0"/>
                                  <w:marBottom w:val="0"/>
                                  <w:divBdr>
                                    <w:top w:val="none" w:sz="0" w:space="0" w:color="auto"/>
                                    <w:left w:val="none" w:sz="0" w:space="0" w:color="auto"/>
                                    <w:bottom w:val="none" w:sz="0" w:space="0" w:color="auto"/>
                                    <w:right w:val="none" w:sz="0" w:space="0" w:color="auto"/>
                                  </w:divBdr>
                                  <w:divsChild>
                                    <w:div w:id="2015834613">
                                      <w:marLeft w:val="0"/>
                                      <w:marRight w:val="0"/>
                                      <w:marTop w:val="0"/>
                                      <w:marBottom w:val="0"/>
                                      <w:divBdr>
                                        <w:top w:val="none" w:sz="0" w:space="0" w:color="auto"/>
                                        <w:left w:val="none" w:sz="0" w:space="0" w:color="auto"/>
                                        <w:bottom w:val="none" w:sz="0" w:space="0" w:color="auto"/>
                                        <w:right w:val="none" w:sz="0" w:space="0" w:color="auto"/>
                                      </w:divBdr>
                                      <w:divsChild>
                                        <w:div w:id="322706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934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10.3389/fcvm.2023.1137892" TargetMode="Externa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yperlink" Target="https://www.sciencedirect.com/journal/physica-d-nonlinear-phenomen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doi.org/10.13026/2hsy-t49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10.11648/j.cbb.20241201.12"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101/2024.06.15.59916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rojects\ECGBiologicalAge\HeartAge\output\number_of_ECGs_per_each_age_range_mal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jects\ECGBiologicalAge\HeartAge\output\number_of_ECGs_per_each_age_range_femal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rojects\ECGBiologicalAge\HeartAge\output\female_HFD_average_of_ECG_per_age_range_kmax_10000and25000_cycle_step_50_num_k_5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rojects\ECGBiologicalAge\HeartAge\output\male_HFD_average_of_ECG_per_age_range_kmax_10000and16000and25000_cycle_step_50_num_k_50_ful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Number of people in a certain age range (male)</a:t>
            </a:r>
            <a:endParaRPr lang="uk-UA"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barChart>
        <c:barDir val="col"/>
        <c:grouping val="stacked"/>
        <c:varyColors val="0"/>
        <c:ser>
          <c:idx val="0"/>
          <c:order val="0"/>
          <c:spPr>
            <a:solidFill>
              <a:schemeClr val="accent1"/>
            </a:solidFill>
            <a:ln>
              <a:noFill/>
            </a:ln>
            <a:effectLst/>
          </c:spPr>
          <c:invertIfNegative val="0"/>
          <c:cat>
            <c:strRef>
              <c:f>number_of_ECGs_per_each_age_ran!$A$1:$A$13</c:f>
              <c:strCache>
                <c:ptCount val="13"/>
                <c:pt idx="0">
                  <c:v>18 - 19</c:v>
                </c:pt>
                <c:pt idx="1">
                  <c:v>20 - 24</c:v>
                </c:pt>
                <c:pt idx="2">
                  <c:v>25 - 29</c:v>
                </c:pt>
                <c:pt idx="3">
                  <c:v>30 - 34</c:v>
                </c:pt>
                <c:pt idx="4">
                  <c:v>35 - 39</c:v>
                </c:pt>
                <c:pt idx="5">
                  <c:v>40 - 44</c:v>
                </c:pt>
                <c:pt idx="6">
                  <c:v>45 - 49</c:v>
                </c:pt>
                <c:pt idx="7">
                  <c:v>50 - 54</c:v>
                </c:pt>
                <c:pt idx="8">
                  <c:v>55 - 59</c:v>
                </c:pt>
                <c:pt idx="9">
                  <c:v>60 - 64</c:v>
                </c:pt>
                <c:pt idx="10">
                  <c:v>65 - 69</c:v>
                </c:pt>
                <c:pt idx="11">
                  <c:v>70 - 74</c:v>
                </c:pt>
                <c:pt idx="12">
                  <c:v>80 - 84</c:v>
                </c:pt>
              </c:strCache>
            </c:strRef>
          </c:cat>
          <c:val>
            <c:numRef>
              <c:f>number_of_ECGs_per_each_age_ran!$B$1:$B$13</c:f>
              <c:numCache>
                <c:formatCode>General</c:formatCode>
                <c:ptCount val="13"/>
                <c:pt idx="0">
                  <c:v>9</c:v>
                </c:pt>
                <c:pt idx="1">
                  <c:v>118</c:v>
                </c:pt>
                <c:pt idx="2">
                  <c:v>90</c:v>
                </c:pt>
                <c:pt idx="3">
                  <c:v>51</c:v>
                </c:pt>
                <c:pt idx="4">
                  <c:v>27</c:v>
                </c:pt>
                <c:pt idx="5">
                  <c:v>25</c:v>
                </c:pt>
                <c:pt idx="6">
                  <c:v>24</c:v>
                </c:pt>
                <c:pt idx="7">
                  <c:v>27</c:v>
                </c:pt>
                <c:pt idx="8">
                  <c:v>10</c:v>
                </c:pt>
                <c:pt idx="9">
                  <c:v>12</c:v>
                </c:pt>
                <c:pt idx="10">
                  <c:v>5</c:v>
                </c:pt>
                <c:pt idx="11">
                  <c:v>5</c:v>
                </c:pt>
                <c:pt idx="12">
                  <c:v>3</c:v>
                </c:pt>
              </c:numCache>
            </c:numRef>
          </c:val>
          <c:extLst>
            <c:ext xmlns:c16="http://schemas.microsoft.com/office/drawing/2014/chart" uri="{C3380CC4-5D6E-409C-BE32-E72D297353CC}">
              <c16:uniqueId val="{00000000-FAA6-471D-9A17-1DB725EE6656}"/>
            </c:ext>
          </c:extLst>
        </c:ser>
        <c:dLbls>
          <c:showLegendKey val="0"/>
          <c:showVal val="0"/>
          <c:showCatName val="0"/>
          <c:showSerName val="0"/>
          <c:showPercent val="0"/>
          <c:showBubbleSize val="0"/>
        </c:dLbls>
        <c:gapWidth val="150"/>
        <c:overlap val="100"/>
        <c:axId val="335587711"/>
        <c:axId val="335588671"/>
      </c:barChart>
      <c:catAx>
        <c:axId val="335587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range</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335588671"/>
        <c:crosses val="autoZero"/>
        <c:auto val="1"/>
        <c:lblAlgn val="ctr"/>
        <c:lblOffset val="100"/>
        <c:noMultiLvlLbl val="0"/>
      </c:catAx>
      <c:valAx>
        <c:axId val="335588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335587711"/>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Number of people in a certain age range (female)</a:t>
            </a:r>
            <a:endParaRPr lang="uk-U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barChart>
        <c:barDir val="col"/>
        <c:grouping val="stacked"/>
        <c:varyColors val="0"/>
        <c:ser>
          <c:idx val="0"/>
          <c:order val="0"/>
          <c:spPr>
            <a:solidFill>
              <a:schemeClr val="accent1"/>
            </a:solidFill>
            <a:ln>
              <a:noFill/>
            </a:ln>
            <a:effectLst/>
          </c:spPr>
          <c:invertIfNegative val="0"/>
          <c:cat>
            <c:strRef>
              <c:f>number_of_ECGs_per_each_age_ran!$A$1:$A$15</c:f>
              <c:strCache>
                <c:ptCount val="15"/>
                <c:pt idx="0">
                  <c:v>18 - 19</c:v>
                </c:pt>
                <c:pt idx="1">
                  <c:v>20 - 24</c:v>
                </c:pt>
                <c:pt idx="2">
                  <c:v>25 - 29</c:v>
                </c:pt>
                <c:pt idx="3">
                  <c:v>30 - 34</c:v>
                </c:pt>
                <c:pt idx="4">
                  <c:v>35 - 39</c:v>
                </c:pt>
                <c:pt idx="5">
                  <c:v>40 - 44</c:v>
                </c:pt>
                <c:pt idx="6">
                  <c:v>45 - 49</c:v>
                </c:pt>
                <c:pt idx="7">
                  <c:v>50 - 54</c:v>
                </c:pt>
                <c:pt idx="8">
                  <c:v>55 - 59</c:v>
                </c:pt>
                <c:pt idx="9">
                  <c:v>60 - 64</c:v>
                </c:pt>
                <c:pt idx="10">
                  <c:v>65 - 69</c:v>
                </c:pt>
                <c:pt idx="11">
                  <c:v>70 - 74</c:v>
                </c:pt>
                <c:pt idx="12">
                  <c:v>75 - 79</c:v>
                </c:pt>
                <c:pt idx="13">
                  <c:v>80 - 84</c:v>
                </c:pt>
                <c:pt idx="14">
                  <c:v>85 - 92</c:v>
                </c:pt>
              </c:strCache>
            </c:strRef>
          </c:cat>
          <c:val>
            <c:numRef>
              <c:f>number_of_ECGs_per_each_age_ran!$B$1:$B$15</c:f>
              <c:numCache>
                <c:formatCode>General</c:formatCode>
                <c:ptCount val="15"/>
                <c:pt idx="0">
                  <c:v>34</c:v>
                </c:pt>
                <c:pt idx="1">
                  <c:v>291</c:v>
                </c:pt>
                <c:pt idx="2">
                  <c:v>130</c:v>
                </c:pt>
                <c:pt idx="3">
                  <c:v>50</c:v>
                </c:pt>
                <c:pt idx="4">
                  <c:v>16</c:v>
                </c:pt>
                <c:pt idx="5">
                  <c:v>24</c:v>
                </c:pt>
                <c:pt idx="6">
                  <c:v>25</c:v>
                </c:pt>
                <c:pt idx="7">
                  <c:v>23</c:v>
                </c:pt>
                <c:pt idx="8">
                  <c:v>8</c:v>
                </c:pt>
                <c:pt idx="9">
                  <c:v>12</c:v>
                </c:pt>
                <c:pt idx="10">
                  <c:v>13</c:v>
                </c:pt>
                <c:pt idx="11">
                  <c:v>6</c:v>
                </c:pt>
                <c:pt idx="12">
                  <c:v>7</c:v>
                </c:pt>
                <c:pt idx="13">
                  <c:v>9</c:v>
                </c:pt>
                <c:pt idx="14">
                  <c:v>6</c:v>
                </c:pt>
              </c:numCache>
            </c:numRef>
          </c:val>
          <c:extLst>
            <c:ext xmlns:c16="http://schemas.microsoft.com/office/drawing/2014/chart" uri="{C3380CC4-5D6E-409C-BE32-E72D297353CC}">
              <c16:uniqueId val="{00000000-741E-4B14-9F49-41F8D1B89C61}"/>
            </c:ext>
          </c:extLst>
        </c:ser>
        <c:dLbls>
          <c:showLegendKey val="0"/>
          <c:showVal val="0"/>
          <c:showCatName val="0"/>
          <c:showSerName val="0"/>
          <c:showPercent val="0"/>
          <c:showBubbleSize val="0"/>
        </c:dLbls>
        <c:gapWidth val="150"/>
        <c:overlap val="100"/>
        <c:axId val="1379574335"/>
        <c:axId val="1379578655"/>
      </c:barChart>
      <c:catAx>
        <c:axId val="1379574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range</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1379578655"/>
        <c:crosses val="autoZero"/>
        <c:auto val="1"/>
        <c:lblAlgn val="ctr"/>
        <c:lblOffset val="100"/>
        <c:noMultiLvlLbl val="0"/>
      </c:catAx>
      <c:valAx>
        <c:axId val="137957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1379574335"/>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Higuchi fractal dimension (HFD) per each age range for all males</a:t>
            </a:r>
            <a:endParaRPr lang="uk-UA" sz="18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lineChart>
        <c:grouping val="standard"/>
        <c:varyColors val="0"/>
        <c:ser>
          <c:idx val="0"/>
          <c:order val="0"/>
          <c:tx>
            <c:strRef>
              <c:f>female_HFD_average_of_ECG_per_a!$B$1</c:f>
              <c:strCache>
                <c:ptCount val="1"/>
                <c:pt idx="0">
                  <c:v>kmax = 10000 </c:v>
                </c:pt>
              </c:strCache>
            </c:strRef>
          </c:tx>
          <c:spPr>
            <a:ln w="28575" cap="rnd">
              <a:solidFill>
                <a:schemeClr val="accent1"/>
              </a:solidFill>
              <a:round/>
            </a:ln>
            <a:effectLst/>
          </c:spPr>
          <c:marker>
            <c:symbol val="none"/>
          </c:marker>
          <c:cat>
            <c:strRef>
              <c:f>female_HFD_average_of_ECG_per_a!$A$2:$A$16</c:f>
              <c:strCache>
                <c:ptCount val="15"/>
                <c:pt idx="0">
                  <c:v>20 - 24</c:v>
                </c:pt>
                <c:pt idx="1">
                  <c:v>45 - 49</c:v>
                </c:pt>
                <c:pt idx="2">
                  <c:v>30 - 34</c:v>
                </c:pt>
                <c:pt idx="3">
                  <c:v>25 - 29</c:v>
                </c:pt>
                <c:pt idx="4">
                  <c:v>18 - 19</c:v>
                </c:pt>
                <c:pt idx="5">
                  <c:v>60 - 64</c:v>
                </c:pt>
                <c:pt idx="6">
                  <c:v>50 - 54</c:v>
                </c:pt>
                <c:pt idx="7">
                  <c:v>40 - 44</c:v>
                </c:pt>
                <c:pt idx="8">
                  <c:v>35 - 39</c:v>
                </c:pt>
                <c:pt idx="9">
                  <c:v>55 - 59</c:v>
                </c:pt>
                <c:pt idx="10">
                  <c:v>75 - 79</c:v>
                </c:pt>
                <c:pt idx="11">
                  <c:v>65 - 69</c:v>
                </c:pt>
                <c:pt idx="12">
                  <c:v>85 - 92</c:v>
                </c:pt>
                <c:pt idx="13">
                  <c:v>70 - 74</c:v>
                </c:pt>
                <c:pt idx="14">
                  <c:v>80 - 84</c:v>
                </c:pt>
              </c:strCache>
            </c:strRef>
          </c:cat>
          <c:val>
            <c:numRef>
              <c:f>female_HFD_average_of_ECG_per_a!$B$2:$B$16</c:f>
              <c:numCache>
                <c:formatCode>General</c:formatCode>
                <c:ptCount val="15"/>
                <c:pt idx="0">
                  <c:v>1.786</c:v>
                </c:pt>
                <c:pt idx="1">
                  <c:v>1.7809999999999999</c:v>
                </c:pt>
                <c:pt idx="2">
                  <c:v>1.7849999999999999</c:v>
                </c:pt>
                <c:pt idx="3">
                  <c:v>1.786</c:v>
                </c:pt>
                <c:pt idx="4">
                  <c:v>1.788</c:v>
                </c:pt>
                <c:pt idx="5">
                  <c:v>1.766</c:v>
                </c:pt>
                <c:pt idx="6">
                  <c:v>1.784</c:v>
                </c:pt>
                <c:pt idx="7">
                  <c:v>1.7809999999999999</c:v>
                </c:pt>
                <c:pt idx="8">
                  <c:v>1.7809999999999999</c:v>
                </c:pt>
                <c:pt idx="9">
                  <c:v>1.778</c:v>
                </c:pt>
                <c:pt idx="10">
                  <c:v>1.7949999999999999</c:v>
                </c:pt>
                <c:pt idx="11">
                  <c:v>1.782</c:v>
                </c:pt>
                <c:pt idx="12">
                  <c:v>1.7869999999999999</c:v>
                </c:pt>
                <c:pt idx="13">
                  <c:v>1.778</c:v>
                </c:pt>
                <c:pt idx="14">
                  <c:v>1.786</c:v>
                </c:pt>
              </c:numCache>
            </c:numRef>
          </c:val>
          <c:smooth val="0"/>
          <c:extLst>
            <c:ext xmlns:c16="http://schemas.microsoft.com/office/drawing/2014/chart" uri="{C3380CC4-5D6E-409C-BE32-E72D297353CC}">
              <c16:uniqueId val="{00000000-241B-4276-B045-7ABF2F77CCFB}"/>
            </c:ext>
          </c:extLst>
        </c:ser>
        <c:ser>
          <c:idx val="1"/>
          <c:order val="1"/>
          <c:tx>
            <c:strRef>
              <c:f>female_HFD_average_of_ECG_per_a!$C$1</c:f>
              <c:strCache>
                <c:ptCount val="1"/>
                <c:pt idx="0">
                  <c:v>kmax = 16000 </c:v>
                </c:pt>
              </c:strCache>
            </c:strRef>
          </c:tx>
          <c:spPr>
            <a:ln w="28575" cap="rnd">
              <a:solidFill>
                <a:schemeClr val="accent2"/>
              </a:solidFill>
              <a:round/>
            </a:ln>
            <a:effectLst/>
          </c:spPr>
          <c:marker>
            <c:symbol val="none"/>
          </c:marker>
          <c:cat>
            <c:strRef>
              <c:f>female_HFD_average_of_ECG_per_a!$A$2:$A$16</c:f>
              <c:strCache>
                <c:ptCount val="15"/>
                <c:pt idx="0">
                  <c:v>20 - 24</c:v>
                </c:pt>
                <c:pt idx="1">
                  <c:v>45 - 49</c:v>
                </c:pt>
                <c:pt idx="2">
                  <c:v>30 - 34</c:v>
                </c:pt>
                <c:pt idx="3">
                  <c:v>25 - 29</c:v>
                </c:pt>
                <c:pt idx="4">
                  <c:v>18 - 19</c:v>
                </c:pt>
                <c:pt idx="5">
                  <c:v>60 - 64</c:v>
                </c:pt>
                <c:pt idx="6">
                  <c:v>50 - 54</c:v>
                </c:pt>
                <c:pt idx="7">
                  <c:v>40 - 44</c:v>
                </c:pt>
                <c:pt idx="8">
                  <c:v>35 - 39</c:v>
                </c:pt>
                <c:pt idx="9">
                  <c:v>55 - 59</c:v>
                </c:pt>
                <c:pt idx="10">
                  <c:v>75 - 79</c:v>
                </c:pt>
                <c:pt idx="11">
                  <c:v>65 - 69</c:v>
                </c:pt>
                <c:pt idx="12">
                  <c:v>85 - 92</c:v>
                </c:pt>
                <c:pt idx="13">
                  <c:v>70 - 74</c:v>
                </c:pt>
                <c:pt idx="14">
                  <c:v>80 - 84</c:v>
                </c:pt>
              </c:strCache>
            </c:strRef>
          </c:cat>
          <c:val>
            <c:numRef>
              <c:f>female_HFD_average_of_ECG_per_a!$C$2:$C$16</c:f>
              <c:numCache>
                <c:formatCode>General</c:formatCode>
                <c:ptCount val="15"/>
                <c:pt idx="0">
                  <c:v>1.8149999999999999</c:v>
                </c:pt>
                <c:pt idx="1">
                  <c:v>1.8109999999999999</c:v>
                </c:pt>
                <c:pt idx="2">
                  <c:v>1.8140000000000001</c:v>
                </c:pt>
                <c:pt idx="3">
                  <c:v>1.8149999999999999</c:v>
                </c:pt>
                <c:pt idx="4">
                  <c:v>1.8169999999999999</c:v>
                </c:pt>
                <c:pt idx="5">
                  <c:v>1.7989999999999999</c:v>
                </c:pt>
                <c:pt idx="6">
                  <c:v>1.8129999999999999</c:v>
                </c:pt>
                <c:pt idx="7">
                  <c:v>1.8109999999999999</c:v>
                </c:pt>
                <c:pt idx="8">
                  <c:v>1.8109999999999999</c:v>
                </c:pt>
                <c:pt idx="9">
                  <c:v>1.81</c:v>
                </c:pt>
                <c:pt idx="10">
                  <c:v>1.8220000000000001</c:v>
                </c:pt>
                <c:pt idx="11">
                  <c:v>1.8120000000000001</c:v>
                </c:pt>
                <c:pt idx="12">
                  <c:v>1.8149999999999999</c:v>
                </c:pt>
                <c:pt idx="13">
                  <c:v>1.8069999999999999</c:v>
                </c:pt>
                <c:pt idx="14">
                  <c:v>1.8149999999999999</c:v>
                </c:pt>
              </c:numCache>
            </c:numRef>
          </c:val>
          <c:smooth val="0"/>
          <c:extLst>
            <c:ext xmlns:c16="http://schemas.microsoft.com/office/drawing/2014/chart" uri="{C3380CC4-5D6E-409C-BE32-E72D297353CC}">
              <c16:uniqueId val="{00000001-241B-4276-B045-7ABF2F77CCFB}"/>
            </c:ext>
          </c:extLst>
        </c:ser>
        <c:ser>
          <c:idx val="2"/>
          <c:order val="2"/>
          <c:tx>
            <c:strRef>
              <c:f>female_HFD_average_of_ECG_per_a!$D$1</c:f>
              <c:strCache>
                <c:ptCount val="1"/>
                <c:pt idx="0">
                  <c:v>kmax = 25000 </c:v>
                </c:pt>
              </c:strCache>
            </c:strRef>
          </c:tx>
          <c:spPr>
            <a:ln w="28575" cap="rnd">
              <a:solidFill>
                <a:schemeClr val="accent3"/>
              </a:solidFill>
              <a:round/>
            </a:ln>
            <a:effectLst/>
          </c:spPr>
          <c:marker>
            <c:symbol val="none"/>
          </c:marker>
          <c:cat>
            <c:strRef>
              <c:f>female_HFD_average_of_ECG_per_a!$A$2:$A$16</c:f>
              <c:strCache>
                <c:ptCount val="15"/>
                <c:pt idx="0">
                  <c:v>20 - 24</c:v>
                </c:pt>
                <c:pt idx="1">
                  <c:v>45 - 49</c:v>
                </c:pt>
                <c:pt idx="2">
                  <c:v>30 - 34</c:v>
                </c:pt>
                <c:pt idx="3">
                  <c:v>25 - 29</c:v>
                </c:pt>
                <c:pt idx="4">
                  <c:v>18 - 19</c:v>
                </c:pt>
                <c:pt idx="5">
                  <c:v>60 - 64</c:v>
                </c:pt>
                <c:pt idx="6">
                  <c:v>50 - 54</c:v>
                </c:pt>
                <c:pt idx="7">
                  <c:v>40 - 44</c:v>
                </c:pt>
                <c:pt idx="8">
                  <c:v>35 - 39</c:v>
                </c:pt>
                <c:pt idx="9">
                  <c:v>55 - 59</c:v>
                </c:pt>
                <c:pt idx="10">
                  <c:v>75 - 79</c:v>
                </c:pt>
                <c:pt idx="11">
                  <c:v>65 - 69</c:v>
                </c:pt>
                <c:pt idx="12">
                  <c:v>85 - 92</c:v>
                </c:pt>
                <c:pt idx="13">
                  <c:v>70 - 74</c:v>
                </c:pt>
                <c:pt idx="14">
                  <c:v>80 - 84</c:v>
                </c:pt>
              </c:strCache>
            </c:strRef>
          </c:cat>
          <c:val>
            <c:numRef>
              <c:f>female_HFD_average_of_ECG_per_a!$D$2:$D$16</c:f>
              <c:numCache>
                <c:formatCode>General</c:formatCode>
                <c:ptCount val="15"/>
                <c:pt idx="0">
                  <c:v>1.8169999999999999</c:v>
                </c:pt>
                <c:pt idx="1">
                  <c:v>1.8149999999999999</c:v>
                </c:pt>
                <c:pt idx="2">
                  <c:v>1.8149999999999999</c:v>
                </c:pt>
                <c:pt idx="3">
                  <c:v>1.8140000000000001</c:v>
                </c:pt>
                <c:pt idx="4">
                  <c:v>1.8109999999999999</c:v>
                </c:pt>
                <c:pt idx="5">
                  <c:v>1.8109999999999999</c:v>
                </c:pt>
                <c:pt idx="6">
                  <c:v>1.8109999999999999</c:v>
                </c:pt>
                <c:pt idx="7">
                  <c:v>1.8129999999999999</c:v>
                </c:pt>
                <c:pt idx="8">
                  <c:v>1.81</c:v>
                </c:pt>
                <c:pt idx="9">
                  <c:v>1.7989999999999999</c:v>
                </c:pt>
                <c:pt idx="10">
                  <c:v>1.8120000000000001</c:v>
                </c:pt>
                <c:pt idx="11">
                  <c:v>1.8069999999999999</c:v>
                </c:pt>
                <c:pt idx="12">
                  <c:v>1.8220000000000001</c:v>
                </c:pt>
                <c:pt idx="13">
                  <c:v>1.8149999999999999</c:v>
                </c:pt>
                <c:pt idx="14">
                  <c:v>1.8149999999999999</c:v>
                </c:pt>
              </c:numCache>
            </c:numRef>
          </c:val>
          <c:smooth val="0"/>
          <c:extLst>
            <c:ext xmlns:c16="http://schemas.microsoft.com/office/drawing/2014/chart" uri="{C3380CC4-5D6E-409C-BE32-E72D297353CC}">
              <c16:uniqueId val="{00000002-241B-4276-B045-7ABF2F77CCFB}"/>
            </c:ext>
          </c:extLst>
        </c:ser>
        <c:dLbls>
          <c:showLegendKey val="0"/>
          <c:showVal val="0"/>
          <c:showCatName val="0"/>
          <c:showSerName val="0"/>
          <c:showPercent val="0"/>
          <c:showBubbleSize val="0"/>
        </c:dLbls>
        <c:smooth val="0"/>
        <c:axId val="1120638143"/>
        <c:axId val="1120641023"/>
      </c:lineChart>
      <c:catAx>
        <c:axId val="1120638143"/>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u="none" strike="noStrike" kern="1200" baseline="0">
                    <a:solidFill>
                      <a:sysClr val="windowText" lastClr="000000">
                        <a:lumMod val="65000"/>
                        <a:lumOff val="35000"/>
                      </a:sysClr>
                    </a:solidFill>
                  </a:rPr>
                  <a:t>Age range</a:t>
                </a:r>
                <a:endParaRPr lang="uk-UA" sz="1000" b="0" i="0" u="none" strike="noStrike" kern="120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120641023"/>
        <c:crosses val="autoZero"/>
        <c:auto val="1"/>
        <c:lblAlgn val="ctr"/>
        <c:lblOffset val="100"/>
        <c:noMultiLvlLbl val="0"/>
      </c:catAx>
      <c:valAx>
        <c:axId val="11206410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HFD</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1206381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uk-UA"/>
              <a:t>Назва </a:t>
            </a:r>
            <a:r>
              <a:rPr lang="en-US" sz="1400" b="0" i="0" u="none" strike="noStrike" kern="1200" spc="0" baseline="0">
                <a:solidFill>
                  <a:sysClr val="windowText" lastClr="000000">
                    <a:lumMod val="65000"/>
                    <a:lumOff val="35000"/>
                  </a:sysClr>
                </a:solidFill>
              </a:rPr>
              <a:t>Higuchi fractal dimension (HFD) per each age range for all females</a:t>
            </a:r>
            <a:endParaRPr lang="uk-UA" sz="1800" b="0" i="0" u="none" strike="noStrike" kern="1200" spc="0" baseline="0">
              <a:solidFill>
                <a:sysClr val="windowText" lastClr="000000">
                  <a:lumMod val="65000"/>
                  <a:lumOff val="35000"/>
                </a:sysClr>
              </a:solidFill>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uk-UA"/>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uk-UA"/>
        </a:p>
      </c:txPr>
    </c:title>
    <c:autoTitleDeleted val="0"/>
    <c:plotArea>
      <c:layout/>
      <c:lineChart>
        <c:grouping val="standard"/>
        <c:varyColors val="0"/>
        <c:ser>
          <c:idx val="0"/>
          <c:order val="0"/>
          <c:tx>
            <c:strRef>
              <c:f>male_HFD_average_of_ECG_per_age!$B$1</c:f>
              <c:strCache>
                <c:ptCount val="1"/>
                <c:pt idx="0">
                  <c:v>kmax = 10000 </c:v>
                </c:pt>
              </c:strCache>
            </c:strRef>
          </c:tx>
          <c:spPr>
            <a:ln w="28575" cap="rnd">
              <a:solidFill>
                <a:schemeClr val="accent1"/>
              </a:solidFill>
              <a:round/>
            </a:ln>
            <a:effectLst/>
          </c:spPr>
          <c:marker>
            <c:symbol val="none"/>
          </c:marker>
          <c:cat>
            <c:strRef>
              <c:f>male_HFD_average_of_ECG_per_age!$A$2:$A$14</c:f>
              <c:strCache>
                <c:ptCount val="13"/>
                <c:pt idx="0">
                  <c:v>18 - 19</c:v>
                </c:pt>
                <c:pt idx="1">
                  <c:v>20 - 24</c:v>
                </c:pt>
                <c:pt idx="2">
                  <c:v>25 - 29</c:v>
                </c:pt>
                <c:pt idx="3">
                  <c:v>30 - 34</c:v>
                </c:pt>
                <c:pt idx="4">
                  <c:v>35 - 39</c:v>
                </c:pt>
                <c:pt idx="5">
                  <c:v>40 - 44</c:v>
                </c:pt>
                <c:pt idx="6">
                  <c:v>45 - 49</c:v>
                </c:pt>
                <c:pt idx="7">
                  <c:v>50 - 54</c:v>
                </c:pt>
                <c:pt idx="8">
                  <c:v>55 - 59</c:v>
                </c:pt>
                <c:pt idx="9">
                  <c:v>60 - 64</c:v>
                </c:pt>
                <c:pt idx="10">
                  <c:v>65 - 69</c:v>
                </c:pt>
                <c:pt idx="11">
                  <c:v>70 - 74</c:v>
                </c:pt>
                <c:pt idx="12">
                  <c:v>80 - 84</c:v>
                </c:pt>
              </c:strCache>
            </c:strRef>
          </c:cat>
          <c:val>
            <c:numRef>
              <c:f>male_HFD_average_of_ECG_per_age!$B$2:$B$14</c:f>
              <c:numCache>
                <c:formatCode>General</c:formatCode>
                <c:ptCount val="13"/>
                <c:pt idx="0">
                  <c:v>1.7909999999999999</c:v>
                </c:pt>
                <c:pt idx="1">
                  <c:v>1.7809999999999999</c:v>
                </c:pt>
                <c:pt idx="2">
                  <c:v>1.774</c:v>
                </c:pt>
                <c:pt idx="3">
                  <c:v>1.7809999999999999</c:v>
                </c:pt>
                <c:pt idx="4">
                  <c:v>1.778</c:v>
                </c:pt>
                <c:pt idx="5">
                  <c:v>1.782</c:v>
                </c:pt>
                <c:pt idx="6">
                  <c:v>1.782</c:v>
                </c:pt>
                <c:pt idx="7">
                  <c:v>1.778</c:v>
                </c:pt>
                <c:pt idx="8">
                  <c:v>1.7829999999999999</c:v>
                </c:pt>
                <c:pt idx="9">
                  <c:v>1.77</c:v>
                </c:pt>
                <c:pt idx="10">
                  <c:v>1.768</c:v>
                </c:pt>
                <c:pt idx="11">
                  <c:v>1.782</c:v>
                </c:pt>
                <c:pt idx="12">
                  <c:v>1.7709999999999999</c:v>
                </c:pt>
              </c:numCache>
            </c:numRef>
          </c:val>
          <c:smooth val="0"/>
          <c:extLst>
            <c:ext xmlns:c16="http://schemas.microsoft.com/office/drawing/2014/chart" uri="{C3380CC4-5D6E-409C-BE32-E72D297353CC}">
              <c16:uniqueId val="{00000000-9317-425B-88C1-F81735B6D4A1}"/>
            </c:ext>
          </c:extLst>
        </c:ser>
        <c:ser>
          <c:idx val="1"/>
          <c:order val="1"/>
          <c:tx>
            <c:strRef>
              <c:f>male_HFD_average_of_ECG_per_age!$C$1</c:f>
              <c:strCache>
                <c:ptCount val="1"/>
                <c:pt idx="0">
                  <c:v>kmax = 16000 </c:v>
                </c:pt>
              </c:strCache>
            </c:strRef>
          </c:tx>
          <c:spPr>
            <a:ln w="28575" cap="rnd">
              <a:solidFill>
                <a:schemeClr val="accent2"/>
              </a:solidFill>
              <a:round/>
            </a:ln>
            <a:effectLst/>
          </c:spPr>
          <c:marker>
            <c:symbol val="none"/>
          </c:marker>
          <c:cat>
            <c:strRef>
              <c:f>male_HFD_average_of_ECG_per_age!$A$2:$A$14</c:f>
              <c:strCache>
                <c:ptCount val="13"/>
                <c:pt idx="0">
                  <c:v>18 - 19</c:v>
                </c:pt>
                <c:pt idx="1">
                  <c:v>20 - 24</c:v>
                </c:pt>
                <c:pt idx="2">
                  <c:v>25 - 29</c:v>
                </c:pt>
                <c:pt idx="3">
                  <c:v>30 - 34</c:v>
                </c:pt>
                <c:pt idx="4">
                  <c:v>35 - 39</c:v>
                </c:pt>
                <c:pt idx="5">
                  <c:v>40 - 44</c:v>
                </c:pt>
                <c:pt idx="6">
                  <c:v>45 - 49</c:v>
                </c:pt>
                <c:pt idx="7">
                  <c:v>50 - 54</c:v>
                </c:pt>
                <c:pt idx="8">
                  <c:v>55 - 59</c:v>
                </c:pt>
                <c:pt idx="9">
                  <c:v>60 - 64</c:v>
                </c:pt>
                <c:pt idx="10">
                  <c:v>65 - 69</c:v>
                </c:pt>
                <c:pt idx="11">
                  <c:v>70 - 74</c:v>
                </c:pt>
                <c:pt idx="12">
                  <c:v>80 - 84</c:v>
                </c:pt>
              </c:strCache>
            </c:strRef>
          </c:cat>
          <c:val>
            <c:numRef>
              <c:f>male_HFD_average_of_ECG_per_age!$C$2:$C$14</c:f>
              <c:numCache>
                <c:formatCode>General</c:formatCode>
                <c:ptCount val="13"/>
                <c:pt idx="0">
                  <c:v>1.819</c:v>
                </c:pt>
                <c:pt idx="1">
                  <c:v>1.8109999999999999</c:v>
                </c:pt>
                <c:pt idx="2">
                  <c:v>1.8049999999999999</c:v>
                </c:pt>
                <c:pt idx="3">
                  <c:v>1.81</c:v>
                </c:pt>
                <c:pt idx="4">
                  <c:v>1.8069999999999999</c:v>
                </c:pt>
                <c:pt idx="5">
                  <c:v>1.8109999999999999</c:v>
                </c:pt>
                <c:pt idx="6">
                  <c:v>1.8120000000000001</c:v>
                </c:pt>
                <c:pt idx="7">
                  <c:v>1.8080000000000001</c:v>
                </c:pt>
                <c:pt idx="8">
                  <c:v>1.8089999999999999</c:v>
                </c:pt>
                <c:pt idx="9">
                  <c:v>1.8</c:v>
                </c:pt>
                <c:pt idx="10">
                  <c:v>1.8029999999999999</c:v>
                </c:pt>
                <c:pt idx="11">
                  <c:v>1.8080000000000001</c:v>
                </c:pt>
                <c:pt idx="12">
                  <c:v>1.7989999999999999</c:v>
                </c:pt>
              </c:numCache>
            </c:numRef>
          </c:val>
          <c:smooth val="0"/>
          <c:extLst>
            <c:ext xmlns:c16="http://schemas.microsoft.com/office/drawing/2014/chart" uri="{C3380CC4-5D6E-409C-BE32-E72D297353CC}">
              <c16:uniqueId val="{00000001-9317-425B-88C1-F81735B6D4A1}"/>
            </c:ext>
          </c:extLst>
        </c:ser>
        <c:ser>
          <c:idx val="2"/>
          <c:order val="2"/>
          <c:tx>
            <c:strRef>
              <c:f>male_HFD_average_of_ECG_per_age!$D$1</c:f>
              <c:strCache>
                <c:ptCount val="1"/>
                <c:pt idx="0">
                  <c:v>kmax = 25000 </c:v>
                </c:pt>
              </c:strCache>
            </c:strRef>
          </c:tx>
          <c:spPr>
            <a:ln w="28575" cap="rnd">
              <a:solidFill>
                <a:schemeClr val="accent3"/>
              </a:solidFill>
              <a:round/>
            </a:ln>
            <a:effectLst/>
          </c:spPr>
          <c:marker>
            <c:symbol val="none"/>
          </c:marker>
          <c:cat>
            <c:strRef>
              <c:f>male_HFD_average_of_ECG_per_age!$A$2:$A$14</c:f>
              <c:strCache>
                <c:ptCount val="13"/>
                <c:pt idx="0">
                  <c:v>18 - 19</c:v>
                </c:pt>
                <c:pt idx="1">
                  <c:v>20 - 24</c:v>
                </c:pt>
                <c:pt idx="2">
                  <c:v>25 - 29</c:v>
                </c:pt>
                <c:pt idx="3">
                  <c:v>30 - 34</c:v>
                </c:pt>
                <c:pt idx="4">
                  <c:v>35 - 39</c:v>
                </c:pt>
                <c:pt idx="5">
                  <c:v>40 - 44</c:v>
                </c:pt>
                <c:pt idx="6">
                  <c:v>45 - 49</c:v>
                </c:pt>
                <c:pt idx="7">
                  <c:v>50 - 54</c:v>
                </c:pt>
                <c:pt idx="8">
                  <c:v>55 - 59</c:v>
                </c:pt>
                <c:pt idx="9">
                  <c:v>60 - 64</c:v>
                </c:pt>
                <c:pt idx="10">
                  <c:v>65 - 69</c:v>
                </c:pt>
                <c:pt idx="11">
                  <c:v>70 - 74</c:v>
                </c:pt>
                <c:pt idx="12">
                  <c:v>80 - 84</c:v>
                </c:pt>
              </c:strCache>
            </c:strRef>
          </c:cat>
          <c:val>
            <c:numRef>
              <c:f>male_HFD_average_of_ECG_per_age!$D$2:$D$14</c:f>
              <c:numCache>
                <c:formatCode>General</c:formatCode>
                <c:ptCount val="13"/>
                <c:pt idx="0">
                  <c:v>1.819</c:v>
                </c:pt>
                <c:pt idx="1">
                  <c:v>1.8109999999999999</c:v>
                </c:pt>
                <c:pt idx="2">
                  <c:v>1.8049999999999999</c:v>
                </c:pt>
                <c:pt idx="3">
                  <c:v>1.81</c:v>
                </c:pt>
                <c:pt idx="4">
                  <c:v>1.8069999999999999</c:v>
                </c:pt>
                <c:pt idx="5">
                  <c:v>1.8109999999999999</c:v>
                </c:pt>
                <c:pt idx="6">
                  <c:v>1.8120000000000001</c:v>
                </c:pt>
                <c:pt idx="7">
                  <c:v>1.8080000000000001</c:v>
                </c:pt>
                <c:pt idx="8">
                  <c:v>1.8089999999999999</c:v>
                </c:pt>
                <c:pt idx="9">
                  <c:v>1.8</c:v>
                </c:pt>
                <c:pt idx="10">
                  <c:v>1.8029999999999999</c:v>
                </c:pt>
                <c:pt idx="11">
                  <c:v>1.8080000000000001</c:v>
                </c:pt>
                <c:pt idx="12">
                  <c:v>1.7989999999999999</c:v>
                </c:pt>
              </c:numCache>
            </c:numRef>
          </c:val>
          <c:smooth val="0"/>
          <c:extLst>
            <c:ext xmlns:c16="http://schemas.microsoft.com/office/drawing/2014/chart" uri="{C3380CC4-5D6E-409C-BE32-E72D297353CC}">
              <c16:uniqueId val="{00000002-9317-425B-88C1-F81735B6D4A1}"/>
            </c:ext>
          </c:extLst>
        </c:ser>
        <c:dLbls>
          <c:showLegendKey val="0"/>
          <c:showVal val="0"/>
          <c:showCatName val="0"/>
          <c:showSerName val="0"/>
          <c:showPercent val="0"/>
          <c:showBubbleSize val="0"/>
        </c:dLbls>
        <c:smooth val="0"/>
        <c:axId val="1997794319"/>
        <c:axId val="1997792879"/>
      </c:lineChart>
      <c:catAx>
        <c:axId val="19977943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range</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97792879"/>
        <c:crosses val="autoZero"/>
        <c:auto val="1"/>
        <c:lblAlgn val="ctr"/>
        <c:lblOffset val="100"/>
        <c:noMultiLvlLbl val="0"/>
      </c:catAx>
      <c:valAx>
        <c:axId val="1997792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HFD</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97794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608EF-F558-422D-9990-B405847A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4336</TotalTime>
  <Pages>1</Pages>
  <Words>18041</Words>
  <Characters>10284</Characters>
  <Application>Microsoft Office Word</Application>
  <DocSecurity>0</DocSecurity>
  <Lines>85</Lines>
  <Paragraphs>56</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Шатило</dc:creator>
  <cp:keywords/>
  <dc:description/>
  <cp:lastModifiedBy>Владислав Шатило</cp:lastModifiedBy>
  <cp:revision>33</cp:revision>
  <dcterms:created xsi:type="dcterms:W3CDTF">2025-02-08T22:06:00Z</dcterms:created>
  <dcterms:modified xsi:type="dcterms:W3CDTF">2025-09-17T16:20:00Z</dcterms:modified>
</cp:coreProperties>
</file>