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BACA" w14:textId="77962AEC" w:rsidR="00292790" w:rsidRPr="00292790" w:rsidRDefault="00292790" w:rsidP="00292790">
      <w:pPr>
        <w:rPr>
          <w:b/>
          <w:bCs/>
        </w:rPr>
      </w:pPr>
      <w:r w:rsidRPr="00292790">
        <w:rPr>
          <w:b/>
          <w:bCs/>
        </w:rPr>
        <w:t>№1 Б</w:t>
      </w:r>
      <w:r w:rsidRPr="00292790">
        <w:rPr>
          <w:b/>
          <w:bCs/>
        </w:rPr>
        <w:t>изнес-процесс</w:t>
      </w:r>
    </w:p>
    <w:p w14:paraId="4400BBDD" w14:textId="56F99FC9" w:rsidR="00292790" w:rsidRDefault="00292790" w:rsidP="00292790">
      <w:r>
        <w:t>Название: Плановая госпитализация пациента из поликлиники в стационар</w:t>
      </w:r>
    </w:p>
    <w:p w14:paraId="3ECC841A" w14:textId="3913B393" w:rsidR="00292790" w:rsidRDefault="00292790" w:rsidP="00292790">
      <w:r>
        <w:t>Участники: Пациент, Врач-терапевт, Приемное отделение стационара, Заведующий отделением, Медицинская лаборатория, Страховая компания</w:t>
      </w:r>
    </w:p>
    <w:p w14:paraId="350D4381" w14:textId="43DCDB34" w:rsidR="00292790" w:rsidRDefault="00292790" w:rsidP="00292790">
      <w:r>
        <w:t>Последовательность шагов и данные:</w:t>
      </w:r>
    </w:p>
    <w:p w14:paraId="274E8CF3" w14:textId="72A35CC1" w:rsidR="00292790" w:rsidRDefault="00292790" w:rsidP="00292790">
      <w:pPr>
        <w:pStyle w:val="a3"/>
        <w:numPr>
          <w:ilvl w:val="0"/>
          <w:numId w:val="1"/>
        </w:numPr>
      </w:pPr>
      <w:r>
        <w:t xml:space="preserve">Прием у терапевта. Врач осматривает пациента и принимает решение о госпитализации. В </w:t>
      </w:r>
      <w:r w:rsidRPr="00292790">
        <w:t>Медицинск</w:t>
      </w:r>
      <w:r>
        <w:t>ую</w:t>
      </w:r>
      <w:r w:rsidRPr="00292790">
        <w:t xml:space="preserve"> информацион</w:t>
      </w:r>
      <w:r>
        <w:t>ную</w:t>
      </w:r>
      <w:r w:rsidRPr="00292790">
        <w:t xml:space="preserve"> систем</w:t>
      </w:r>
      <w:r>
        <w:t>у (</w:t>
      </w:r>
      <w:r>
        <w:t>МИС</w:t>
      </w:r>
      <w:r>
        <w:t>)</w:t>
      </w:r>
      <w:r>
        <w:t xml:space="preserve"> поликлиники создается электронное направление (форма 057/у-04). Создаются данные: ФИО, дата рождения, полис ОМС, предварительный диагноз, цель госпитализации</w:t>
      </w:r>
    </w:p>
    <w:p w14:paraId="17C10B79" w14:textId="10ABB942" w:rsidR="00292790" w:rsidRDefault="00292790" w:rsidP="00292790">
      <w:pPr>
        <w:pStyle w:val="a3"/>
        <w:numPr>
          <w:ilvl w:val="0"/>
          <w:numId w:val="1"/>
        </w:numPr>
      </w:pPr>
      <w:r>
        <w:t>Передача направления. Данные из МИС поликлиники отправляются в МИС</w:t>
      </w:r>
    </w:p>
    <w:p w14:paraId="6B882202" w14:textId="1EB393EF" w:rsidR="00292790" w:rsidRDefault="00292790" w:rsidP="00292790">
      <w:pPr>
        <w:pStyle w:val="a3"/>
        <w:numPr>
          <w:ilvl w:val="0"/>
          <w:numId w:val="1"/>
        </w:numPr>
      </w:pPr>
      <w:r>
        <w:t xml:space="preserve">Планирование госпитализации. Приемное отделение стационара получает направление, проверяет его и назначает дату госпитализации. В МИС стационара создается запись </w:t>
      </w:r>
      <w:r>
        <w:rPr>
          <w:lang w:val="en-US"/>
        </w:rPr>
        <w:t>“</w:t>
      </w:r>
      <w:r>
        <w:t>Запланированная госпитализация</w:t>
      </w:r>
      <w:r>
        <w:rPr>
          <w:lang w:val="en-US"/>
        </w:rPr>
        <w:t>”</w:t>
      </w:r>
    </w:p>
    <w:p w14:paraId="33B75C50" w14:textId="5DF7C9C8" w:rsidR="00292790" w:rsidRDefault="00292790" w:rsidP="00292790">
      <w:pPr>
        <w:pStyle w:val="a3"/>
        <w:numPr>
          <w:ilvl w:val="0"/>
          <w:numId w:val="1"/>
        </w:numPr>
      </w:pPr>
      <w:r>
        <w:t>Догоспитальное обследование. Пациент сдает анализы в лаборатории. Результаты вносятся в Лабораторн</w:t>
      </w:r>
      <w:r>
        <w:t>ую</w:t>
      </w:r>
      <w:r>
        <w:t xml:space="preserve"> информационн</w:t>
      </w:r>
      <w:r>
        <w:t>ую</w:t>
      </w:r>
      <w:r>
        <w:t xml:space="preserve"> систем</w:t>
      </w:r>
      <w:r>
        <w:t>у (ЛИС)</w:t>
      </w:r>
    </w:p>
    <w:p w14:paraId="420FFBC1" w14:textId="753B2CF8" w:rsidR="00292790" w:rsidRDefault="00292790" w:rsidP="00292790">
      <w:pPr>
        <w:pStyle w:val="a3"/>
        <w:numPr>
          <w:ilvl w:val="0"/>
          <w:numId w:val="1"/>
        </w:numPr>
      </w:pPr>
      <w:r>
        <w:t>Принятие решения заведующим. Заведующий отделением видит в МИС стационара направление и результаты анализов из ЛИС, подтверждает госпитализацию</w:t>
      </w:r>
    </w:p>
    <w:p w14:paraId="198E87CF" w14:textId="3FBF39E9" w:rsidR="00292790" w:rsidRDefault="00292790" w:rsidP="00292790">
      <w:pPr>
        <w:pStyle w:val="a3"/>
        <w:numPr>
          <w:ilvl w:val="0"/>
          <w:numId w:val="1"/>
        </w:numPr>
      </w:pPr>
      <w:r>
        <w:t>Госпитализация и отчетность. Пациента оформляют в стационар, данные о факте госпитализации уходят в систему страховой компании (ОМС) для оплаты</w:t>
      </w:r>
    </w:p>
    <w:p w14:paraId="7051D1CB" w14:textId="261D7058" w:rsidR="00DD2FDD" w:rsidRDefault="00292790" w:rsidP="00292790">
      <w:r>
        <w:t>Задействованные системы: МИС поликлиники, МИС стационара, ЛИС (лаборатория), Система страховой компании.</w:t>
      </w:r>
    </w:p>
    <w:p w14:paraId="458D07CA" w14:textId="09F0C5F8" w:rsidR="00292790" w:rsidRPr="00292790" w:rsidRDefault="00292790" w:rsidP="00292790">
      <w:pPr>
        <w:rPr>
          <w:b/>
          <w:bCs/>
        </w:rPr>
      </w:pPr>
      <w:r w:rsidRPr="00292790">
        <w:rPr>
          <w:b/>
          <w:bCs/>
        </w:rPr>
        <w:t xml:space="preserve">№2 </w:t>
      </w:r>
      <w:r w:rsidRPr="00292790">
        <w:rPr>
          <w:b/>
          <w:bCs/>
        </w:rPr>
        <w:t>Источник и приемник данных</w:t>
      </w:r>
    </w:p>
    <w:p w14:paraId="52AF64D8" w14:textId="6FC5AEF9" w:rsidR="00292790" w:rsidRDefault="00292790" w:rsidP="00292790">
      <w:r>
        <w:t>Источник: МИС поликлиники</w:t>
      </w:r>
    </w:p>
    <w:p w14:paraId="37706C93" w14:textId="212BFAD0" w:rsidR="00292790" w:rsidRDefault="00292790" w:rsidP="00292790">
      <w:r>
        <w:t>Тип источника: Операционная система</w:t>
      </w:r>
    </w:p>
    <w:p w14:paraId="40705674" w14:textId="2F41D382" w:rsidR="00292790" w:rsidRDefault="00292790" w:rsidP="00292790">
      <w:r>
        <w:t>Обоснование: Система фиксирует текущую деятельность врача в режиме реального времени. Данные создаются в момент оказания медицинской услуги</w:t>
      </w:r>
    </w:p>
    <w:p w14:paraId="2225F4EE" w14:textId="65239E11" w:rsidR="00292790" w:rsidRDefault="00292790" w:rsidP="00292790">
      <w:r>
        <w:t>Приемник: МИС стационара</w:t>
      </w:r>
    </w:p>
    <w:p w14:paraId="0B785ABE" w14:textId="4490B946" w:rsidR="00292790" w:rsidRDefault="00292790" w:rsidP="00292790">
      <w:r>
        <w:t>Тип приемника: Операционная система</w:t>
      </w:r>
    </w:p>
    <w:p w14:paraId="526BAB7F" w14:textId="1D2276B8" w:rsidR="00292790" w:rsidRDefault="00292790" w:rsidP="00292790">
      <w:r>
        <w:t>Обоснование: Стационар использует эти данные для дальнейшей операционной деятельности (планирование коек, допуск пациента). Это не аналитическое хранилище, а рабочая система</w:t>
      </w:r>
    </w:p>
    <w:p w14:paraId="462B535A" w14:textId="7B3C3CE2" w:rsidR="00292790" w:rsidRPr="00292790" w:rsidRDefault="00292790" w:rsidP="00292790">
      <w:pPr>
        <w:rPr>
          <w:b/>
          <w:bCs/>
        </w:rPr>
      </w:pPr>
      <w:r w:rsidRPr="00292790">
        <w:rPr>
          <w:b/>
          <w:bCs/>
        </w:rPr>
        <w:t xml:space="preserve">№3 </w:t>
      </w:r>
      <w:r w:rsidRPr="00292790">
        <w:rPr>
          <w:b/>
          <w:bCs/>
        </w:rPr>
        <w:t>Выбор подхода</w:t>
      </w:r>
    </w:p>
    <w:p w14:paraId="60B000B0" w14:textId="2DDA4314" w:rsidR="00292790" w:rsidRDefault="00292790" w:rsidP="00292790">
      <w:r>
        <w:t>Для пары МИС поликлиники (Источник) - МИС стационара (Приемник) логичнее использовать ETL</w:t>
      </w:r>
    </w:p>
    <w:p w14:paraId="24C87C33" w14:textId="374CFD1F" w:rsidR="00292790" w:rsidRDefault="00292790" w:rsidP="00292790">
      <w:r>
        <w:t>Обоснование:</w:t>
      </w:r>
    </w:p>
    <w:p w14:paraId="6355FF6A" w14:textId="294C16EE" w:rsidR="00292790" w:rsidRDefault="00292790" w:rsidP="00292790">
      <w:r>
        <w:t xml:space="preserve">Разные стандарты: Поликлиника и стационар </w:t>
      </w:r>
      <w:r>
        <w:t>-</w:t>
      </w:r>
      <w:r>
        <w:t xml:space="preserve"> это разные юридические лица и часто разные программные продукты. У них могут быть разные справочники, форматы и правила ввода</w:t>
      </w:r>
    </w:p>
    <w:p w14:paraId="7A900D92" w14:textId="122476FD" w:rsidR="00292790" w:rsidRDefault="00292790" w:rsidP="00292790">
      <w:r>
        <w:t>Целостность данных: Стационару нужны строго определенные данные</w:t>
      </w:r>
      <w:r>
        <w:t xml:space="preserve">, </w:t>
      </w:r>
      <w:r>
        <w:t>чтобы корректно оформить пациента и не получить отказ от страховой</w:t>
      </w:r>
    </w:p>
    <w:p w14:paraId="4E312152" w14:textId="49F51DC1" w:rsidR="00292790" w:rsidRDefault="00292790" w:rsidP="00292790">
      <w:r>
        <w:t xml:space="preserve">Безопасность и очистка: ETL-процесс позволяет отсеять </w:t>
      </w:r>
      <w:r w:rsidRPr="00292790">
        <w:t>“</w:t>
      </w:r>
      <w:r>
        <w:t>мусор</w:t>
      </w:r>
      <w:r w:rsidRPr="00292790">
        <w:t>”</w:t>
      </w:r>
      <w:r>
        <w:t xml:space="preserve"> до того, как данные попадут в систему стационара. Если загрузить </w:t>
      </w:r>
      <w:r w:rsidR="00D2546A" w:rsidRPr="00D2546A">
        <w:t>“</w:t>
      </w:r>
      <w:r>
        <w:t>сырые</w:t>
      </w:r>
      <w:r w:rsidR="00D2546A" w:rsidRPr="00D2546A">
        <w:t>”</w:t>
      </w:r>
      <w:r>
        <w:t xml:space="preserve"> данные (ELT), приемное отделение может просто не найти пациента в базе или получить ошибку при формировании отчетности</w:t>
      </w:r>
    </w:p>
    <w:p w14:paraId="604A5B64" w14:textId="183593E1" w:rsidR="00D2546A" w:rsidRPr="00D2546A" w:rsidRDefault="00D2546A" w:rsidP="00D2546A">
      <w:pPr>
        <w:rPr>
          <w:b/>
          <w:bCs/>
        </w:rPr>
      </w:pPr>
      <w:r w:rsidRPr="00D2546A">
        <w:rPr>
          <w:b/>
          <w:bCs/>
        </w:rPr>
        <w:lastRenderedPageBreak/>
        <w:t xml:space="preserve">№4 </w:t>
      </w:r>
      <w:r w:rsidRPr="00D2546A">
        <w:rPr>
          <w:b/>
          <w:bCs/>
        </w:rPr>
        <w:t xml:space="preserve">Описание объекта данных </w:t>
      </w:r>
      <w:r w:rsidRPr="00D2546A">
        <w:rPr>
          <w:b/>
          <w:bCs/>
        </w:rPr>
        <w:t>“</w:t>
      </w:r>
      <w:r w:rsidRPr="00D2546A">
        <w:rPr>
          <w:b/>
          <w:bCs/>
        </w:rPr>
        <w:t>Направление на госпитализацию</w:t>
      </w:r>
      <w:r w:rsidRPr="00D2546A">
        <w:rPr>
          <w:b/>
          <w:bCs/>
        </w:rPr>
        <w:t>”</w:t>
      </w:r>
    </w:p>
    <w:p w14:paraId="7DAC46F4" w14:textId="5A76D8CE" w:rsidR="00D2546A" w:rsidRDefault="00D2546A" w:rsidP="00D2546A">
      <w:r>
        <w:t>Структура объекта в источнике (МИС поликлиники):</w:t>
      </w:r>
    </w:p>
    <w:p w14:paraId="6B0152EC" w14:textId="3FA8DF9B" w:rsidR="00D2546A" w:rsidRPr="00D2546A" w:rsidRDefault="00D2546A" w:rsidP="00D2546A">
      <w:pPr>
        <w:rPr>
          <w:lang w:val="en-US"/>
        </w:rPr>
      </w:pPr>
      <w:r>
        <w:t xml:space="preserve">napr_id (INT) </w:t>
      </w:r>
      <w:r>
        <w:t>-</w:t>
      </w:r>
      <w:r>
        <w:t xml:space="preserve"> Номер направления. Пример</w:t>
      </w:r>
      <w:r w:rsidRPr="00D2546A">
        <w:rPr>
          <w:lang w:val="en-US"/>
        </w:rPr>
        <w:t>: 55412</w:t>
      </w:r>
    </w:p>
    <w:p w14:paraId="553DD2B2" w14:textId="128EFD44" w:rsidR="00D2546A" w:rsidRDefault="00D2546A" w:rsidP="00D2546A">
      <w:r w:rsidRPr="00D2546A">
        <w:rPr>
          <w:lang w:val="en-US"/>
        </w:rPr>
        <w:t xml:space="preserve">fio_pacienta (VARCHAR)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ФИО</w:t>
      </w:r>
      <w:r w:rsidRPr="00D2546A">
        <w:rPr>
          <w:lang w:val="en-US"/>
        </w:rPr>
        <w:t xml:space="preserve"> </w:t>
      </w:r>
      <w:r>
        <w:t>пациента</w:t>
      </w:r>
      <w:r w:rsidRPr="00D2546A">
        <w:rPr>
          <w:lang w:val="en-US"/>
        </w:rPr>
        <w:t xml:space="preserve">. </w:t>
      </w:r>
      <w:r>
        <w:t>Пример: "Петров Петр Петрович"</w:t>
      </w:r>
    </w:p>
    <w:p w14:paraId="1613551E" w14:textId="568073BA" w:rsidR="00D2546A" w:rsidRDefault="00D2546A" w:rsidP="00D2546A">
      <w:r>
        <w:t xml:space="preserve">data_rojdeniya (DATE) </w:t>
      </w:r>
      <w:r>
        <w:t>-</w:t>
      </w:r>
      <w:r>
        <w:t xml:space="preserve"> Дата рождения. Пример: "1970-05-20"</w:t>
      </w:r>
    </w:p>
    <w:p w14:paraId="0298885B" w14:textId="6CB4F859" w:rsidR="00D2546A" w:rsidRDefault="00D2546A" w:rsidP="00D2546A">
      <w:r w:rsidRPr="00D2546A">
        <w:rPr>
          <w:lang w:val="en-US"/>
        </w:rPr>
        <w:t xml:space="preserve">polis_oms (VARCHAR)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Полис</w:t>
      </w:r>
      <w:r w:rsidRPr="00D2546A">
        <w:rPr>
          <w:lang w:val="en-US"/>
        </w:rPr>
        <w:t xml:space="preserve"> </w:t>
      </w:r>
      <w:r>
        <w:t>ОМС</w:t>
      </w:r>
      <w:r w:rsidRPr="00D2546A">
        <w:rPr>
          <w:lang w:val="en-US"/>
        </w:rPr>
        <w:t xml:space="preserve">. </w:t>
      </w:r>
      <w:r>
        <w:t>Пример: "1234 5678 9012 3456"</w:t>
      </w:r>
    </w:p>
    <w:p w14:paraId="78797845" w14:textId="0AEF31EF" w:rsidR="00D2546A" w:rsidRDefault="00D2546A" w:rsidP="00D2546A">
      <w:r>
        <w:t xml:space="preserve">diagnoz_text (VARCHAR) </w:t>
      </w:r>
      <w:r>
        <w:t>-</w:t>
      </w:r>
      <w:r>
        <w:t xml:space="preserve"> Текст диагноза. Пример: "ИБС. Стенокардия напряжения"</w:t>
      </w:r>
    </w:p>
    <w:p w14:paraId="37AC4DA4" w14:textId="14733267" w:rsidR="00D2546A" w:rsidRDefault="00D2546A" w:rsidP="00D2546A">
      <w:r>
        <w:t xml:space="preserve">srochnost (VARCHAR) </w:t>
      </w:r>
      <w:r>
        <w:t>-</w:t>
      </w:r>
      <w:r>
        <w:t xml:space="preserve"> Срочность. Пример: "Плановая"</w:t>
      </w:r>
    </w:p>
    <w:p w14:paraId="659FF60C" w14:textId="2871D627" w:rsidR="00D2546A" w:rsidRDefault="00D2546A" w:rsidP="00D2546A">
      <w:r>
        <w:t>Структура объекта в приемнике (МИС стационара):</w:t>
      </w:r>
    </w:p>
    <w:p w14:paraId="0CDBA0B0" w14:textId="1E59AD1D" w:rsidR="00D2546A" w:rsidRPr="00D2546A" w:rsidRDefault="00D2546A" w:rsidP="00D2546A">
      <w:pPr>
        <w:rPr>
          <w:lang w:val="en-US"/>
        </w:rPr>
      </w:pPr>
      <w:r w:rsidRPr="00D2546A">
        <w:rPr>
          <w:lang w:val="en-US"/>
        </w:rPr>
        <w:t xml:space="preserve">referral_guid (UUID, NOT NULL)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Уникальный</w:t>
      </w:r>
      <w:r w:rsidRPr="00D2546A">
        <w:rPr>
          <w:lang w:val="en-US"/>
        </w:rPr>
        <w:t xml:space="preserve"> ID </w:t>
      </w:r>
      <w:r>
        <w:t>направления</w:t>
      </w:r>
    </w:p>
    <w:p w14:paraId="6599B9AF" w14:textId="291E90F5" w:rsidR="00D2546A" w:rsidRPr="00D2546A" w:rsidRDefault="00D2546A" w:rsidP="00D2546A">
      <w:pPr>
        <w:rPr>
          <w:lang w:val="en-US"/>
        </w:rPr>
      </w:pPr>
      <w:r w:rsidRPr="00D2546A">
        <w:rPr>
          <w:lang w:val="en-US"/>
        </w:rPr>
        <w:t xml:space="preserve">patient_full_name (VARCHAR, NOT NULL)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ФИО</w:t>
      </w:r>
      <w:r w:rsidRPr="00D2546A">
        <w:rPr>
          <w:lang w:val="en-US"/>
        </w:rPr>
        <w:t xml:space="preserve"> </w:t>
      </w:r>
      <w:r>
        <w:t>пациента</w:t>
      </w:r>
    </w:p>
    <w:p w14:paraId="105C3131" w14:textId="2BA89B99" w:rsidR="00D2546A" w:rsidRPr="00D2546A" w:rsidRDefault="00D2546A" w:rsidP="00D2546A">
      <w:pPr>
        <w:rPr>
          <w:lang w:val="en-US"/>
        </w:rPr>
      </w:pPr>
      <w:r w:rsidRPr="00D2546A">
        <w:rPr>
          <w:lang w:val="en-US"/>
        </w:rPr>
        <w:t xml:space="preserve">birth_date (DATE, NOT NULL)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Дата</w:t>
      </w:r>
      <w:r w:rsidRPr="00D2546A">
        <w:rPr>
          <w:lang w:val="en-US"/>
        </w:rPr>
        <w:t xml:space="preserve"> </w:t>
      </w:r>
      <w:r>
        <w:t>рождения</w:t>
      </w:r>
    </w:p>
    <w:p w14:paraId="61BF16E7" w14:textId="425F4E4A" w:rsidR="00D2546A" w:rsidRPr="00D2546A" w:rsidRDefault="00D2546A" w:rsidP="00D2546A">
      <w:pPr>
        <w:rPr>
          <w:lang w:val="en-US"/>
        </w:rPr>
      </w:pPr>
      <w:r w:rsidRPr="00D2546A">
        <w:rPr>
          <w:lang w:val="en-US"/>
        </w:rPr>
        <w:t xml:space="preserve">oms_number (VARCHAR, NOT NULL) </w:t>
      </w:r>
      <w:r w:rsidRPr="00D2546A">
        <w:rPr>
          <w:lang w:val="en-US"/>
        </w:rPr>
        <w:t>-</w:t>
      </w:r>
      <w:r w:rsidRPr="00D2546A">
        <w:rPr>
          <w:lang w:val="en-US"/>
        </w:rPr>
        <w:t xml:space="preserve"> </w:t>
      </w:r>
      <w:r>
        <w:t>Номер</w:t>
      </w:r>
      <w:r w:rsidRPr="00D2546A">
        <w:rPr>
          <w:lang w:val="en-US"/>
        </w:rPr>
        <w:t xml:space="preserve"> </w:t>
      </w:r>
      <w:r>
        <w:t>полиса</w:t>
      </w:r>
      <w:r w:rsidRPr="00D2546A">
        <w:rPr>
          <w:lang w:val="en-US"/>
        </w:rPr>
        <w:t xml:space="preserve"> </w:t>
      </w:r>
      <w:r>
        <w:t>ОМС</w:t>
      </w:r>
    </w:p>
    <w:p w14:paraId="481E0E2F" w14:textId="06C32EFE" w:rsidR="00D2546A" w:rsidRPr="00D2546A" w:rsidRDefault="00D2546A" w:rsidP="00D2546A">
      <w:pPr>
        <w:rPr>
          <w:lang w:val="en-US"/>
        </w:rPr>
      </w:pPr>
      <w:r w:rsidRPr="00D2546A">
        <w:rPr>
          <w:lang w:val="en-US"/>
        </w:rPr>
        <w:t xml:space="preserve">icd10_code (VARCHAR, NOT NULL) </w:t>
      </w:r>
      <w:r>
        <w:t>-</w:t>
      </w:r>
      <w:r w:rsidRPr="00D2546A">
        <w:rPr>
          <w:lang w:val="en-US"/>
        </w:rPr>
        <w:t xml:space="preserve"> </w:t>
      </w:r>
      <w:r>
        <w:t>Код</w:t>
      </w:r>
      <w:r w:rsidRPr="00D2546A">
        <w:rPr>
          <w:lang w:val="en-US"/>
        </w:rPr>
        <w:t xml:space="preserve"> </w:t>
      </w:r>
      <w:r>
        <w:t>диагноза</w:t>
      </w:r>
      <w:r w:rsidRPr="00D2546A">
        <w:rPr>
          <w:lang w:val="en-US"/>
        </w:rPr>
        <w:t xml:space="preserve"> </w:t>
      </w:r>
      <w:r>
        <w:t>по</w:t>
      </w:r>
      <w:r w:rsidRPr="00D2546A">
        <w:rPr>
          <w:lang w:val="en-US"/>
        </w:rPr>
        <w:t xml:space="preserve"> </w:t>
      </w:r>
      <w:r>
        <w:t>МКБ</w:t>
      </w:r>
      <w:r w:rsidRPr="00D2546A">
        <w:rPr>
          <w:lang w:val="en-US"/>
        </w:rPr>
        <w:t>-10</w:t>
      </w:r>
    </w:p>
    <w:p w14:paraId="5B833F97" w14:textId="4C9712A7" w:rsidR="00D2546A" w:rsidRDefault="00D2546A" w:rsidP="00D2546A">
      <w:r w:rsidRPr="00D2546A">
        <w:rPr>
          <w:lang w:val="en-US"/>
        </w:rPr>
        <w:t>admission</w:t>
      </w:r>
      <w:r w:rsidRPr="00D2546A">
        <w:t>_</w:t>
      </w:r>
      <w:r w:rsidRPr="00D2546A">
        <w:rPr>
          <w:lang w:val="en-US"/>
        </w:rPr>
        <w:t>type</w:t>
      </w:r>
      <w:r w:rsidRPr="00D2546A">
        <w:t xml:space="preserve"> (</w:t>
      </w:r>
      <w:r w:rsidRPr="00D2546A">
        <w:rPr>
          <w:lang w:val="en-US"/>
        </w:rPr>
        <w:t>INT</w:t>
      </w:r>
      <w:r w:rsidRPr="00D2546A">
        <w:t xml:space="preserve">, </w:t>
      </w:r>
      <w:r w:rsidRPr="00D2546A">
        <w:rPr>
          <w:lang w:val="en-US"/>
        </w:rPr>
        <w:t>NOT</w:t>
      </w:r>
      <w:r w:rsidRPr="00D2546A">
        <w:t xml:space="preserve"> </w:t>
      </w:r>
      <w:r w:rsidRPr="00D2546A">
        <w:rPr>
          <w:lang w:val="en-US"/>
        </w:rPr>
        <w:t>NULL</w:t>
      </w:r>
      <w:r w:rsidRPr="00D2546A">
        <w:t xml:space="preserve">) </w:t>
      </w:r>
      <w:r>
        <w:t>-</w:t>
      </w:r>
      <w:r w:rsidRPr="00D2546A">
        <w:t xml:space="preserve"> </w:t>
      </w:r>
      <w:r>
        <w:t>Тип</w:t>
      </w:r>
      <w:r w:rsidRPr="00D2546A">
        <w:t xml:space="preserve"> </w:t>
      </w:r>
      <w:r>
        <w:t>госпитализации</w:t>
      </w:r>
      <w:r w:rsidRPr="00D2546A">
        <w:t xml:space="preserve"> (1 - </w:t>
      </w:r>
      <w:r>
        <w:t>плановая</w:t>
      </w:r>
      <w:r w:rsidRPr="00D2546A">
        <w:t xml:space="preserve">, 2 - </w:t>
      </w:r>
      <w:r>
        <w:t>экстренная</w:t>
      </w:r>
      <w:r w:rsidRPr="00D2546A">
        <w:t>)</w:t>
      </w:r>
    </w:p>
    <w:p w14:paraId="74A1E0BA" w14:textId="56AD7BBB" w:rsidR="00D2546A" w:rsidRPr="00D2546A" w:rsidRDefault="00D2546A" w:rsidP="00D2546A">
      <w:pPr>
        <w:rPr>
          <w:b/>
          <w:bCs/>
        </w:rPr>
      </w:pPr>
      <w:r w:rsidRPr="00D2546A">
        <w:rPr>
          <w:b/>
          <w:bCs/>
        </w:rPr>
        <w:t xml:space="preserve">№5 </w:t>
      </w:r>
      <w:r w:rsidRPr="00D2546A">
        <w:rPr>
          <w:b/>
          <w:bCs/>
        </w:rPr>
        <w:t>Примеры преобразований</w:t>
      </w:r>
    </w:p>
    <w:p w14:paraId="3DFE330B" w14:textId="587094A7" w:rsidR="00D2546A" w:rsidRDefault="00D2546A" w:rsidP="00D2546A">
      <w:r>
        <w:t>Переименование (Renaming):</w:t>
      </w:r>
    </w:p>
    <w:p w14:paraId="78382307" w14:textId="7203B969" w:rsidR="00D2546A" w:rsidRDefault="00D2546A" w:rsidP="00D2546A">
      <w:r>
        <w:t>Источник: fio_pacienta</w:t>
      </w:r>
    </w:p>
    <w:p w14:paraId="74E86B4F" w14:textId="13ECDCD2" w:rsidR="00D2546A" w:rsidRDefault="00D2546A" w:rsidP="00D2546A">
      <w:r>
        <w:t>Приемник: patient_full_name</w:t>
      </w:r>
    </w:p>
    <w:p w14:paraId="55F07938" w14:textId="00E01885" w:rsidR="00D2546A" w:rsidRDefault="00D2546A" w:rsidP="00D2546A">
      <w:r>
        <w:t>Описание: Изменение названия поля для соответствия стандартам принимающей системы.</w:t>
      </w:r>
    </w:p>
    <w:p w14:paraId="62FE056D" w14:textId="1CB390CE" w:rsidR="00D2546A" w:rsidRDefault="00D2546A" w:rsidP="00D2546A">
      <w:r>
        <w:t>Приведение типа (Type Casting):</w:t>
      </w:r>
    </w:p>
    <w:p w14:paraId="4A0AE0E2" w14:textId="2FC6FE30" w:rsidR="00D2546A" w:rsidRDefault="00D2546A" w:rsidP="00D2546A">
      <w:r>
        <w:t>Источник: napr_id (число)</w:t>
      </w:r>
    </w:p>
    <w:p w14:paraId="333D75BC" w14:textId="001238A1" w:rsidR="00D2546A" w:rsidRDefault="00D2546A" w:rsidP="00D2546A">
      <w:r>
        <w:t>Приемник: referral_guid (строка)</w:t>
      </w:r>
    </w:p>
    <w:p w14:paraId="72E71942" w14:textId="01E6A39F" w:rsidR="00D2546A" w:rsidRDefault="00D2546A" w:rsidP="00D2546A">
      <w:r>
        <w:t>Описание: Преобразование числового идентификатора в глобально уникальный строковый идентификатор (UUID).</w:t>
      </w:r>
    </w:p>
    <w:p w14:paraId="5301D898" w14:textId="081FBA58" w:rsidR="00D2546A" w:rsidRDefault="00D2546A" w:rsidP="00D2546A">
      <w:r>
        <w:t>Нормализация (Normalization):</w:t>
      </w:r>
    </w:p>
    <w:p w14:paraId="72F938CC" w14:textId="42E484DC" w:rsidR="00D2546A" w:rsidRDefault="00D2546A" w:rsidP="00D2546A">
      <w:r>
        <w:t>Источник: polis_oms = "1234 5678 9012 3456"</w:t>
      </w:r>
    </w:p>
    <w:p w14:paraId="7D2DB5C6" w14:textId="53C9B188" w:rsidR="00D2546A" w:rsidRDefault="00D2546A" w:rsidP="00D2546A">
      <w:r>
        <w:t>Приемник: oms_number = "1234567890123456"</w:t>
      </w:r>
    </w:p>
    <w:p w14:paraId="62A41767" w14:textId="7BAC7E6D" w:rsidR="00D2546A" w:rsidRDefault="00D2546A" w:rsidP="00D2546A">
      <w:r>
        <w:t>Описание: Удаление разделителей (пробелов) для приведения к единому формату хранения.</w:t>
      </w:r>
    </w:p>
    <w:p w14:paraId="6B54437F" w14:textId="237B1B81" w:rsidR="00D2546A" w:rsidRDefault="00D2546A" w:rsidP="00D2546A">
      <w:r>
        <w:t>Вычисление (Calculation):</w:t>
      </w:r>
    </w:p>
    <w:p w14:paraId="2A846CB5" w14:textId="44DAD9BD" w:rsidR="00D2546A" w:rsidRDefault="00D2546A" w:rsidP="00D2546A">
      <w:r>
        <w:t>Источник: data_rojdeniya = "1970-05-20"</w:t>
      </w:r>
    </w:p>
    <w:p w14:paraId="761D0988" w14:textId="77777777" w:rsidR="00D2546A" w:rsidRDefault="00D2546A" w:rsidP="00D2546A">
      <w:r>
        <w:t>Приемник: age = 56</w:t>
      </w:r>
    </w:p>
    <w:p w14:paraId="7B884922" w14:textId="5303918E" w:rsidR="00D2546A" w:rsidRDefault="00D2546A" w:rsidP="00D2546A">
      <w:r>
        <w:lastRenderedPageBreak/>
        <w:t>Описание: Расчет возраста пациента на текущую дату (часто требуется для автоматического распределения в отделения — терапевтическое, geriatric и т.д.).</w:t>
      </w:r>
    </w:p>
    <w:p w14:paraId="312E594D" w14:textId="4AF3C4D5" w:rsidR="00D2546A" w:rsidRDefault="00D2546A" w:rsidP="00D2546A">
      <w:r>
        <w:t>Сопоставление по справочнику (Lookup):</w:t>
      </w:r>
    </w:p>
    <w:p w14:paraId="4A2C9F44" w14:textId="04D30DD4" w:rsidR="00D2546A" w:rsidRDefault="00D2546A" w:rsidP="00D2546A">
      <w:r>
        <w:t>Источник: srochnost = "Плановая"</w:t>
      </w:r>
    </w:p>
    <w:p w14:paraId="2CD585C4" w14:textId="2FC62774" w:rsidR="00D2546A" w:rsidRDefault="00D2546A" w:rsidP="00D2546A">
      <w:r>
        <w:t>Приемник: admission_type = 1</w:t>
      </w:r>
    </w:p>
    <w:p w14:paraId="5AB3663C" w14:textId="16797597" w:rsidR="00D2546A" w:rsidRDefault="00D2546A" w:rsidP="00D2546A">
      <w:r>
        <w:t>Описание: Замена текстового значения на числовой код из справочника для унификации данных и ускорения обработки.</w:t>
      </w:r>
    </w:p>
    <w:sectPr w:rsidR="00D25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D533A"/>
    <w:multiLevelType w:val="hybridMultilevel"/>
    <w:tmpl w:val="306C2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F2"/>
    <w:rsid w:val="00292790"/>
    <w:rsid w:val="00661DD3"/>
    <w:rsid w:val="009B6AA0"/>
    <w:rsid w:val="00CA1FE1"/>
    <w:rsid w:val="00D2546A"/>
    <w:rsid w:val="00E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5FB7"/>
  <w15:chartTrackingRefBased/>
  <w15:docId w15:val="{CEFB0676-6153-4DB3-8901-120A8AEE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</dc:creator>
  <cp:keywords/>
  <dc:description/>
  <cp:lastModifiedBy>Влад Ч</cp:lastModifiedBy>
  <cp:revision>2</cp:revision>
  <dcterms:created xsi:type="dcterms:W3CDTF">2026-10-08T14:40:00Z</dcterms:created>
  <dcterms:modified xsi:type="dcterms:W3CDTF">2026-10-08T14:55:00Z</dcterms:modified>
</cp:coreProperties>
</file>