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embeddings/oleObject1.bin" ContentType="application/vnd.openxmlformats-officedocument.oleObject"/>
  <Override PartName="/word/media/image1.emf" ContentType="image/x-e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4"/>
        <w:widowControl/>
        <w:bidi w:val="0"/>
        <w:spacing w:lineRule="auto" w:line="360"/>
        <w:ind w:left="0" w:right="0" w:hanging="0"/>
        <w:jc w:val="center"/>
        <w:textAlignment w:val="auto"/>
        <w:rPr>
          <w:b w:val="false"/>
          <w:b w:val="false"/>
        </w:rPr>
      </w:pPr>
      <w:r>
        <w:rPr/>
        <w:t>Зміст</w:t>
      </w:r>
    </w:p>
    <w:p>
      <w:pPr>
        <w:pStyle w:val="Style14"/>
        <w:widowControl/>
        <w:bidi w:val="0"/>
        <w:spacing w:lineRule="auto" w:line="360"/>
        <w:ind w:left="0" w:right="0" w:hanging="0"/>
        <w:jc w:val="center"/>
        <w:textAlignment w:val="auto"/>
        <w:rPr/>
      </w:pPr>
      <w:r>
        <w:rPr/>
      </w:r>
    </w:p>
    <w:p>
      <w:pPr>
        <w:pStyle w:val="Contents1"/>
        <w:widowControl/>
        <w:tabs>
          <w:tab w:val="right" w:pos="9345" w:leader="dot"/>
        </w:tabs>
        <w:bidi w:val="0"/>
        <w:spacing w:lineRule="auto" w:line="360"/>
        <w:ind w:left="0" w:right="0" w:hanging="0"/>
        <w:jc w:val="both"/>
        <w:textAlignment w:val="auto"/>
        <w:rPr>
          <w:lang w:val="uk-UA"/>
        </w:rPr>
      </w:pPr>
      <w:r>
        <w:fldChar w:fldCharType="begin"/>
      </w:r>
      <w:r>
        <w:instrText> TOC \z \o "1-1" \u </w:instrText>
      </w:r>
      <w:r>
        <w:fldChar w:fldCharType="separate"/>
      </w:r>
      <w:hyperlink w:anchor="_Toc379498794">
        <w:r>
          <w:rPr>
            <w:webHidden/>
          </w:rPr>
          <w:fldChar w:fldCharType="begin"/>
        </w:r>
        <w:r>
          <w:rPr>
            <w:webHidden/>
          </w:rPr>
          <w:instrText>PAGEREF _Toc379498794 \h</w:instrText>
        </w:r>
        <w:r>
          <w:rPr>
            <w:webHidden/>
          </w:rPr>
          <w:fldChar w:fldCharType="separate"/>
        </w:r>
        <w:r>
          <w:rPr>
            <w:webHidden/>
            <w:rStyle w:val="IndexLink"/>
            <w:lang w:val="en-US" w:eastAsia="en-US" w:bidi="ar-SA"/>
          </w:rPr>
          <w:t>Вступ</w:t>
        </w:r>
        <w:r>
          <w:rPr>
            <w:webHidden/>
          </w:rPr>
          <w:fldChar w:fldCharType="end"/>
        </w:r>
      </w:hyperlink>
    </w:p>
    <w:p>
      <w:pPr>
        <w:pStyle w:val="Contents1"/>
        <w:widowControl/>
        <w:tabs>
          <w:tab w:val="right" w:pos="9345" w:leader="dot"/>
        </w:tabs>
        <w:bidi w:val="0"/>
        <w:spacing w:lineRule="auto" w:line="360"/>
        <w:ind w:left="0" w:right="0" w:hanging="0"/>
        <w:jc w:val="both"/>
        <w:textAlignment w:val="auto"/>
        <w:rPr>
          <w:lang w:val="en-US"/>
        </w:rPr>
      </w:pPr>
      <w:hyperlink w:anchor="_Toc379498795">
        <w:r>
          <w:rPr>
            <w:webHidden/>
          </w:rPr>
          <w:fldChar w:fldCharType="begin"/>
        </w:r>
        <w:r>
          <w:rPr>
            <w:webHidden/>
          </w:rPr>
          <w:instrText>PAGEREF _Toc379498795 \h</w:instrText>
        </w:r>
        <w:r>
          <w:rPr>
            <w:webHidden/>
          </w:rPr>
          <w:fldChar w:fldCharType="separate"/>
        </w:r>
        <w:r>
          <w:rPr>
            <w:webHidden/>
            <w:rStyle w:val="IndexLink"/>
            <w:lang w:val="en-US" w:eastAsia="en-US" w:bidi="ar-SA"/>
          </w:rPr>
          <w:t>1. Аналіз об’єкта керування</w:t>
        </w:r>
        <w:r>
          <w:rPr>
            <w:webHidden/>
          </w:rPr>
          <w:fldChar w:fldCharType="end"/>
        </w:r>
      </w:hyperlink>
    </w:p>
    <w:p>
      <w:pPr>
        <w:pStyle w:val="Contents1"/>
        <w:widowControl/>
        <w:tabs>
          <w:tab w:val="right" w:pos="9345" w:leader="dot"/>
        </w:tabs>
        <w:bidi w:val="0"/>
        <w:spacing w:lineRule="auto" w:line="360"/>
        <w:ind w:left="0" w:right="0" w:hanging="0"/>
        <w:jc w:val="both"/>
        <w:textAlignment w:val="auto"/>
        <w:rPr>
          <w:lang w:val="en-US"/>
        </w:rPr>
      </w:pPr>
      <w:hyperlink w:anchor="_Toc379498796">
        <w:r>
          <w:rPr>
            <w:webHidden/>
          </w:rPr>
          <w:fldChar w:fldCharType="begin"/>
        </w:r>
        <w:r>
          <w:rPr>
            <w:webHidden/>
          </w:rPr>
          <w:instrText>PAGEREF _Toc379498796 \h</w:instrText>
        </w:r>
        <w:r>
          <w:rPr>
            <w:webHidden/>
          </w:rPr>
          <w:fldChar w:fldCharType="separate"/>
        </w:r>
        <w:r>
          <w:rPr>
            <w:webHidden/>
            <w:rStyle w:val="IndexLink"/>
            <w:lang w:val="en-US" w:eastAsia="en-US" w:bidi="ar-SA"/>
          </w:rPr>
          <w:t>1.1 Фізико-хімічні основи процесу</w:t>
        </w:r>
        <w:r>
          <w:rPr>
            <w:webHidden/>
          </w:rPr>
          <w:fldChar w:fldCharType="end"/>
        </w:r>
      </w:hyperlink>
    </w:p>
    <w:p>
      <w:pPr>
        <w:pStyle w:val="Contents1"/>
        <w:widowControl/>
        <w:tabs>
          <w:tab w:val="right" w:pos="9345" w:leader="dot"/>
        </w:tabs>
        <w:bidi w:val="0"/>
        <w:spacing w:lineRule="auto" w:line="360"/>
        <w:ind w:left="0" w:right="0" w:hanging="0"/>
        <w:jc w:val="both"/>
        <w:textAlignment w:val="auto"/>
        <w:rPr>
          <w:lang w:val="en-US"/>
        </w:rPr>
      </w:pPr>
      <w:hyperlink w:anchor="_Toc379498797">
        <w:r>
          <w:rPr>
            <w:webHidden/>
          </w:rPr>
          <w:fldChar w:fldCharType="begin"/>
        </w:r>
        <w:r>
          <w:rPr>
            <w:webHidden/>
          </w:rPr>
          <w:instrText>PAGEREF _Toc379498797 \h</w:instrText>
        </w:r>
        <w:r>
          <w:rPr>
            <w:webHidden/>
          </w:rPr>
          <w:fldChar w:fldCharType="separate"/>
        </w:r>
        <w:r>
          <w:rPr>
            <w:webHidden/>
            <w:rStyle w:val="IndexLink"/>
            <w:lang w:val="en-US" w:eastAsia="en-US" w:bidi="ar-SA"/>
          </w:rPr>
          <w:t>1.2 Опис технологічного процесу та його апаратного оформлення</w:t>
        </w:r>
        <w:r>
          <w:rPr>
            <w:webHidden/>
          </w:rPr>
          <w:fldChar w:fldCharType="end"/>
        </w:r>
      </w:hyperlink>
    </w:p>
    <w:p>
      <w:pPr>
        <w:pStyle w:val="Contents1"/>
        <w:widowControl/>
        <w:tabs>
          <w:tab w:val="right" w:pos="9345" w:leader="dot"/>
        </w:tabs>
        <w:bidi w:val="0"/>
        <w:spacing w:lineRule="auto" w:line="360"/>
        <w:ind w:left="0" w:right="0" w:hanging="0"/>
        <w:jc w:val="both"/>
        <w:textAlignment w:val="auto"/>
        <w:rPr>
          <w:lang w:val="en-US"/>
        </w:rPr>
      </w:pPr>
      <w:hyperlink w:anchor="_Toc379498798">
        <w:r>
          <w:rPr>
            <w:webHidden/>
          </w:rPr>
          <w:fldChar w:fldCharType="begin"/>
        </w:r>
        <w:r>
          <w:rPr>
            <w:webHidden/>
          </w:rPr>
          <w:instrText>PAGEREF _Toc379498798 \h</w:instrText>
        </w:r>
        <w:r>
          <w:rPr>
            <w:webHidden/>
          </w:rPr>
          <w:fldChar w:fldCharType="separate"/>
        </w:r>
        <w:r>
          <w:rPr>
            <w:webHidden/>
            <w:rStyle w:val="IndexLink"/>
            <w:lang w:val="en-US" w:eastAsia="en-US" w:bidi="ar-SA"/>
          </w:rPr>
          <w:t>1.3 Норми технологічного режиму</w:t>
        </w:r>
        <w:r>
          <w:rPr>
            <w:webHidden/>
          </w:rPr>
          <w:fldChar w:fldCharType="end"/>
        </w:r>
      </w:hyperlink>
    </w:p>
    <w:p>
      <w:pPr>
        <w:pStyle w:val="Contents1"/>
        <w:widowControl/>
        <w:tabs>
          <w:tab w:val="right" w:pos="9345" w:leader="dot"/>
        </w:tabs>
        <w:bidi w:val="0"/>
        <w:spacing w:lineRule="auto" w:line="360"/>
        <w:ind w:left="0" w:right="0" w:hanging="0"/>
        <w:jc w:val="both"/>
        <w:textAlignment w:val="auto"/>
        <w:rPr>
          <w:lang w:val="en-US"/>
        </w:rPr>
      </w:pPr>
      <w:hyperlink w:anchor="_Toc379498799">
        <w:r>
          <w:rPr>
            <w:webHidden/>
          </w:rPr>
          <w:fldChar w:fldCharType="begin"/>
        </w:r>
        <w:r>
          <w:rPr>
            <w:webHidden/>
          </w:rPr>
          <w:instrText>PAGEREF _Toc379498799 \h</w:instrText>
        </w:r>
        <w:r>
          <w:rPr>
            <w:webHidden/>
          </w:rPr>
          <w:fldChar w:fldCharType="separate"/>
        </w:r>
        <w:r>
          <w:rPr>
            <w:webHidden/>
            <w:rStyle w:val="IndexLink"/>
            <w:lang w:val="en-US" w:eastAsia="en-US" w:bidi="ar-SA"/>
          </w:rPr>
          <w:t>2. Розробка системи керування технологічним процесом</w:t>
        </w:r>
        <w:r>
          <w:rPr>
            <w:webHidden/>
          </w:rPr>
          <w:fldChar w:fldCharType="end"/>
        </w:r>
      </w:hyperlink>
    </w:p>
    <w:p>
      <w:pPr>
        <w:pStyle w:val="Contents1"/>
        <w:widowControl/>
        <w:tabs>
          <w:tab w:val="right" w:pos="9345" w:leader="dot"/>
        </w:tabs>
        <w:bidi w:val="0"/>
        <w:spacing w:lineRule="auto" w:line="360"/>
        <w:ind w:left="0" w:right="0" w:hanging="0"/>
        <w:jc w:val="both"/>
        <w:textAlignment w:val="auto"/>
        <w:rPr>
          <w:lang w:val="en-US"/>
        </w:rPr>
      </w:pPr>
      <w:hyperlink w:anchor="_Toc379498800">
        <w:r>
          <w:rPr>
            <w:webHidden/>
          </w:rPr>
          <w:fldChar w:fldCharType="begin"/>
        </w:r>
        <w:r>
          <w:rPr>
            <w:webHidden/>
          </w:rPr>
          <w:instrText>PAGEREF _Toc379498800 \h</w:instrText>
        </w:r>
        <w:r>
          <w:rPr>
            <w:webHidden/>
          </w:rPr>
          <w:fldChar w:fldCharType="separate"/>
        </w:r>
        <w:r>
          <w:rPr>
            <w:webHidden/>
            <w:rStyle w:val="IndexLink"/>
            <w:lang w:val="en-US" w:eastAsia="en-US" w:bidi="ar-SA"/>
          </w:rPr>
          <w:t>2.1 Вибір та обґрунтування параметрів контролю, регулювання, сигналізації та блокування</w:t>
        </w:r>
        <w:r>
          <w:rPr>
            <w:webHidden/>
          </w:rPr>
          <w:fldChar w:fldCharType="end"/>
        </w:r>
      </w:hyperlink>
    </w:p>
    <w:p>
      <w:pPr>
        <w:pStyle w:val="Contents1"/>
        <w:widowControl/>
        <w:tabs>
          <w:tab w:val="right" w:pos="9345" w:leader="dot"/>
        </w:tabs>
        <w:bidi w:val="0"/>
        <w:spacing w:lineRule="auto" w:line="360"/>
        <w:ind w:left="0" w:right="0" w:hanging="0"/>
        <w:jc w:val="both"/>
        <w:textAlignment w:val="auto"/>
        <w:rPr>
          <w:lang w:val="en-US"/>
        </w:rPr>
      </w:pPr>
      <w:hyperlink w:anchor="_Toc379498801">
        <w:r>
          <w:rPr>
            <w:webHidden/>
          </w:rPr>
          <w:fldChar w:fldCharType="begin"/>
        </w:r>
        <w:r>
          <w:rPr>
            <w:webHidden/>
          </w:rPr>
          <w:instrText>PAGEREF _Toc379498801 \h</w:instrText>
        </w:r>
        <w:r>
          <w:rPr>
            <w:webHidden/>
          </w:rPr>
          <w:fldChar w:fldCharType="separate"/>
        </w:r>
        <w:r>
          <w:rPr>
            <w:webHidden/>
            <w:rStyle w:val="IndexLink"/>
            <w:lang w:val="en-US" w:eastAsia="en-US" w:bidi="ar-SA"/>
          </w:rPr>
          <w:t>2.2 Вибір і обґрунтування методів автоматичного контролю технологічних параметрів</w:t>
        </w:r>
        <w:r>
          <w:rPr>
            <w:webHidden/>
          </w:rPr>
          <w:fldChar w:fldCharType="end"/>
        </w:r>
      </w:hyperlink>
    </w:p>
    <w:p>
      <w:pPr>
        <w:pStyle w:val="Contents1"/>
        <w:widowControl/>
        <w:tabs>
          <w:tab w:val="right" w:pos="9345" w:leader="dot"/>
        </w:tabs>
        <w:bidi w:val="0"/>
        <w:spacing w:lineRule="auto" w:line="360"/>
        <w:ind w:left="0" w:right="0" w:hanging="0"/>
        <w:jc w:val="both"/>
        <w:textAlignment w:val="auto"/>
        <w:rPr>
          <w:lang w:val="en-US"/>
        </w:rPr>
      </w:pPr>
      <w:hyperlink w:anchor="_Toc379498802">
        <w:r>
          <w:rPr>
            <w:webHidden/>
          </w:rPr>
          <w:fldChar w:fldCharType="begin"/>
        </w:r>
        <w:r>
          <w:rPr>
            <w:webHidden/>
          </w:rPr>
          <w:instrText>PAGEREF _Toc379498802 \h</w:instrText>
        </w:r>
        <w:r>
          <w:rPr>
            <w:webHidden/>
          </w:rPr>
          <w:fldChar w:fldCharType="separate"/>
        </w:r>
        <w:r>
          <w:rPr>
            <w:webHidden/>
            <w:rStyle w:val="IndexLink"/>
            <w:lang w:val="en-US" w:eastAsia="en-US" w:bidi="ar-SA"/>
          </w:rPr>
          <w:t>2.3 Розробка функціональної схеми АСКТП</w:t>
        </w:r>
        <w:r>
          <w:rPr>
            <w:webHidden/>
          </w:rPr>
          <w:fldChar w:fldCharType="end"/>
        </w:r>
      </w:hyperlink>
    </w:p>
    <w:p>
      <w:pPr>
        <w:pStyle w:val="Contents1"/>
        <w:widowControl/>
        <w:tabs>
          <w:tab w:val="right" w:pos="9345" w:leader="dot"/>
        </w:tabs>
        <w:bidi w:val="0"/>
        <w:spacing w:lineRule="auto" w:line="360"/>
        <w:ind w:left="0" w:right="0" w:hanging="0"/>
        <w:jc w:val="both"/>
        <w:textAlignment w:val="auto"/>
        <w:rPr>
          <w:lang w:val="en-US"/>
        </w:rPr>
      </w:pPr>
      <w:hyperlink w:anchor="_Toc379498803">
        <w:r>
          <w:rPr>
            <w:webHidden/>
          </w:rPr>
          <w:fldChar w:fldCharType="begin"/>
        </w:r>
        <w:r>
          <w:rPr>
            <w:webHidden/>
          </w:rPr>
          <w:instrText>PAGEREF _Toc379498803 \h</w:instrText>
        </w:r>
        <w:r>
          <w:rPr>
            <w:webHidden/>
          </w:rPr>
          <w:fldChar w:fldCharType="separate"/>
        </w:r>
        <w:r>
          <w:rPr>
            <w:webHidden/>
            <w:rStyle w:val="IndexLink"/>
            <w:lang w:val="en-US" w:eastAsia="en-US" w:bidi="ar-SA"/>
          </w:rPr>
          <w:t>Література</w:t>
        </w:r>
        <w:r>
          <w:rPr>
            <w:webHidden/>
          </w:rPr>
          <w:fldChar w:fldCharType="end"/>
        </w:r>
      </w:hyperlink>
    </w:p>
    <w:p>
      <w:pPr>
        <w:pStyle w:val="Contents1"/>
        <w:widowControl/>
        <w:tabs>
          <w:tab w:val="right" w:pos="9345" w:leader="dot"/>
        </w:tabs>
        <w:bidi w:val="0"/>
        <w:spacing w:lineRule="auto" w:line="360"/>
        <w:ind w:left="0" w:right="0" w:hanging="0"/>
        <w:jc w:val="both"/>
        <w:textAlignment w:val="auto"/>
        <w:rPr>
          <w:lang w:val="en-US"/>
        </w:rPr>
      </w:pPr>
      <w:hyperlink w:anchor="_Toc379498804">
        <w:r>
          <w:rPr>
            <w:webHidden/>
          </w:rPr>
          <w:fldChar w:fldCharType="begin"/>
        </w:r>
        <w:r>
          <w:rPr>
            <w:webHidden/>
          </w:rPr>
          <w:instrText>PAGEREF _Toc379498804 \h</w:instrText>
        </w:r>
        <w:r>
          <w:rPr>
            <w:webHidden/>
          </w:rPr>
          <w:fldChar w:fldCharType="separate"/>
        </w:r>
        <w:r>
          <w:rPr>
            <w:webHidden/>
            <w:rStyle w:val="IndexLink"/>
            <w:lang w:val="en-US" w:eastAsia="en-US" w:bidi="ar-SA"/>
          </w:rPr>
          <w:t>Додаток</w:t>
        </w:r>
        <w:r>
          <w:rPr>
            <w:webHidden/>
          </w:rPr>
          <w:fldChar w:fldCharType="end"/>
        </w:r>
      </w:hyperlink>
    </w:p>
    <w:p>
      <w:pPr>
        <w:pStyle w:val="Heading1"/>
        <w:widowControl/>
        <w:numPr>
          <w:ilvl w:val="0"/>
          <w:numId w:val="0"/>
        </w:numPr>
        <w:bidi w:val="0"/>
        <w:spacing w:lineRule="auto" w:line="360"/>
        <w:ind w:left="0" w:right="0" w:hanging="0"/>
        <w:jc w:val="center"/>
        <w:textAlignment w:val="auto"/>
        <w:outlineLvl w:val="0"/>
        <w:rPr>
          <w:b w:val="false"/>
          <w:b w:val="false"/>
        </w:rPr>
      </w:pPr>
      <w:r>
        <w:rPr>
          <w:b w:val="false"/>
        </w:rPr>
      </w:r>
      <w:r>
        <w:fldChar w:fldCharType="end"/>
      </w:r>
    </w:p>
    <w:p>
      <w:pPr>
        <w:pStyle w:val="Heading1"/>
        <w:widowControl/>
        <w:numPr>
          <w:ilvl w:val="0"/>
          <w:numId w:val="0"/>
        </w:numPr>
        <w:bidi w:val="0"/>
        <w:spacing w:lineRule="auto" w:line="360"/>
        <w:ind w:left="0" w:right="0" w:hanging="0"/>
        <w:jc w:val="center"/>
        <w:textAlignment w:val="auto"/>
        <w:outlineLvl w:val="0"/>
        <w:rPr>
          <w:b w:val="false"/>
          <w:b w:val="false"/>
        </w:rPr>
      </w:pPr>
      <w:bookmarkStart w:id="0" w:name="_Toc372204719"/>
      <w:bookmarkStart w:id="1" w:name="_Toc311207360"/>
      <w:bookmarkStart w:id="2" w:name="_Toc379498794"/>
      <w:bookmarkStart w:id="3" w:name="_Toc315955097"/>
      <w:bookmarkEnd w:id="1"/>
      <w:bookmarkEnd w:id="2"/>
      <w:bookmarkEnd w:id="3"/>
      <w:r>
        <w:rPr/>
        <w:t>Вступ</w:t>
      </w:r>
    </w:p>
    <w:p>
      <w:pPr>
        <w:pStyle w:val="Normal"/>
        <w:widowControl/>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tabs>
          <w:tab w:val="left" w:pos="726" w:leader="none"/>
        </w:tabs>
        <w:bidi w:val="0"/>
        <w:spacing w:lineRule="auto" w:line="360"/>
        <w:ind w:left="0" w:right="0" w:firstLine="709"/>
        <w:jc w:val="both"/>
        <w:textAlignment w:val="auto"/>
        <w:rPr>
          <w:lang w:val="uk-UA"/>
        </w:rPr>
      </w:pPr>
      <w:r>
        <w:rPr>
          <w:lang w:val="uk-UA"/>
        </w:rPr>
        <w:t>Автоматизація виробництва дозволяє підвищити якість та знизити собівартість продукції. Це процес постійної модернізації устаткування та програмного забезпечення, пошуку нових, більш ефективних рішень.</w:t>
      </w:r>
    </w:p>
    <w:p>
      <w:pPr>
        <w:pStyle w:val="Normal"/>
        <w:widowControl/>
        <w:tabs>
          <w:tab w:val="left" w:pos="726" w:leader="none"/>
        </w:tabs>
        <w:bidi w:val="0"/>
        <w:spacing w:lineRule="auto" w:line="360"/>
        <w:ind w:left="0" w:right="0" w:firstLine="709"/>
        <w:jc w:val="both"/>
        <w:textAlignment w:val="auto"/>
        <w:rPr>
          <w:lang w:val="uk-UA"/>
        </w:rPr>
      </w:pPr>
      <w:r>
        <w:rPr>
          <w:lang w:val="uk-UA"/>
        </w:rPr>
        <w:t>У автоматизації хімічних та нафтохімічних виробництв почався новий етап - перехід від часткової автоматизації до комплексної. Цей етап характеризується застосуванням засобів обчислювальної техніки у системах автоматичного управління на хімічних виробництвах.</w:t>
      </w:r>
    </w:p>
    <w:p>
      <w:pPr>
        <w:pStyle w:val="Normal"/>
        <w:widowControl/>
        <w:tabs>
          <w:tab w:val="left" w:pos="726" w:leader="none"/>
        </w:tabs>
        <w:bidi w:val="0"/>
        <w:spacing w:lineRule="auto" w:line="360"/>
        <w:ind w:left="0" w:right="0" w:firstLine="709"/>
        <w:jc w:val="both"/>
        <w:textAlignment w:val="auto"/>
        <w:rPr>
          <w:lang w:val="uk-UA"/>
        </w:rPr>
      </w:pPr>
      <w:r>
        <w:rPr>
          <w:lang w:val="uk-UA"/>
        </w:rPr>
        <w:t>У зв’язку з високими темпами розвитку хімічної та нафтохімічної промисловості та значним зростанням капіталовкладень на автоматизацію виробництва особливе значення має скорочення строків на їх дослідження, проектування та експлуатацію.</w:t>
      </w:r>
    </w:p>
    <w:p>
      <w:pPr>
        <w:pStyle w:val="Normal"/>
        <w:widowControl/>
        <w:tabs>
          <w:tab w:val="left" w:pos="726" w:leader="none"/>
        </w:tabs>
        <w:bidi w:val="0"/>
        <w:spacing w:lineRule="auto" w:line="360"/>
        <w:ind w:left="0" w:right="0" w:firstLine="709"/>
        <w:jc w:val="both"/>
        <w:textAlignment w:val="auto"/>
        <w:rPr>
          <w:lang w:val="uk-UA"/>
        </w:rPr>
      </w:pPr>
      <w:bookmarkStart w:id="4" w:name="_Toc372204719"/>
      <w:bookmarkEnd w:id="4"/>
      <w:r>
        <w:rPr>
          <w:lang w:val="uk-UA"/>
        </w:rPr>
        <w:t>Впровадження автоматизації в народне господарство зможе підвищити продуктивність обладнання, покращити якість продукції, зменшити матеріальні, трудові витрати, забезпечити безпечні умови праці, гарантуватиме охорону навколишнього середовища.</w:t>
      </w:r>
    </w:p>
    <w:p>
      <w:pPr>
        <w:pStyle w:val="Heading1"/>
        <w:widowControl/>
        <w:numPr>
          <w:ilvl w:val="0"/>
          <w:numId w:val="0"/>
        </w:numPr>
        <w:bidi w:val="0"/>
        <w:spacing w:lineRule="auto" w:line="360"/>
        <w:ind w:left="0" w:right="0" w:hanging="0"/>
        <w:jc w:val="center"/>
        <w:textAlignment w:val="auto"/>
        <w:outlineLvl w:val="0"/>
        <w:rPr>
          <w:b w:val="false"/>
          <w:b w:val="false"/>
        </w:rPr>
      </w:pPr>
      <w:bookmarkStart w:id="5" w:name="_Toc372204720"/>
      <w:bookmarkStart w:id="6" w:name="_Toc372204720"/>
      <w:r>
        <w:rPr>
          <w:b w:val="false"/>
        </w:rPr>
      </w:r>
      <w:r>
        <w:br w:type="page"/>
      </w:r>
    </w:p>
    <w:p>
      <w:pPr>
        <w:pStyle w:val="Heading1"/>
        <w:widowControl/>
        <w:numPr>
          <w:ilvl w:val="0"/>
          <w:numId w:val="0"/>
        </w:numPr>
        <w:bidi w:val="0"/>
        <w:spacing w:lineRule="auto" w:line="360"/>
        <w:ind w:left="0" w:right="0" w:hanging="0"/>
        <w:jc w:val="center"/>
        <w:textAlignment w:val="auto"/>
        <w:outlineLvl w:val="0"/>
        <w:rPr>
          <w:b w:val="false"/>
          <w:b w:val="false"/>
        </w:rPr>
      </w:pPr>
      <w:bookmarkStart w:id="7" w:name="_Toc372204720"/>
      <w:bookmarkStart w:id="8" w:name="_Toc322506518"/>
      <w:bookmarkStart w:id="9" w:name="_Toc379498795"/>
      <w:bookmarkEnd w:id="7"/>
      <w:bookmarkEnd w:id="8"/>
      <w:bookmarkEnd w:id="9"/>
      <w:r>
        <w:rPr/>
        <w:t>1. Аналіз об’єкта керування</w:t>
      </w:r>
    </w:p>
    <w:p>
      <w:pPr>
        <w:pStyle w:val="Normal"/>
        <w:widowControl/>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Heading1"/>
        <w:widowControl/>
        <w:numPr>
          <w:ilvl w:val="0"/>
          <w:numId w:val="0"/>
        </w:numPr>
        <w:bidi w:val="0"/>
        <w:spacing w:lineRule="auto" w:line="360"/>
        <w:ind w:left="0" w:right="0" w:hanging="0"/>
        <w:jc w:val="center"/>
        <w:textAlignment w:val="auto"/>
        <w:outlineLvl w:val="0"/>
        <w:rPr>
          <w:b w:val="false"/>
          <w:b w:val="false"/>
        </w:rPr>
      </w:pPr>
      <w:bookmarkStart w:id="10" w:name="_Toc379498796"/>
      <w:bookmarkEnd w:id="10"/>
      <w:r>
        <w:rPr/>
        <w:t>1.1 Фізико-хімічні основи процесу</w:t>
      </w:r>
    </w:p>
    <w:p>
      <w:pPr>
        <w:pStyle w:val="Normal"/>
        <w:widowControl/>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tabs>
          <w:tab w:val="left" w:pos="726" w:leader="none"/>
        </w:tabs>
        <w:bidi w:val="0"/>
        <w:spacing w:lineRule="auto" w:line="360"/>
        <w:ind w:left="0" w:right="0" w:firstLine="709"/>
        <w:jc w:val="both"/>
        <w:textAlignment w:val="auto"/>
        <w:rPr>
          <w:lang w:val="uk-UA"/>
        </w:rPr>
      </w:pPr>
      <w:r>
        <w:rPr>
          <w:lang w:val="uk-UA"/>
        </w:rPr>
        <w:t>При фізико-хімічному методі обробки зі стічних вод віддаляються тонко дисперсні і розчинені домішки, руйнуються органічні речовини, які не окислюються чи погано окислюються. Найбільш поширеним методом очищення є коагуляція нейтралізація кислот і лугів, перегонка водяним паром, обробка води газоподібним хлором. Як коагулянти, в залежності від складу стічних вод, застосовують сірчанокислий амоній, сірчано- і соляно-кислі солі заліза, гашене вапно. Цей метод частіше застосовується на підприємствах хімічної, нафтохімічної, легкої і текстильної промисловості</w:t>
      </w:r>
    </w:p>
    <w:p>
      <w:pPr>
        <w:pStyle w:val="Normal"/>
        <w:widowControl/>
        <w:tabs>
          <w:tab w:val="left" w:pos="726" w:leader="none"/>
        </w:tabs>
        <w:bidi w:val="0"/>
        <w:spacing w:lineRule="auto" w:line="360"/>
        <w:ind w:left="0" w:right="0" w:firstLine="709"/>
        <w:jc w:val="both"/>
        <w:textAlignment w:val="auto"/>
        <w:rPr/>
      </w:pPr>
      <w:r>
        <w:rPr>
          <w:lang w:val="uk-UA"/>
        </w:rPr>
        <w:t>Практика свідчить, що найбільшу небезпеку для навколишнього середовища створюють кислі стоки.</w:t>
      </w:r>
    </w:p>
    <w:p>
      <w:pPr>
        <w:pStyle w:val="Normal"/>
        <w:widowControl/>
        <w:tabs>
          <w:tab w:val="left" w:pos="726" w:leader="none"/>
        </w:tabs>
        <w:bidi w:val="0"/>
        <w:spacing w:lineRule="auto" w:line="360"/>
        <w:ind w:left="0" w:right="0" w:firstLine="709"/>
        <w:jc w:val="both"/>
        <w:textAlignment w:val="auto"/>
        <w:rPr>
          <w:lang w:val="uk-UA"/>
        </w:rPr>
      </w:pPr>
      <w:r>
        <w:rPr>
          <w:lang w:val="uk-UA"/>
        </w:rPr>
        <w:t>При хімічному очищенні застосовують такі способи нейтралізації:</w:t>
      </w:r>
    </w:p>
    <w:p>
      <w:pPr>
        <w:pStyle w:val="Normal"/>
        <w:widowControl/>
        <w:tabs>
          <w:tab w:val="left" w:pos="726" w:leader="none"/>
        </w:tabs>
        <w:bidi w:val="0"/>
        <w:spacing w:lineRule="auto" w:line="360"/>
        <w:ind w:left="0" w:right="0" w:firstLine="709"/>
        <w:jc w:val="both"/>
        <w:textAlignment w:val="auto"/>
        <w:rPr>
          <w:lang w:val="uk-UA"/>
        </w:rPr>
      </w:pPr>
      <w:r>
        <w:rPr>
          <w:lang w:val="uk-UA"/>
        </w:rPr>
        <w:t>взаємну нейтралізацію кислих і лужних стічних вод змішуванням;</w:t>
      </w:r>
    </w:p>
    <w:p>
      <w:pPr>
        <w:pStyle w:val="Normal"/>
        <w:widowControl/>
        <w:tabs>
          <w:tab w:val="left" w:pos="726" w:leader="none"/>
        </w:tabs>
        <w:bidi w:val="0"/>
        <w:spacing w:lineRule="auto" w:line="360"/>
        <w:ind w:left="0" w:right="0" w:firstLine="709"/>
        <w:jc w:val="both"/>
        <w:textAlignment w:val="auto"/>
        <w:rPr>
          <w:lang w:val="uk-UA"/>
        </w:rPr>
      </w:pPr>
      <w:r>
        <w:rPr>
          <w:lang w:val="uk-UA"/>
        </w:rPr>
        <w:t xml:space="preserve">нейтралізацію стічних вод реагентами (розчинами кислот, негашеним вапном СаО, гашеним вапном Са (ОН) </w:t>
      </w:r>
      <w:r>
        <w:rPr>
          <w:vertAlign w:val="subscript"/>
          <w:lang w:val="uk-UA"/>
        </w:rPr>
        <w:t>2</w:t>
      </w:r>
      <w:r>
        <w:rPr>
          <w:lang w:val="uk-UA"/>
        </w:rPr>
        <w:t>, кальцинованою содою, каустичною содою, розчином аміаку);</w:t>
      </w:r>
    </w:p>
    <w:p>
      <w:pPr>
        <w:pStyle w:val="Normal"/>
        <w:widowControl/>
        <w:tabs>
          <w:tab w:val="left" w:pos="726" w:leader="none"/>
        </w:tabs>
        <w:bidi w:val="0"/>
        <w:spacing w:lineRule="auto" w:line="360"/>
        <w:ind w:left="0" w:right="0" w:firstLine="709"/>
        <w:jc w:val="both"/>
        <w:textAlignment w:val="auto"/>
        <w:rPr>
          <w:lang w:val="uk-UA"/>
        </w:rPr>
      </w:pPr>
      <w:r>
        <w:rPr>
          <w:lang w:val="uk-UA"/>
        </w:rPr>
        <w:t>фільтруванням стічних вод через нейтралізуючі матеріали (вапно, вапняк СаСО</w:t>
      </w:r>
      <w:r>
        <w:rPr>
          <w:vertAlign w:val="subscript"/>
          <w:lang w:val="uk-UA"/>
        </w:rPr>
        <w:t>3</w:t>
      </w:r>
      <w:r>
        <w:rPr>
          <w:lang w:val="uk-UA"/>
        </w:rPr>
        <w:t>, доломіт СаС</w:t>
      </w:r>
      <w:r>
        <w:rPr>
          <w:vertAlign w:val="subscript"/>
          <w:lang w:val="uk-UA"/>
        </w:rPr>
        <w:t>3</w:t>
      </w:r>
      <w:r>
        <w:rPr>
          <w:lang w:val="uk-UA"/>
        </w:rPr>
        <w:t xml:space="preserve"> MgCО, магнезит MgCOз, крейда СаСО</w:t>
      </w:r>
      <w:r>
        <w:rPr>
          <w:vertAlign w:val="subscript"/>
          <w:lang w:val="uk-UA"/>
        </w:rPr>
        <w:t>3</w:t>
      </w:r>
      <w:r>
        <w:rPr>
          <w:lang w:val="uk-UA"/>
        </w:rPr>
        <w:t>).</w:t>
      </w:r>
    </w:p>
    <w:p>
      <w:pPr>
        <w:pStyle w:val="Normal"/>
        <w:widowControl/>
        <w:tabs>
          <w:tab w:val="left" w:pos="726" w:leader="none"/>
        </w:tabs>
        <w:bidi w:val="0"/>
        <w:spacing w:lineRule="auto" w:line="360"/>
        <w:ind w:left="0" w:right="0" w:firstLine="709"/>
        <w:jc w:val="both"/>
        <w:textAlignment w:val="auto"/>
        <w:rPr>
          <w:lang w:val="uk-UA"/>
        </w:rPr>
      </w:pPr>
      <w:r>
        <w:rPr>
          <w:lang w:val="uk-UA"/>
        </w:rPr>
        <w:t>Вибір способу нейтралізації стічних вод залежить від багатьох факторів: виду та концентрації кислот у стічних водах; витрат і режиму подачі відпрацьованих вод на нейтралізацію; наявності реагентів і місцевих умов та ін.</w:t>
      </w:r>
    </w:p>
    <w:p>
      <w:pPr>
        <w:pStyle w:val="Normal"/>
        <w:widowControl/>
        <w:tabs>
          <w:tab w:val="left" w:pos="726" w:leader="none"/>
        </w:tabs>
        <w:bidi w:val="0"/>
        <w:spacing w:lineRule="auto" w:line="360"/>
        <w:ind w:left="0" w:right="0" w:firstLine="709"/>
        <w:jc w:val="both"/>
        <w:textAlignment w:val="auto"/>
        <w:rPr>
          <w:lang w:val="uk-UA"/>
        </w:rPr>
      </w:pPr>
      <w:r>
        <w:rPr>
          <w:lang w:val="uk-UA"/>
        </w:rPr>
        <w:t>Якщо стічні води містять сильні кислоти, то нейтралізують розчином вапна й вапняку, рекомендується проводити тільки при рівномірній подачі стічних вод. Фільтрування через шари вапняку, доломіту й крейди рекомендують для стічних вод, що містять соляну, азотну, сірчану кислоти при рівномірній подачі стічних вод.</w:t>
      </w:r>
    </w:p>
    <w:p>
      <w:pPr>
        <w:pStyle w:val="Normal"/>
        <w:widowControl/>
        <w:tabs>
          <w:tab w:val="left" w:pos="726" w:leader="none"/>
        </w:tabs>
        <w:bidi w:val="0"/>
        <w:spacing w:lineRule="auto" w:line="360"/>
        <w:ind w:left="0" w:right="0" w:firstLine="709"/>
        <w:jc w:val="both"/>
        <w:textAlignment w:val="auto"/>
        <w:rPr>
          <w:lang w:val="uk-UA"/>
        </w:rPr>
      </w:pPr>
      <w:r>
        <w:rPr>
          <w:lang w:val="uk-UA"/>
        </w:rPr>
        <w:t>Якщо стічні води містять токсичні домішки, то використовують для знешкодження виробничих стічних вод окисний метод.</w:t>
      </w:r>
    </w:p>
    <w:p>
      <w:pPr>
        <w:pStyle w:val="Normal"/>
        <w:widowControl/>
        <w:tabs>
          <w:tab w:val="left" w:pos="726" w:leader="none"/>
        </w:tabs>
        <w:bidi w:val="0"/>
        <w:spacing w:lineRule="auto" w:line="360"/>
        <w:ind w:left="0" w:right="0" w:firstLine="709"/>
        <w:jc w:val="both"/>
        <w:textAlignment w:val="auto"/>
        <w:rPr>
          <w:lang w:val="uk-UA"/>
        </w:rPr>
      </w:pPr>
      <w:r>
        <w:rPr>
          <w:lang w:val="uk-UA"/>
        </w:rPr>
        <w:t>Як окислювачі використовують хлор, хлорне вапно,</w:t>
      </w:r>
      <w:r>
        <w:rPr>
          <w:b/>
          <w:lang w:val="uk-UA"/>
        </w:rPr>
        <w:t xml:space="preserve"> </w:t>
      </w:r>
      <w:r>
        <w:rPr>
          <w:lang w:val="uk-UA"/>
        </w:rPr>
        <w:t>озон, технічний кисень і кисень повітря.</w:t>
      </w:r>
    </w:p>
    <w:p>
      <w:pPr>
        <w:pStyle w:val="Normal"/>
        <w:widowControl/>
        <w:tabs>
          <w:tab w:val="left" w:pos="726" w:leader="none"/>
        </w:tabs>
        <w:bidi w:val="0"/>
        <w:spacing w:lineRule="auto" w:line="360"/>
        <w:ind w:left="0" w:right="0" w:firstLine="709"/>
        <w:jc w:val="both"/>
        <w:textAlignment w:val="auto"/>
        <w:rPr>
          <w:lang w:val="uk-UA"/>
        </w:rPr>
      </w:pPr>
      <w:r>
        <w:rPr>
          <w:lang w:val="uk-UA"/>
        </w:rPr>
        <w:t>Основна кількість води у виробництві на заводі використовується для охолодження печей і різного устаткування. Ця вода використовується за оборотною схемою. У процесі її використання вона практично не забруднюється, а лише нагрівається і тому після охолодження на градирнях знову подається на виробництво. Свіжа вода подається в оборотну систему тільки для поповнення втрат на випаровування, які зазвичай становлять 1 - 3% від витрати води в системі. Використання оборотного водопостачання на заводі дозволяє значно знизити споживання свіжої води і скоротити скидання її в каналізацію або у водні об'єкти. При оборотному водопостачанні збільшується кількість щільних карбонатних відкладень на охолоджуваної поверхні обладнання, яке доводиться періодично зупиняти і виводити з експлуатації для прочищення водо охолоджуючих елементів. Для скорочення втрат від простоїв чистка устаткування від карбонатних відкладень поєднується зазвичай з профілактичним або іншим видом його ремонту.</w:t>
      </w:r>
    </w:p>
    <w:p>
      <w:pPr>
        <w:pStyle w:val="Normal"/>
        <w:widowControl/>
        <w:tabs>
          <w:tab w:val="left" w:pos="726" w:leader="none"/>
        </w:tabs>
        <w:bidi w:val="0"/>
        <w:spacing w:lineRule="auto" w:line="360"/>
        <w:ind w:left="0" w:right="0" w:firstLine="709"/>
        <w:jc w:val="both"/>
        <w:textAlignment w:val="auto"/>
        <w:rPr>
          <w:lang w:val="uk-UA"/>
        </w:rPr>
      </w:pPr>
      <w:r>
        <w:rPr>
          <w:lang w:val="uk-UA"/>
        </w:rPr>
        <w:t>Для ряду технологічних процесів на підприємстві використовується тільки свіжа вода, яка після використання скидається в заводську мережу каналізації і далі в горканалізація. Це звичайно ті технологічні процеси, в яких вода використовується як робоче середовище і до неї висуваються жорсткі вимоги щодо якості. У деяких випадках вода після використання набуває забруднення, які лімітуються для виробничих стічних вод при скиданні їх у горканалізація.</w:t>
      </w:r>
    </w:p>
    <w:p>
      <w:pPr>
        <w:pStyle w:val="Normal"/>
        <w:widowControl/>
        <w:tabs>
          <w:tab w:val="left" w:pos="726" w:leader="none"/>
        </w:tabs>
        <w:bidi w:val="0"/>
        <w:spacing w:lineRule="auto" w:line="360"/>
        <w:ind w:left="0" w:right="0" w:firstLine="709"/>
        <w:jc w:val="both"/>
        <w:textAlignment w:val="auto"/>
        <w:rPr>
          <w:lang w:val="uk-UA"/>
        </w:rPr>
      </w:pPr>
      <w:r>
        <w:rPr>
          <w:lang w:val="uk-UA"/>
        </w:rPr>
        <w:t>Крім виробничих стічних вод, підприємство скидає в горканалізація мало концентровані госпобутові стічні води від душових, їдалень, санвузлів і інших господарських об'єктів. Ці стопні води розбавляють виробничі і знижують у них концентрації окремих забруднюючих речовин.</w:t>
      </w:r>
    </w:p>
    <w:p>
      <w:pPr>
        <w:pStyle w:val="Heading1"/>
        <w:widowControl/>
        <w:numPr>
          <w:ilvl w:val="0"/>
          <w:numId w:val="0"/>
        </w:numPr>
        <w:bidi w:val="0"/>
        <w:spacing w:lineRule="auto" w:line="360"/>
        <w:ind w:left="0" w:right="0" w:hanging="0"/>
        <w:jc w:val="center"/>
        <w:textAlignment w:val="auto"/>
        <w:outlineLvl w:val="0"/>
        <w:rPr>
          <w:b w:val="false"/>
          <w:b w:val="false"/>
        </w:rPr>
      </w:pPr>
      <w:r>
        <w:rPr>
          <w:b w:val="false"/>
        </w:rPr>
      </w:r>
      <w:r>
        <w:br w:type="page"/>
      </w:r>
    </w:p>
    <w:p>
      <w:pPr>
        <w:pStyle w:val="Heading1"/>
        <w:widowControl/>
        <w:numPr>
          <w:ilvl w:val="0"/>
          <w:numId w:val="0"/>
        </w:numPr>
        <w:bidi w:val="0"/>
        <w:spacing w:lineRule="auto" w:line="360"/>
        <w:ind w:left="0" w:right="0" w:hanging="0"/>
        <w:jc w:val="center"/>
        <w:textAlignment w:val="auto"/>
        <w:outlineLvl w:val="0"/>
        <w:rPr>
          <w:b w:val="false"/>
          <w:b w:val="false"/>
        </w:rPr>
      </w:pPr>
      <w:bookmarkStart w:id="11" w:name="_Toc379498797"/>
      <w:bookmarkEnd w:id="11"/>
      <w:r>
        <w:rPr/>
        <w:t>1.2 Опис технологічного процесу та його апаратного оформлення</w:t>
      </w:r>
    </w:p>
    <w:p>
      <w:pPr>
        <w:pStyle w:val="Normal"/>
        <w:widowControl/>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tabs>
          <w:tab w:val="left" w:pos="726" w:leader="none"/>
        </w:tabs>
        <w:bidi w:val="0"/>
        <w:spacing w:lineRule="auto" w:line="360"/>
        <w:ind w:left="0" w:right="0" w:firstLine="709"/>
        <w:jc w:val="both"/>
        <w:textAlignment w:val="auto"/>
        <w:rPr>
          <w:lang w:val="uk-UA"/>
        </w:rPr>
      </w:pPr>
      <w:r>
        <w:rPr>
          <w:lang w:val="uk-UA"/>
        </w:rPr>
        <w:t>Об’єктом автоматизації є установка знешкодження води травильного відділення трубного виробництва.</w:t>
      </w:r>
    </w:p>
    <w:p>
      <w:pPr>
        <w:pStyle w:val="Normal"/>
        <w:widowControl/>
        <w:tabs>
          <w:tab w:val="left" w:pos="726" w:leader="none"/>
        </w:tabs>
        <w:bidi w:val="0"/>
        <w:spacing w:lineRule="auto" w:line="360"/>
        <w:ind w:left="0" w:right="0" w:firstLine="709"/>
        <w:jc w:val="both"/>
        <w:textAlignment w:val="auto"/>
        <w:rPr>
          <w:lang w:val="uk-UA"/>
        </w:rPr>
      </w:pPr>
      <w:bookmarkStart w:id="12" w:name="_Toc3722047221"/>
      <w:r>
        <w:rPr>
          <w:lang w:val="uk-UA"/>
        </w:rPr>
        <w:t>Потрапляючі із травильного відділення стоки, збираються в накопичувальній ємності 1, після чого шляхом змішування підкислених соляною кислотою розчинів з лужними розчинів, нейтралізуються до рН=7.5-8.5.</w:t>
      </w:r>
    </w:p>
    <w:p>
      <w:pPr>
        <w:pStyle w:val="Normal"/>
        <w:widowControl/>
        <w:tabs>
          <w:tab w:val="left" w:pos="726" w:leader="none"/>
        </w:tabs>
        <w:bidi w:val="0"/>
        <w:spacing w:lineRule="auto" w:line="360"/>
        <w:ind w:left="0" w:right="0" w:firstLine="709"/>
        <w:jc w:val="both"/>
        <w:textAlignment w:val="auto"/>
        <w:rPr>
          <w:lang w:val="uk-UA"/>
        </w:rPr>
      </w:pPr>
      <w:r>
        <w:rPr>
          <w:lang w:val="uk-UA"/>
        </w:rPr>
        <w:t>Потім, нейтралізовані стоки, що містять гідроокиси металів, потребують додаткової обробки вапняним молоком. Цей етап сприяє коагуляції часток гідроокисів й інтенсифікує процес осадження й ущільнення осаду.</w:t>
      </w:r>
    </w:p>
    <w:p>
      <w:pPr>
        <w:pStyle w:val="Normal"/>
        <w:widowControl/>
        <w:tabs>
          <w:tab w:val="left" w:pos="726" w:leader="none"/>
        </w:tabs>
        <w:bidi w:val="0"/>
        <w:spacing w:lineRule="auto" w:line="360"/>
        <w:ind w:left="0" w:right="0" w:firstLine="709"/>
        <w:jc w:val="both"/>
        <w:textAlignment w:val="auto"/>
        <w:rPr>
          <w:lang w:val="uk-UA"/>
        </w:rPr>
      </w:pPr>
      <w:r>
        <w:rPr>
          <w:lang w:val="uk-UA"/>
        </w:rPr>
        <w:t>Змішування нейтралізованих стоків з вапняним молоком здійснюється в контактному резервуарі 3.</w:t>
      </w:r>
    </w:p>
    <w:p>
      <w:pPr>
        <w:pStyle w:val="Normal"/>
        <w:widowControl/>
        <w:tabs>
          <w:tab w:val="left" w:pos="726" w:leader="none"/>
        </w:tabs>
        <w:bidi w:val="0"/>
        <w:spacing w:lineRule="auto" w:line="360"/>
        <w:ind w:left="0" w:right="0" w:firstLine="709"/>
        <w:jc w:val="both"/>
        <w:textAlignment w:val="auto"/>
        <w:rPr>
          <w:lang w:val="uk-UA"/>
        </w:rPr>
      </w:pPr>
      <w:r>
        <w:rPr>
          <w:lang w:val="uk-UA"/>
        </w:rPr>
        <w:t>Оброблені вапном води самопливом направляються в камери реакції 4</w:t>
      </w:r>
      <w:r>
        <w:rPr>
          <w:vertAlign w:val="subscript"/>
          <w:lang w:val="uk-UA"/>
        </w:rPr>
        <w:t>1-2</w:t>
      </w:r>
      <w:r>
        <w:rPr>
          <w:lang w:val="uk-UA"/>
        </w:rPr>
        <w:t>, перемішування розчинів здійснюється стисненим повітрям. Після цього нейтралізовані травильні розчини надходять у відстійник 6. Осілий у конусній частині відстійника осад, що має вологість 95%, перекачується насосом у вертикальний ущільнювач 7. Після ущільнення вологість осаду становить 60-70%.</w:t>
      </w:r>
    </w:p>
    <w:p>
      <w:pPr>
        <w:pStyle w:val="Normal"/>
        <w:widowControl/>
        <w:tabs>
          <w:tab w:val="left" w:pos="726" w:leader="none"/>
        </w:tabs>
        <w:bidi w:val="0"/>
        <w:spacing w:lineRule="auto" w:line="360"/>
        <w:ind w:left="0" w:right="0" w:firstLine="709"/>
        <w:jc w:val="both"/>
        <w:textAlignment w:val="auto"/>
        <w:rPr>
          <w:lang w:val="uk-UA"/>
        </w:rPr>
      </w:pPr>
      <w:r>
        <w:rPr>
          <w:lang w:val="uk-UA"/>
        </w:rPr>
        <w:t>З ущільнювача 7 осад подається на фільтр-прес 8, а фільтрат подається по трубопроводу у відстійники 6. Збезводнений осад збирається в бункері 10, з якого, у міру нагромадження, вивозиться на полігон для складування.</w:t>
      </w:r>
    </w:p>
    <w:p>
      <w:pPr>
        <w:pStyle w:val="Normal"/>
        <w:widowControl/>
        <w:tabs>
          <w:tab w:val="left" w:pos="726" w:leader="none"/>
        </w:tabs>
        <w:bidi w:val="0"/>
        <w:spacing w:lineRule="auto" w:line="360"/>
        <w:ind w:left="0" w:right="0" w:firstLine="709"/>
        <w:jc w:val="both"/>
        <w:textAlignment w:val="auto"/>
        <w:rPr>
          <w:lang w:val="uk-UA"/>
        </w:rPr>
      </w:pPr>
      <w:r>
        <w:rPr>
          <w:lang w:val="uk-UA"/>
        </w:rPr>
        <w:t>Попередньо освітлена вода з вертикального відстійника 6 по переливному трубопроводу потрапляє в каскадний відстійник 9, з якого по переливному трубопроводу надходить у накопичувальний резервуар освітленої води, з якого й забирається насосами на технологічні потреби травильного відділення.</w:t>
      </w:r>
    </w:p>
    <w:p>
      <w:pPr>
        <w:pStyle w:val="Heading1"/>
        <w:widowControl/>
        <w:numPr>
          <w:ilvl w:val="0"/>
          <w:numId w:val="0"/>
        </w:numPr>
        <w:bidi w:val="0"/>
        <w:spacing w:lineRule="auto" w:line="360"/>
        <w:ind w:left="0" w:right="0" w:hanging="0"/>
        <w:jc w:val="center"/>
        <w:textAlignment w:val="auto"/>
        <w:outlineLvl w:val="0"/>
        <w:rPr>
          <w:b w:val="false"/>
          <w:b w:val="false"/>
        </w:rPr>
      </w:pPr>
      <w:r>
        <w:rPr>
          <w:b w:val="false"/>
        </w:rPr>
      </w:r>
      <w:r>
        <w:br w:type="page"/>
      </w:r>
    </w:p>
    <w:p>
      <w:pPr>
        <w:pStyle w:val="Heading1"/>
        <w:widowControl/>
        <w:numPr>
          <w:ilvl w:val="0"/>
          <w:numId w:val="0"/>
        </w:numPr>
        <w:bidi w:val="0"/>
        <w:spacing w:lineRule="auto" w:line="360"/>
        <w:ind w:left="0" w:right="0" w:hanging="0"/>
        <w:jc w:val="center"/>
        <w:textAlignment w:val="auto"/>
        <w:outlineLvl w:val="0"/>
        <w:rPr>
          <w:b w:val="false"/>
          <w:b w:val="false"/>
        </w:rPr>
      </w:pPr>
      <w:bookmarkStart w:id="13" w:name="_Toc372204722"/>
      <w:bookmarkStart w:id="14" w:name="_Toc379498798"/>
      <w:bookmarkEnd w:id="13"/>
      <w:bookmarkEnd w:id="14"/>
      <w:r>
        <w:rPr/>
        <w:t>1.3 Норми технологічного режиму</w:t>
      </w:r>
    </w:p>
    <w:p>
      <w:pPr>
        <w:pStyle w:val="Normal"/>
        <w:widowControl/>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tabs>
          <w:tab w:val="left" w:pos="726" w:leader="none"/>
        </w:tabs>
        <w:bidi w:val="0"/>
        <w:spacing w:lineRule="auto" w:line="360"/>
        <w:ind w:left="0" w:right="0" w:firstLine="709"/>
        <w:jc w:val="both"/>
        <w:textAlignment w:val="auto"/>
        <w:rPr>
          <w:lang w:val="uk-UA"/>
        </w:rPr>
      </w:pPr>
      <w:r>
        <w:rPr>
          <w:bCs/>
          <w:lang w:val="uk-UA"/>
        </w:rPr>
        <w:t xml:space="preserve">Процес </w:t>
      </w:r>
      <w:r>
        <w:rPr>
          <w:lang w:val="uk-UA"/>
        </w:rPr>
        <w:t>знешкодження води</w:t>
      </w:r>
      <w:r>
        <w:rPr>
          <w:bCs/>
          <w:lang w:val="uk-UA"/>
        </w:rPr>
        <w:t xml:space="preserve"> проходить відповідно до норм технологічного режиму, які зведені до табл. 1.1</w:t>
      </w:r>
    </w:p>
    <w:p>
      <w:pPr>
        <w:pStyle w:val="Normal"/>
        <w:widowControl/>
        <w:shd w:fill="FFFFFF"/>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shd w:fill="FFFFFF"/>
        <w:tabs>
          <w:tab w:val="left" w:pos="726" w:leader="none"/>
        </w:tabs>
        <w:bidi w:val="0"/>
        <w:spacing w:lineRule="auto" w:line="360"/>
        <w:ind w:left="0" w:right="0" w:firstLine="709"/>
        <w:jc w:val="both"/>
        <w:textAlignment w:val="auto"/>
        <w:rPr>
          <w:lang w:val="uk-UA"/>
        </w:rPr>
      </w:pPr>
      <w:bookmarkStart w:id="15" w:name="_Toc3722047221"/>
      <w:bookmarkEnd w:id="15"/>
      <w:r>
        <w:rPr>
          <w:lang w:val="uk-UA"/>
        </w:rPr>
        <w:t>Таблиця 1.1 - Норми технологічного режиму</w:t>
      </w:r>
    </w:p>
    <w:tbl>
      <w:tblPr>
        <w:tblW w:w="8984"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2362"/>
        <w:gridCol w:w="2792"/>
        <w:gridCol w:w="1997"/>
        <w:gridCol w:w="1832"/>
      </w:tblGrid>
      <w:tr>
        <w:trPr>
          <w:trHeight w:val="892" w:hRule="atLeast"/>
        </w:trPr>
        <w:tc>
          <w:tcPr>
            <w:tcW w:w="23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Найменування об'єкта</w:t>
            </w:r>
          </w:p>
        </w:tc>
        <w:tc>
          <w:tcPr>
            <w:tcW w:w="27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Найменування технічного параметра</w:t>
            </w:r>
          </w:p>
        </w:tc>
        <w:tc>
          <w:tcPr>
            <w:tcW w:w="19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Номінальне значення параметра</w:t>
            </w:r>
          </w:p>
        </w:tc>
        <w:tc>
          <w:tcPr>
            <w:tcW w:w="18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Припустиме відхилення</w:t>
            </w:r>
          </w:p>
        </w:tc>
      </w:tr>
      <w:tr>
        <w:trPr>
          <w:trHeight w:val="474" w:hRule="atLeast"/>
        </w:trPr>
        <w:tc>
          <w:tcPr>
            <w:tcW w:w="236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iCs/>
                <w:sz w:val="20"/>
                <w:szCs w:val="20"/>
                <w:lang w:val="uk-UA"/>
              </w:rPr>
              <w:t>Ємність</w:t>
            </w:r>
          </w:p>
        </w:tc>
        <w:tc>
          <w:tcPr>
            <w:tcW w:w="27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 xml:space="preserve">Рівень води </w:t>
            </w:r>
          </w:p>
        </w:tc>
        <w:tc>
          <w:tcPr>
            <w:tcW w:w="19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2,5-3,0 м</w:t>
            </w:r>
          </w:p>
        </w:tc>
        <w:tc>
          <w:tcPr>
            <w:tcW w:w="18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±0,5 м</w:t>
            </w:r>
          </w:p>
        </w:tc>
      </w:tr>
      <w:tr>
        <w:trPr>
          <w:trHeight w:val="474" w:hRule="atLeast"/>
        </w:trPr>
        <w:tc>
          <w:tcPr>
            <w:tcW w:w="236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rFonts w:ascii="Times New Roman" w:hAnsi="Times New Roman"/>
                <w:iCs/>
                <w:sz w:val="20"/>
                <w:szCs w:val="20"/>
                <w:lang w:val="uk-UA"/>
              </w:rPr>
            </w:pPr>
            <w:r>
              <w:rPr>
                <w:iCs/>
                <w:sz w:val="20"/>
                <w:szCs w:val="20"/>
                <w:lang w:val="uk-UA"/>
              </w:rPr>
            </w:r>
          </w:p>
        </w:tc>
        <w:tc>
          <w:tcPr>
            <w:tcW w:w="27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Витрата забрудненої води</w:t>
            </w:r>
          </w:p>
        </w:tc>
        <w:tc>
          <w:tcPr>
            <w:tcW w:w="19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2500 м</w:t>
            </w:r>
            <w:r>
              <w:rPr>
                <w:sz w:val="20"/>
                <w:szCs w:val="20"/>
                <w:vertAlign w:val="superscript"/>
                <w:lang w:val="uk-UA"/>
              </w:rPr>
              <w:t>3</w:t>
            </w:r>
            <w:r>
              <w:rPr>
                <w:sz w:val="20"/>
                <w:szCs w:val="20"/>
                <w:lang w:val="uk-UA"/>
              </w:rPr>
              <w:t>/год</w:t>
            </w:r>
          </w:p>
        </w:tc>
        <w:tc>
          <w:tcPr>
            <w:tcW w:w="18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±10 м</w:t>
            </w:r>
            <w:r>
              <w:rPr>
                <w:sz w:val="20"/>
                <w:szCs w:val="20"/>
                <w:vertAlign w:val="superscript"/>
                <w:lang w:val="uk-UA"/>
              </w:rPr>
              <w:t>3</w:t>
            </w:r>
            <w:r>
              <w:rPr>
                <w:sz w:val="20"/>
                <w:szCs w:val="20"/>
                <w:lang w:val="uk-UA"/>
              </w:rPr>
              <w:t>/год</w:t>
            </w:r>
          </w:p>
        </w:tc>
      </w:tr>
      <w:tr>
        <w:trPr>
          <w:trHeight w:val="474" w:hRule="atLeast"/>
        </w:trPr>
        <w:tc>
          <w:tcPr>
            <w:tcW w:w="23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iCs/>
                <w:sz w:val="20"/>
                <w:szCs w:val="20"/>
                <w:lang w:val="uk-UA"/>
              </w:rPr>
              <w:t>Ємність вапняного молока</w:t>
            </w:r>
          </w:p>
        </w:tc>
        <w:tc>
          <w:tcPr>
            <w:tcW w:w="27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 xml:space="preserve">Рівень </w:t>
            </w:r>
          </w:p>
        </w:tc>
        <w:tc>
          <w:tcPr>
            <w:tcW w:w="19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2,5-3,0 м</w:t>
            </w:r>
          </w:p>
        </w:tc>
        <w:tc>
          <w:tcPr>
            <w:tcW w:w="18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±0,5 м</w:t>
            </w:r>
          </w:p>
        </w:tc>
      </w:tr>
      <w:tr>
        <w:trPr>
          <w:trHeight w:val="474" w:hRule="atLeast"/>
        </w:trPr>
        <w:tc>
          <w:tcPr>
            <w:tcW w:w="236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iCs/>
                <w:sz w:val="20"/>
                <w:szCs w:val="20"/>
                <w:lang w:val="uk-UA"/>
              </w:rPr>
              <w:t>Камера реакції</w:t>
            </w:r>
          </w:p>
        </w:tc>
        <w:tc>
          <w:tcPr>
            <w:tcW w:w="27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Рівень води</w:t>
            </w:r>
          </w:p>
        </w:tc>
        <w:tc>
          <w:tcPr>
            <w:tcW w:w="19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2,5-3,0 м</w:t>
            </w:r>
          </w:p>
        </w:tc>
        <w:tc>
          <w:tcPr>
            <w:tcW w:w="18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±0,5 м</w:t>
            </w:r>
          </w:p>
        </w:tc>
      </w:tr>
      <w:tr>
        <w:trPr>
          <w:trHeight w:val="474" w:hRule="atLeast"/>
        </w:trPr>
        <w:tc>
          <w:tcPr>
            <w:tcW w:w="236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rFonts w:ascii="Times New Roman" w:hAnsi="Times New Roman"/>
                <w:iCs/>
                <w:sz w:val="20"/>
                <w:szCs w:val="20"/>
                <w:lang w:val="uk-UA"/>
              </w:rPr>
            </w:pPr>
            <w:r>
              <w:rPr>
                <w:iCs/>
                <w:sz w:val="20"/>
                <w:szCs w:val="20"/>
                <w:lang w:val="uk-UA"/>
              </w:rPr>
            </w:r>
          </w:p>
        </w:tc>
        <w:tc>
          <w:tcPr>
            <w:tcW w:w="27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рН стоків</w:t>
            </w:r>
          </w:p>
        </w:tc>
        <w:tc>
          <w:tcPr>
            <w:tcW w:w="19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7.5-8.5</w:t>
            </w:r>
          </w:p>
        </w:tc>
        <w:tc>
          <w:tcPr>
            <w:tcW w:w="18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 xml:space="preserve">±0,5 </w:t>
            </w:r>
          </w:p>
        </w:tc>
      </w:tr>
      <w:tr>
        <w:trPr>
          <w:trHeight w:val="474" w:hRule="atLeast"/>
        </w:trPr>
        <w:tc>
          <w:tcPr>
            <w:tcW w:w="236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rFonts w:ascii="Times New Roman" w:hAnsi="Times New Roman"/>
                <w:iCs/>
                <w:sz w:val="20"/>
                <w:szCs w:val="20"/>
                <w:lang w:val="uk-UA"/>
              </w:rPr>
            </w:pPr>
            <w:r>
              <w:rPr>
                <w:iCs/>
                <w:sz w:val="20"/>
                <w:szCs w:val="20"/>
                <w:lang w:val="uk-UA"/>
              </w:rPr>
            </w:r>
          </w:p>
        </w:tc>
        <w:tc>
          <w:tcPr>
            <w:tcW w:w="27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Тиск повітря</w:t>
            </w:r>
          </w:p>
        </w:tc>
        <w:tc>
          <w:tcPr>
            <w:tcW w:w="19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1,0 мПа</w:t>
            </w:r>
          </w:p>
        </w:tc>
        <w:tc>
          <w:tcPr>
            <w:tcW w:w="18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±0,01 Па</w:t>
            </w:r>
          </w:p>
        </w:tc>
      </w:tr>
      <w:tr>
        <w:trPr>
          <w:trHeight w:val="474" w:hRule="atLeast"/>
        </w:trPr>
        <w:tc>
          <w:tcPr>
            <w:tcW w:w="23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iCs/>
                <w:sz w:val="20"/>
                <w:szCs w:val="20"/>
                <w:lang w:val="uk-UA"/>
              </w:rPr>
              <w:t xml:space="preserve">Відстійник </w:t>
            </w:r>
          </w:p>
        </w:tc>
        <w:tc>
          <w:tcPr>
            <w:tcW w:w="27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 xml:space="preserve">Рівень </w:t>
            </w:r>
          </w:p>
        </w:tc>
        <w:tc>
          <w:tcPr>
            <w:tcW w:w="19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2,5-3,0 м</w:t>
            </w:r>
          </w:p>
        </w:tc>
        <w:tc>
          <w:tcPr>
            <w:tcW w:w="18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±0,5 м</w:t>
            </w:r>
          </w:p>
        </w:tc>
      </w:tr>
      <w:tr>
        <w:trPr>
          <w:trHeight w:val="474" w:hRule="atLeast"/>
        </w:trPr>
        <w:tc>
          <w:tcPr>
            <w:tcW w:w="23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iCs/>
                <w:sz w:val="20"/>
                <w:szCs w:val="20"/>
                <w:lang w:val="uk-UA"/>
              </w:rPr>
              <w:t>Каскадний відстійник</w:t>
            </w:r>
          </w:p>
        </w:tc>
        <w:tc>
          <w:tcPr>
            <w:tcW w:w="27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рН стоків</w:t>
            </w:r>
          </w:p>
        </w:tc>
        <w:tc>
          <w:tcPr>
            <w:tcW w:w="19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7.0-7.5</w:t>
            </w:r>
          </w:p>
        </w:tc>
        <w:tc>
          <w:tcPr>
            <w:tcW w:w="18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 xml:space="preserve">±0,5 </w:t>
            </w:r>
          </w:p>
        </w:tc>
      </w:tr>
      <w:tr>
        <w:trPr>
          <w:trHeight w:val="474" w:hRule="atLeast"/>
        </w:trPr>
        <w:tc>
          <w:tcPr>
            <w:tcW w:w="23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iCs/>
                <w:sz w:val="20"/>
                <w:szCs w:val="20"/>
                <w:lang w:val="uk-UA"/>
              </w:rPr>
              <w:t>Фільтр-прес</w:t>
            </w:r>
          </w:p>
        </w:tc>
        <w:tc>
          <w:tcPr>
            <w:tcW w:w="27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рН фільтрату</w:t>
            </w:r>
          </w:p>
        </w:tc>
        <w:tc>
          <w:tcPr>
            <w:tcW w:w="19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7.0-7.5</w:t>
            </w:r>
          </w:p>
        </w:tc>
        <w:tc>
          <w:tcPr>
            <w:tcW w:w="18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 xml:space="preserve">±0,5 </w:t>
            </w:r>
          </w:p>
        </w:tc>
      </w:tr>
      <w:tr>
        <w:trPr>
          <w:trHeight w:val="474" w:hRule="atLeast"/>
        </w:trPr>
        <w:tc>
          <w:tcPr>
            <w:tcW w:w="2362"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Ущільнювач шламу</w:t>
            </w:r>
          </w:p>
        </w:tc>
        <w:tc>
          <w:tcPr>
            <w:tcW w:w="27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Рівень</w:t>
            </w:r>
          </w:p>
        </w:tc>
        <w:tc>
          <w:tcPr>
            <w:tcW w:w="19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2,5-3,0 м</w:t>
            </w:r>
          </w:p>
        </w:tc>
        <w:tc>
          <w:tcPr>
            <w:tcW w:w="18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±0,5 м</w:t>
            </w:r>
          </w:p>
        </w:tc>
      </w:tr>
      <w:tr>
        <w:trPr>
          <w:trHeight w:val="474" w:hRule="atLeast"/>
        </w:trPr>
        <w:tc>
          <w:tcPr>
            <w:tcW w:w="2362"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rFonts w:ascii="Times New Roman" w:hAnsi="Times New Roman"/>
                <w:iCs/>
                <w:sz w:val="20"/>
                <w:szCs w:val="20"/>
                <w:lang w:val="uk-UA"/>
              </w:rPr>
            </w:pPr>
            <w:r>
              <w:rPr>
                <w:iCs/>
                <w:sz w:val="20"/>
                <w:szCs w:val="20"/>
                <w:lang w:val="uk-UA"/>
              </w:rPr>
            </w:r>
          </w:p>
        </w:tc>
        <w:tc>
          <w:tcPr>
            <w:tcW w:w="27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рН шламу</w:t>
            </w:r>
          </w:p>
        </w:tc>
        <w:tc>
          <w:tcPr>
            <w:tcW w:w="19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8.0-7.5</w:t>
            </w:r>
          </w:p>
        </w:tc>
        <w:tc>
          <w:tcPr>
            <w:tcW w:w="18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 xml:space="preserve">±0,5 </w:t>
            </w:r>
          </w:p>
        </w:tc>
      </w:tr>
      <w:tr>
        <w:trPr>
          <w:trHeight w:val="474" w:hRule="atLeast"/>
        </w:trPr>
        <w:tc>
          <w:tcPr>
            <w:tcW w:w="23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iCs/>
                <w:sz w:val="20"/>
                <w:szCs w:val="20"/>
                <w:lang w:val="uk-UA"/>
              </w:rPr>
              <w:t>Бункер шламу</w:t>
            </w:r>
          </w:p>
        </w:tc>
        <w:tc>
          <w:tcPr>
            <w:tcW w:w="27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 xml:space="preserve">Рівень </w:t>
            </w:r>
          </w:p>
        </w:tc>
        <w:tc>
          <w:tcPr>
            <w:tcW w:w="19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2,5-3,0 м</w:t>
            </w:r>
          </w:p>
        </w:tc>
        <w:tc>
          <w:tcPr>
            <w:tcW w:w="183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±0,5 м</w:t>
            </w:r>
          </w:p>
        </w:tc>
      </w:tr>
    </w:tbl>
    <w:p>
      <w:pPr>
        <w:pStyle w:val="Normal"/>
        <w:widowControl/>
        <w:tabs>
          <w:tab w:val="left" w:pos="726" w:leader="none"/>
        </w:tabs>
        <w:bidi w:val="0"/>
        <w:spacing w:lineRule="auto" w:line="360"/>
        <w:ind w:left="0" w:right="0" w:firstLine="709"/>
        <w:jc w:val="both"/>
        <w:textAlignment w:val="auto"/>
        <w:rPr>
          <w:rFonts w:ascii="Times New Roman" w:hAnsi="Times New Roman"/>
          <w:b/>
          <w:b/>
          <w:bCs/>
          <w:lang w:val="uk-UA"/>
        </w:rPr>
      </w:pPr>
      <w:r>
        <w:rPr>
          <w:b/>
          <w:bCs/>
          <w:lang w:val="uk-UA"/>
        </w:rPr>
      </w:r>
    </w:p>
    <w:p>
      <w:pPr>
        <w:pStyle w:val="Heading1"/>
        <w:widowControl/>
        <w:numPr>
          <w:ilvl w:val="0"/>
          <w:numId w:val="0"/>
        </w:numPr>
        <w:bidi w:val="0"/>
        <w:spacing w:lineRule="auto" w:line="360"/>
        <w:ind w:left="0" w:right="0" w:hanging="0"/>
        <w:jc w:val="center"/>
        <w:textAlignment w:val="auto"/>
        <w:outlineLvl w:val="0"/>
        <w:rPr>
          <w:b w:val="false"/>
          <w:b w:val="false"/>
        </w:rPr>
      </w:pPr>
      <w:r>
        <w:rPr>
          <w:b w:val="false"/>
        </w:rPr>
      </w:r>
      <w:r>
        <w:br w:type="page"/>
      </w:r>
    </w:p>
    <w:p>
      <w:pPr>
        <w:pStyle w:val="Heading1"/>
        <w:widowControl/>
        <w:numPr>
          <w:ilvl w:val="0"/>
          <w:numId w:val="0"/>
        </w:numPr>
        <w:bidi w:val="0"/>
        <w:spacing w:lineRule="auto" w:line="360"/>
        <w:ind w:left="0" w:right="0" w:hanging="0"/>
        <w:jc w:val="center"/>
        <w:textAlignment w:val="auto"/>
        <w:outlineLvl w:val="0"/>
        <w:rPr>
          <w:b w:val="false"/>
          <w:b w:val="false"/>
        </w:rPr>
      </w:pPr>
      <w:bookmarkStart w:id="16" w:name="_Toc379498799"/>
      <w:bookmarkEnd w:id="16"/>
      <w:r>
        <w:rPr/>
        <w:t>2. Розробка системи керування технологічним процесом</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0" w:right="0" w:firstLine="709"/>
        <w:jc w:val="both"/>
        <w:textAlignment w:val="auto"/>
        <w:rPr>
          <w:lang w:val="uk-UA"/>
        </w:rPr>
      </w:pPr>
      <w:r>
        <w:rPr>
          <w:lang w:val="uk-UA"/>
        </w:rPr>
        <w:t>Система керування процесом біохімічної очистки води повинна забезпечувати досягнення поставленої мети керування за рахунок заданої точності підтримки значень технологічних параметрів у будь-яких умовах виробництва при надійній безаварійній роботі об’єкта автоматизації, а також задовольняти вимогам вибухо- і пожежобезпеки. При цьому важливо, щоб АСК ТП була якомога простішою та легкою у експлуатації. Процес знешкодження стоків за вибухопожеженебезпекою відноситься до категорії "Д" згідно з ОКТП 24-86.</w:t>
      </w:r>
    </w:p>
    <w:p>
      <w:pPr>
        <w:pStyle w:val="Normal"/>
        <w:widowControl/>
        <w:shd w:fill="FFFFFF"/>
        <w:tabs>
          <w:tab w:val="left" w:pos="726" w:leader="none"/>
        </w:tabs>
        <w:bidi w:val="0"/>
        <w:spacing w:lineRule="auto" w:line="360"/>
        <w:ind w:left="0" w:right="0" w:firstLine="709"/>
        <w:jc w:val="both"/>
        <w:textAlignment w:val="auto"/>
        <w:rPr>
          <w:lang w:val="uk-UA"/>
        </w:rPr>
      </w:pPr>
      <w:r>
        <w:rPr>
          <w:lang w:val="uk-UA"/>
        </w:rPr>
        <w:t>Головною задачею при розробці системи керування є вибір параметрів, що беруть участь у керуванні - параметрів, які необхідно контролювати, регулювати, реєструвати, а також параметрів, які визначають аварійний стан об'єкта.</w:t>
      </w:r>
    </w:p>
    <w:p>
      <w:pPr>
        <w:pStyle w:val="Normal"/>
        <w:widowControl/>
        <w:tabs>
          <w:tab w:val="left" w:pos="726" w:leader="none"/>
        </w:tabs>
        <w:bidi w:val="0"/>
        <w:spacing w:lineRule="auto" w:line="360"/>
        <w:ind w:left="0" w:right="0" w:firstLine="709"/>
        <w:jc w:val="both"/>
        <w:textAlignment w:val="auto"/>
        <w:rPr>
          <w:lang w:val="uk-UA"/>
        </w:rPr>
      </w:pPr>
      <w:r>
        <w:rPr>
          <w:lang w:val="uk-UA"/>
        </w:rPr>
        <w:t>Інформаційні функції повинні виконуватись в автоматичному режимі, а функції керування − в двох режимах: автоматичному та ручному дистанційному.</w:t>
      </w:r>
    </w:p>
    <w:p>
      <w:pPr>
        <w:pStyle w:val="Normal"/>
        <w:widowControl/>
        <w:shd w:fill="FFFFFF"/>
        <w:tabs>
          <w:tab w:val="left" w:pos="726" w:leader="none"/>
        </w:tabs>
        <w:bidi w:val="0"/>
        <w:spacing w:lineRule="auto" w:line="360"/>
        <w:ind w:left="0" w:right="0" w:firstLine="709"/>
        <w:jc w:val="both"/>
        <w:textAlignment w:val="auto"/>
        <w:rPr>
          <w:lang w:val="uk-UA"/>
        </w:rPr>
      </w:pPr>
      <w:r>
        <w:rPr>
          <w:lang w:val="uk-UA"/>
        </w:rPr>
        <w:t>Результати вибору й обґрунтування параметрів автоматичного контролю, регулювання й сигналізації приведені в табл. 2.1.</w:t>
      </w:r>
    </w:p>
    <w:p>
      <w:pPr>
        <w:pStyle w:val="Normal"/>
        <w:widowControl/>
        <w:tabs>
          <w:tab w:val="left" w:pos="726" w:leader="none"/>
        </w:tabs>
        <w:bidi w:val="0"/>
        <w:spacing w:lineRule="auto" w:line="360"/>
        <w:ind w:left="0" w:right="0" w:firstLine="709"/>
        <w:jc w:val="both"/>
        <w:textAlignment w:val="auto"/>
        <w:rPr>
          <w:rFonts w:ascii="Times New Roman" w:hAnsi="Times New Roman"/>
          <w:lang w:val="uk-UA"/>
        </w:rPr>
      </w:pPr>
      <w:r>
        <w:rPr>
          <w:lang w:val="uk-UA"/>
        </w:rPr>
      </w:r>
    </w:p>
    <w:p>
      <w:pPr>
        <w:pStyle w:val="Normal"/>
        <w:widowControl/>
        <w:tabs>
          <w:tab w:val="left" w:pos="726" w:leader="none"/>
        </w:tabs>
        <w:bidi w:val="0"/>
        <w:spacing w:lineRule="auto" w:line="360"/>
        <w:ind w:left="709" w:right="0" w:hanging="0"/>
        <w:jc w:val="both"/>
        <w:textAlignment w:val="auto"/>
        <w:rPr>
          <w:lang w:val="uk-UA"/>
        </w:rPr>
      </w:pPr>
      <w:r>
        <w:rPr>
          <w:lang w:val="uk-UA"/>
        </w:rPr>
        <w:t xml:space="preserve">Таблиця </w:t>
      </w:r>
      <w:r>
        <w:rPr>
          <w:lang w:val="en-US"/>
        </w:rPr>
        <w:t>2</w:t>
      </w:r>
      <w:r>
        <w:rPr>
          <w:lang w:val="uk-UA"/>
        </w:rPr>
        <w:t>.1 - Вибір та обґрунтування параметрів контролю та регулювання</w:t>
      </w:r>
    </w:p>
    <w:tbl>
      <w:tblPr>
        <w:tblW w:w="8984"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991"/>
        <w:gridCol w:w="2135"/>
        <w:gridCol w:w="1591"/>
        <w:gridCol w:w="481"/>
        <w:gridCol w:w="503"/>
        <w:gridCol w:w="713"/>
        <w:gridCol w:w="1"/>
        <w:gridCol w:w="721"/>
        <w:gridCol w:w="847"/>
      </w:tblGrid>
      <w:tr>
        <w:trPr>
          <w:trHeight w:val="1067" w:hRule="atLeast"/>
          <w:cantSplit w:val="true"/>
        </w:trPr>
        <w:tc>
          <w:tcPr>
            <w:tcW w:w="199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Найменування об'єкту</w:t>
            </w:r>
          </w:p>
        </w:tc>
        <w:tc>
          <w:tcPr>
            <w:tcW w:w="2135"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Найменування технологічного параметру</w:t>
            </w:r>
          </w:p>
        </w:tc>
        <w:tc>
          <w:tcPr>
            <w:tcW w:w="159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Номінальне значення параметру</w:t>
            </w:r>
          </w:p>
        </w:tc>
        <w:tc>
          <w:tcPr>
            <w:tcW w:w="169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Інформаційні функції</w:t>
            </w:r>
          </w:p>
        </w:tc>
        <w:tc>
          <w:tcPr>
            <w:tcW w:w="156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Керуючі функції</w:t>
            </w:r>
          </w:p>
        </w:tc>
      </w:tr>
      <w:tr>
        <w:trPr>
          <w:trHeight w:val="1995" w:hRule="atLeast"/>
          <w:cantSplit w:val="true"/>
        </w:trPr>
        <w:tc>
          <w:tcPr>
            <w:tcW w:w="199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extDirection w:val="btLr"/>
          </w:tcPr>
          <w:p>
            <w:pPr>
              <w:pStyle w:val="Style16"/>
              <w:widowControl/>
              <w:bidi w:val="0"/>
              <w:spacing w:lineRule="auto" w:line="360"/>
              <w:ind w:left="0" w:right="0" w:hanging="0"/>
              <w:jc w:val="left"/>
              <w:textAlignment w:val="auto"/>
              <w:rPr>
                <w:rFonts w:ascii="Times New Roman" w:hAnsi="Times New Roman"/>
                <w:sz w:val="20"/>
                <w:szCs w:val="20"/>
                <w:lang w:val="uk-UA"/>
              </w:rPr>
            </w:pPr>
            <w:r>
              <w:rPr>
                <w:sz w:val="20"/>
                <w:szCs w:val="20"/>
                <w:lang w:val="uk-UA"/>
              </w:rPr>
            </w:r>
          </w:p>
        </w:tc>
        <w:tc>
          <w:tcPr>
            <w:tcW w:w="2135"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extDirection w:val="btLr"/>
          </w:tcPr>
          <w:p>
            <w:pPr>
              <w:pStyle w:val="Style16"/>
              <w:widowControl/>
              <w:bidi w:val="0"/>
              <w:spacing w:lineRule="auto" w:line="360"/>
              <w:ind w:left="0" w:right="0" w:hanging="0"/>
              <w:jc w:val="left"/>
              <w:textAlignment w:val="auto"/>
              <w:rPr>
                <w:rFonts w:ascii="Times New Roman" w:hAnsi="Times New Roman"/>
                <w:sz w:val="20"/>
                <w:szCs w:val="20"/>
                <w:lang w:val="uk-UA"/>
              </w:rPr>
            </w:pPr>
            <w:r>
              <w:rPr>
                <w:sz w:val="20"/>
                <w:szCs w:val="20"/>
                <w:lang w:val="uk-UA"/>
              </w:rPr>
            </w:r>
          </w:p>
        </w:tc>
        <w:tc>
          <w:tcPr>
            <w:tcW w:w="159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extDirection w:val="btLr"/>
          </w:tcPr>
          <w:p>
            <w:pPr>
              <w:pStyle w:val="Style16"/>
              <w:widowControl/>
              <w:bidi w:val="0"/>
              <w:spacing w:lineRule="auto" w:line="360"/>
              <w:ind w:left="0" w:right="0" w:hanging="0"/>
              <w:jc w:val="left"/>
              <w:textAlignment w:val="auto"/>
              <w:rPr>
                <w:rFonts w:ascii="Times New Roman" w:hAnsi="Times New Roman"/>
                <w:sz w:val="20"/>
                <w:szCs w:val="20"/>
                <w:lang w:val="uk-UA"/>
              </w:rPr>
            </w:pPr>
            <w:r>
              <w:rPr>
                <w:sz w:val="20"/>
                <w:szCs w:val="20"/>
                <w:lang w:val="uk-UA"/>
              </w:rPr>
            </w:r>
          </w:p>
        </w:tc>
        <w:tc>
          <w:tcPr>
            <w:tcW w:w="4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extDirection w:val="btLr"/>
          </w:tcPr>
          <w:p>
            <w:pPr>
              <w:pStyle w:val="Style16"/>
              <w:widowControl/>
              <w:bidi w:val="0"/>
              <w:spacing w:lineRule="auto" w:line="360"/>
              <w:ind w:left="0" w:right="0" w:hanging="0"/>
              <w:jc w:val="left"/>
              <w:textAlignment w:val="auto"/>
              <w:rPr>
                <w:lang w:val="uk-UA"/>
              </w:rPr>
            </w:pPr>
            <w:r>
              <w:rPr>
                <w:sz w:val="20"/>
                <w:szCs w:val="20"/>
                <w:lang w:val="uk-UA"/>
              </w:rPr>
              <w:t>Реєстрація</w:t>
            </w:r>
          </w:p>
        </w:tc>
        <w:tc>
          <w:tcPr>
            <w:tcW w:w="5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extDirection w:val="btLr"/>
          </w:tcPr>
          <w:p>
            <w:pPr>
              <w:pStyle w:val="Style16"/>
              <w:widowControl/>
              <w:bidi w:val="0"/>
              <w:spacing w:lineRule="auto" w:line="360"/>
              <w:ind w:left="0" w:right="0" w:hanging="0"/>
              <w:jc w:val="left"/>
              <w:textAlignment w:val="auto"/>
              <w:rPr>
                <w:lang w:val="uk-UA"/>
              </w:rPr>
            </w:pPr>
            <w:r>
              <w:rPr>
                <w:sz w:val="20"/>
                <w:szCs w:val="20"/>
                <w:lang w:val="uk-UA"/>
              </w:rPr>
              <w:t>Індикація</w:t>
            </w:r>
          </w:p>
        </w:tc>
        <w:tc>
          <w:tcPr>
            <w:tcW w:w="71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extDirection w:val="btLr"/>
          </w:tcPr>
          <w:p>
            <w:pPr>
              <w:pStyle w:val="Style16"/>
              <w:widowControl/>
              <w:bidi w:val="0"/>
              <w:spacing w:lineRule="auto" w:line="360"/>
              <w:ind w:left="0" w:right="0" w:hanging="0"/>
              <w:jc w:val="left"/>
              <w:textAlignment w:val="auto"/>
              <w:rPr>
                <w:lang w:val="uk-UA"/>
              </w:rPr>
            </w:pPr>
            <w:r>
              <w:rPr>
                <w:sz w:val="20"/>
                <w:szCs w:val="20"/>
                <w:lang w:val="uk-UA"/>
              </w:rPr>
              <w:t>Сигналізація</w:t>
            </w:r>
          </w:p>
        </w:tc>
        <w:tc>
          <w:tcPr>
            <w:tcW w:w="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extDirection w:val="btLr"/>
          </w:tcPr>
          <w:p>
            <w:pPr>
              <w:pStyle w:val="Style16"/>
              <w:widowControl/>
              <w:bidi w:val="0"/>
              <w:spacing w:lineRule="auto" w:line="360"/>
              <w:ind w:left="0" w:right="0" w:hanging="0"/>
              <w:jc w:val="left"/>
              <w:textAlignment w:val="auto"/>
              <w:rPr>
                <w:lang w:val="uk-UA"/>
              </w:rPr>
            </w:pPr>
            <w:r>
              <w:rPr>
                <w:sz w:val="20"/>
                <w:szCs w:val="20"/>
                <w:lang w:val="uk-UA"/>
              </w:rPr>
              <w:t>Логічне керування</w:t>
            </w:r>
          </w:p>
        </w:tc>
        <w:tc>
          <w:tcPr>
            <w:tcW w:w="8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extDirection w:val="btLr"/>
          </w:tcPr>
          <w:p>
            <w:pPr>
              <w:pStyle w:val="Style16"/>
              <w:widowControl/>
              <w:bidi w:val="0"/>
              <w:spacing w:lineRule="auto" w:line="360"/>
              <w:ind w:left="0" w:right="0" w:hanging="0"/>
              <w:jc w:val="left"/>
              <w:textAlignment w:val="auto"/>
              <w:rPr>
                <w:lang w:val="uk-UA"/>
              </w:rPr>
            </w:pPr>
            <w:r>
              <w:rPr>
                <w:sz w:val="20"/>
                <w:szCs w:val="20"/>
                <w:lang w:val="uk-UA"/>
              </w:rPr>
              <w:t>Регулювання</w:t>
            </w:r>
          </w:p>
        </w:tc>
      </w:tr>
      <w:tr>
        <w:trPr>
          <w:trHeight w:val="727" w:hRule="atLeast"/>
          <w:cantSplit w:val="true"/>
        </w:trPr>
        <w:tc>
          <w:tcPr>
            <w:tcW w:w="199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iCs/>
                <w:sz w:val="20"/>
                <w:szCs w:val="20"/>
                <w:lang w:val="uk-UA"/>
              </w:rPr>
              <w:t>Ємність</w:t>
            </w:r>
          </w:p>
        </w:tc>
        <w:tc>
          <w:tcPr>
            <w:tcW w:w="21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Рівень води</w:t>
            </w:r>
          </w:p>
        </w:tc>
        <w:tc>
          <w:tcPr>
            <w:tcW w:w="1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2,5-3,0 м</w:t>
            </w:r>
          </w:p>
        </w:tc>
        <w:tc>
          <w:tcPr>
            <w:tcW w:w="4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5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71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8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r>
      <w:tr>
        <w:trPr>
          <w:trHeight w:val="484" w:hRule="atLeast"/>
          <w:cantSplit w:val="true"/>
        </w:trPr>
        <w:tc>
          <w:tcPr>
            <w:tcW w:w="199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rFonts w:ascii="Times New Roman" w:hAnsi="Times New Roman"/>
                <w:iCs/>
                <w:sz w:val="20"/>
                <w:szCs w:val="20"/>
                <w:lang w:val="uk-UA"/>
              </w:rPr>
            </w:pPr>
            <w:r>
              <w:rPr>
                <w:iCs/>
                <w:sz w:val="20"/>
                <w:szCs w:val="20"/>
                <w:lang w:val="uk-UA"/>
              </w:rPr>
            </w:r>
          </w:p>
        </w:tc>
        <w:tc>
          <w:tcPr>
            <w:tcW w:w="21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Витрата забрудненої води</w:t>
            </w:r>
          </w:p>
        </w:tc>
        <w:tc>
          <w:tcPr>
            <w:tcW w:w="1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2500 м</w:t>
            </w:r>
            <w:r>
              <w:rPr>
                <w:sz w:val="20"/>
                <w:szCs w:val="20"/>
                <w:vertAlign w:val="superscript"/>
                <w:lang w:val="uk-UA"/>
              </w:rPr>
              <w:t>3</w:t>
            </w:r>
            <w:r>
              <w:rPr>
                <w:sz w:val="20"/>
                <w:szCs w:val="20"/>
                <w:lang w:val="uk-UA"/>
              </w:rPr>
              <w:t>/год</w:t>
            </w:r>
          </w:p>
        </w:tc>
        <w:tc>
          <w:tcPr>
            <w:tcW w:w="4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5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71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8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r>
      <w:tr>
        <w:trPr>
          <w:trHeight w:val="727" w:hRule="atLeast"/>
          <w:cantSplit w:val="true"/>
        </w:trPr>
        <w:tc>
          <w:tcPr>
            <w:tcW w:w="1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iCs/>
                <w:sz w:val="20"/>
                <w:szCs w:val="20"/>
                <w:lang w:val="uk-UA"/>
              </w:rPr>
              <w:t>Ємність вапняного молока</w:t>
            </w:r>
          </w:p>
        </w:tc>
        <w:tc>
          <w:tcPr>
            <w:tcW w:w="21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Рівень</w:t>
            </w:r>
          </w:p>
        </w:tc>
        <w:tc>
          <w:tcPr>
            <w:tcW w:w="1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2,5 м</w:t>
            </w:r>
          </w:p>
        </w:tc>
        <w:tc>
          <w:tcPr>
            <w:tcW w:w="4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5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71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8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r>
      <w:tr>
        <w:trPr>
          <w:trHeight w:val="442" w:hRule="exact"/>
          <w:cantSplit w:val="true"/>
        </w:trPr>
        <w:tc>
          <w:tcPr>
            <w:tcW w:w="199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iCs/>
                <w:sz w:val="20"/>
                <w:szCs w:val="20"/>
                <w:lang w:val="uk-UA"/>
              </w:rPr>
              <w:t>Камера реакції</w:t>
            </w:r>
          </w:p>
        </w:tc>
        <w:tc>
          <w:tcPr>
            <w:tcW w:w="21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Рівень</w:t>
            </w:r>
          </w:p>
        </w:tc>
        <w:tc>
          <w:tcPr>
            <w:tcW w:w="1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2,5-3,0 м</w:t>
            </w:r>
          </w:p>
        </w:tc>
        <w:tc>
          <w:tcPr>
            <w:tcW w:w="4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5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71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8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r>
      <w:tr>
        <w:trPr>
          <w:trHeight w:val="442" w:hRule="exact"/>
          <w:cantSplit w:val="true"/>
        </w:trPr>
        <w:tc>
          <w:tcPr>
            <w:tcW w:w="199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rFonts w:ascii="Times New Roman" w:hAnsi="Times New Roman"/>
                <w:iCs/>
                <w:sz w:val="20"/>
                <w:szCs w:val="20"/>
                <w:lang w:val="uk-UA"/>
              </w:rPr>
            </w:pPr>
            <w:r>
              <w:rPr>
                <w:iCs/>
                <w:sz w:val="20"/>
                <w:szCs w:val="20"/>
                <w:lang w:val="uk-UA"/>
              </w:rPr>
            </w:r>
          </w:p>
        </w:tc>
        <w:tc>
          <w:tcPr>
            <w:tcW w:w="21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рН стоків</w:t>
            </w:r>
          </w:p>
        </w:tc>
        <w:tc>
          <w:tcPr>
            <w:tcW w:w="1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7.5-8.5</w:t>
            </w:r>
          </w:p>
        </w:tc>
        <w:tc>
          <w:tcPr>
            <w:tcW w:w="4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5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71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8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r>
      <w:tr>
        <w:trPr>
          <w:trHeight w:val="442" w:hRule="exact"/>
          <w:cantSplit w:val="true"/>
        </w:trPr>
        <w:tc>
          <w:tcPr>
            <w:tcW w:w="199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rFonts w:ascii="Times New Roman" w:hAnsi="Times New Roman"/>
                <w:iCs/>
                <w:sz w:val="20"/>
                <w:szCs w:val="20"/>
                <w:lang w:val="uk-UA"/>
              </w:rPr>
            </w:pPr>
            <w:r>
              <w:rPr>
                <w:iCs/>
                <w:sz w:val="20"/>
                <w:szCs w:val="20"/>
                <w:lang w:val="uk-UA"/>
              </w:rPr>
            </w:r>
          </w:p>
        </w:tc>
        <w:tc>
          <w:tcPr>
            <w:tcW w:w="21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Тиск повітря</w:t>
            </w:r>
          </w:p>
        </w:tc>
        <w:tc>
          <w:tcPr>
            <w:tcW w:w="1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1,0 МПа</w:t>
            </w:r>
          </w:p>
        </w:tc>
        <w:tc>
          <w:tcPr>
            <w:tcW w:w="4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5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71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8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r>
      <w:tr>
        <w:trPr>
          <w:trHeight w:val="442" w:hRule="exact"/>
          <w:cantSplit w:val="true"/>
        </w:trPr>
        <w:tc>
          <w:tcPr>
            <w:tcW w:w="1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iCs/>
                <w:sz w:val="20"/>
                <w:szCs w:val="20"/>
                <w:lang w:val="uk-UA"/>
              </w:rPr>
              <w:t>Відстійник</w:t>
            </w:r>
          </w:p>
        </w:tc>
        <w:tc>
          <w:tcPr>
            <w:tcW w:w="21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Рівень</w:t>
            </w:r>
          </w:p>
        </w:tc>
        <w:tc>
          <w:tcPr>
            <w:tcW w:w="1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2,5-3,0 м</w:t>
            </w:r>
          </w:p>
        </w:tc>
        <w:tc>
          <w:tcPr>
            <w:tcW w:w="4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5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71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8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r>
      <w:tr>
        <w:trPr>
          <w:trHeight w:val="643" w:hRule="exact"/>
          <w:cantSplit w:val="true"/>
        </w:trPr>
        <w:tc>
          <w:tcPr>
            <w:tcW w:w="1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iCs/>
                <w:sz w:val="20"/>
                <w:szCs w:val="20"/>
                <w:lang w:val="uk-UA"/>
              </w:rPr>
              <w:t>Каскадний відстійник</w:t>
            </w:r>
          </w:p>
        </w:tc>
        <w:tc>
          <w:tcPr>
            <w:tcW w:w="21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рН стоків</w:t>
            </w:r>
          </w:p>
        </w:tc>
        <w:tc>
          <w:tcPr>
            <w:tcW w:w="1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7.0-7.5</w:t>
            </w:r>
          </w:p>
        </w:tc>
        <w:tc>
          <w:tcPr>
            <w:tcW w:w="4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5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71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8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r>
      <w:tr>
        <w:trPr>
          <w:trHeight w:val="442" w:hRule="exact"/>
          <w:cantSplit w:val="true"/>
        </w:trPr>
        <w:tc>
          <w:tcPr>
            <w:tcW w:w="199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iCs/>
                <w:sz w:val="20"/>
                <w:szCs w:val="20"/>
                <w:lang w:val="uk-UA"/>
              </w:rPr>
              <w:t>Фільтр-прес</w:t>
            </w:r>
          </w:p>
        </w:tc>
        <w:tc>
          <w:tcPr>
            <w:tcW w:w="21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рН фільтрату</w:t>
            </w:r>
          </w:p>
        </w:tc>
        <w:tc>
          <w:tcPr>
            <w:tcW w:w="1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7.0-7.5</w:t>
            </w:r>
          </w:p>
        </w:tc>
        <w:tc>
          <w:tcPr>
            <w:tcW w:w="4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5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71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b/>
                <w:sz w:val="20"/>
                <w:szCs w:val="20"/>
                <w:lang w:val="uk-UA"/>
              </w:rPr>
              <w:t>-</w:t>
            </w:r>
          </w:p>
        </w:tc>
        <w:tc>
          <w:tcPr>
            <w:tcW w:w="8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b/>
                <w:sz w:val="20"/>
                <w:szCs w:val="20"/>
                <w:lang w:val="uk-UA"/>
              </w:rPr>
              <w:t>-</w:t>
            </w:r>
          </w:p>
        </w:tc>
      </w:tr>
      <w:tr>
        <w:trPr>
          <w:trHeight w:val="442" w:hRule="exact"/>
          <w:cantSplit w:val="true"/>
        </w:trPr>
        <w:tc>
          <w:tcPr>
            <w:tcW w:w="199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rFonts w:ascii="Times New Roman" w:hAnsi="Times New Roman"/>
                <w:iCs/>
                <w:sz w:val="20"/>
                <w:szCs w:val="20"/>
                <w:lang w:val="uk-UA"/>
              </w:rPr>
            </w:pPr>
            <w:r>
              <w:rPr>
                <w:iCs/>
                <w:sz w:val="20"/>
                <w:szCs w:val="20"/>
                <w:lang w:val="uk-UA"/>
              </w:rPr>
            </w:r>
          </w:p>
        </w:tc>
        <w:tc>
          <w:tcPr>
            <w:tcW w:w="21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Робота пресу</w:t>
            </w:r>
          </w:p>
        </w:tc>
        <w:tc>
          <w:tcPr>
            <w:tcW w:w="1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rFonts w:ascii="Times New Roman" w:hAnsi="Times New Roman"/>
                <w:sz w:val="20"/>
                <w:szCs w:val="20"/>
                <w:lang w:val="uk-UA"/>
              </w:rPr>
            </w:pPr>
            <w:r>
              <w:rPr>
                <w:sz w:val="20"/>
                <w:szCs w:val="20"/>
                <w:lang w:val="uk-UA"/>
              </w:rPr>
            </w:r>
          </w:p>
        </w:tc>
        <w:tc>
          <w:tcPr>
            <w:tcW w:w="4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5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71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8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r>
      <w:tr>
        <w:trPr>
          <w:trHeight w:val="442" w:hRule="exact"/>
          <w:cantSplit w:val="true"/>
        </w:trPr>
        <w:tc>
          <w:tcPr>
            <w:tcW w:w="199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Ущільнювач шламу</w:t>
            </w:r>
          </w:p>
        </w:tc>
        <w:tc>
          <w:tcPr>
            <w:tcW w:w="21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Рівень</w:t>
            </w:r>
          </w:p>
        </w:tc>
        <w:tc>
          <w:tcPr>
            <w:tcW w:w="1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2,5-3,0 м</w:t>
            </w:r>
          </w:p>
        </w:tc>
        <w:tc>
          <w:tcPr>
            <w:tcW w:w="4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5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71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8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r>
      <w:tr>
        <w:trPr>
          <w:trHeight w:val="442" w:hRule="exact"/>
          <w:cantSplit w:val="true"/>
        </w:trPr>
        <w:tc>
          <w:tcPr>
            <w:tcW w:w="199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rFonts w:ascii="Times New Roman" w:hAnsi="Times New Roman"/>
                <w:iCs/>
                <w:sz w:val="20"/>
                <w:szCs w:val="20"/>
                <w:lang w:val="uk-UA"/>
              </w:rPr>
            </w:pPr>
            <w:r>
              <w:rPr>
                <w:iCs/>
                <w:sz w:val="20"/>
                <w:szCs w:val="20"/>
                <w:lang w:val="uk-UA"/>
              </w:rPr>
            </w:r>
          </w:p>
        </w:tc>
        <w:tc>
          <w:tcPr>
            <w:tcW w:w="21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рН шламу</w:t>
            </w:r>
          </w:p>
        </w:tc>
        <w:tc>
          <w:tcPr>
            <w:tcW w:w="1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8.0-7.5</w:t>
            </w:r>
          </w:p>
        </w:tc>
        <w:tc>
          <w:tcPr>
            <w:tcW w:w="4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5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71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8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r>
      <w:tr>
        <w:trPr>
          <w:trHeight w:val="442" w:hRule="exact"/>
          <w:cantSplit w:val="true"/>
        </w:trPr>
        <w:tc>
          <w:tcPr>
            <w:tcW w:w="1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iCs/>
                <w:sz w:val="20"/>
                <w:szCs w:val="20"/>
                <w:lang w:val="uk-UA"/>
              </w:rPr>
              <w:t>Бункер шламу</w:t>
            </w:r>
          </w:p>
        </w:tc>
        <w:tc>
          <w:tcPr>
            <w:tcW w:w="21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Рівень</w:t>
            </w:r>
          </w:p>
        </w:tc>
        <w:tc>
          <w:tcPr>
            <w:tcW w:w="1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2,5-3,0 м</w:t>
            </w:r>
          </w:p>
        </w:tc>
        <w:tc>
          <w:tcPr>
            <w:tcW w:w="4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5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71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8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r>
      <w:tr>
        <w:trPr>
          <w:trHeight w:val="442" w:hRule="exact"/>
          <w:cantSplit w:val="true"/>
        </w:trPr>
        <w:tc>
          <w:tcPr>
            <w:tcW w:w="1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Насоси</w:t>
            </w:r>
          </w:p>
        </w:tc>
        <w:tc>
          <w:tcPr>
            <w:tcW w:w="21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Робота насосів</w:t>
            </w:r>
          </w:p>
        </w:tc>
        <w:tc>
          <w:tcPr>
            <w:tcW w:w="15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rFonts w:ascii="Times New Roman" w:hAnsi="Times New Roman"/>
                <w:sz w:val="20"/>
                <w:szCs w:val="20"/>
                <w:lang w:val="uk-UA"/>
              </w:rPr>
            </w:pPr>
            <w:r>
              <w:rPr>
                <w:sz w:val="20"/>
                <w:szCs w:val="20"/>
                <w:lang w:val="uk-UA"/>
              </w:rPr>
            </w:r>
          </w:p>
        </w:tc>
        <w:tc>
          <w:tcPr>
            <w:tcW w:w="4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50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71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7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c>
          <w:tcPr>
            <w:tcW w:w="8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b/>
                <w:sz w:val="20"/>
                <w:szCs w:val="20"/>
                <w:lang w:val="uk-UA"/>
              </w:rPr>
              <w:t>+</w:t>
            </w:r>
          </w:p>
        </w:tc>
      </w:tr>
    </w:tbl>
    <w:p>
      <w:pPr>
        <w:pStyle w:val="Normal"/>
        <w:widowControl/>
        <w:tabs>
          <w:tab w:val="left" w:pos="726" w:leader="none"/>
        </w:tabs>
        <w:bidi w:val="0"/>
        <w:spacing w:lineRule="auto" w:line="360"/>
        <w:ind w:left="0" w:right="0" w:firstLine="709"/>
        <w:jc w:val="both"/>
        <w:textAlignment w:val="auto"/>
        <w:rPr>
          <w:rFonts w:ascii="Times New Roman" w:hAnsi="Times New Roman"/>
          <w:b/>
          <w:b/>
          <w:lang w:val="uk-UA"/>
        </w:rPr>
      </w:pPr>
      <w:r>
        <w:rPr>
          <w:b/>
          <w:lang w:val="uk-UA"/>
        </w:rPr>
      </w:r>
    </w:p>
    <w:p>
      <w:pPr>
        <w:pStyle w:val="Heading1"/>
        <w:widowControl/>
        <w:numPr>
          <w:ilvl w:val="0"/>
          <w:numId w:val="0"/>
        </w:numPr>
        <w:bidi w:val="0"/>
        <w:spacing w:lineRule="auto" w:line="360"/>
        <w:ind w:left="0" w:right="0" w:hanging="0"/>
        <w:jc w:val="center"/>
        <w:textAlignment w:val="auto"/>
        <w:outlineLvl w:val="0"/>
        <w:rPr>
          <w:b w:val="false"/>
          <w:b w:val="false"/>
        </w:rPr>
      </w:pPr>
      <w:bookmarkStart w:id="17" w:name="_Toc379498800"/>
      <w:bookmarkEnd w:id="17"/>
      <w:r>
        <w:rPr/>
        <w:t>2.1 Вибір та обґрунтування параметрів контролю, регулювання, сигналізації та блокування</w:t>
      </w:r>
    </w:p>
    <w:p>
      <w:pPr>
        <w:pStyle w:val="Normal"/>
        <w:widowControl/>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tabs>
          <w:tab w:val="left" w:pos="726" w:leader="none"/>
        </w:tabs>
        <w:bidi w:val="0"/>
        <w:spacing w:lineRule="auto" w:line="360"/>
        <w:ind w:left="0" w:right="0" w:firstLine="709"/>
        <w:jc w:val="both"/>
        <w:textAlignment w:val="auto"/>
        <w:rPr>
          <w:lang w:val="uk-UA"/>
        </w:rPr>
      </w:pPr>
      <w:r>
        <w:rPr>
          <w:lang w:val="uk-UA"/>
        </w:rPr>
        <w:t>Призначення розроблюваної системи керування процесом знешкодження стоків полягає у виконанні наступних задач:</w:t>
      </w:r>
    </w:p>
    <w:p>
      <w:pPr>
        <w:pStyle w:val="Normal"/>
        <w:widowControl/>
        <w:tabs>
          <w:tab w:val="left" w:pos="726" w:leader="none"/>
        </w:tabs>
        <w:bidi w:val="0"/>
        <w:spacing w:lineRule="auto" w:line="360"/>
        <w:ind w:left="0" w:right="0" w:firstLine="709"/>
        <w:jc w:val="both"/>
        <w:textAlignment w:val="auto"/>
        <w:rPr>
          <w:lang w:val="uk-UA"/>
        </w:rPr>
      </w:pPr>
      <w:r>
        <w:rPr>
          <w:lang w:val="uk-UA"/>
        </w:rPr>
        <w:t>ведення технологічного процесу у відповідності до заданого технологічного режиму;</w:t>
      </w:r>
    </w:p>
    <w:p>
      <w:pPr>
        <w:pStyle w:val="Normal"/>
        <w:widowControl/>
        <w:tabs>
          <w:tab w:val="left" w:pos="726" w:leader="none"/>
        </w:tabs>
        <w:bidi w:val="0"/>
        <w:spacing w:lineRule="auto" w:line="360"/>
        <w:ind w:left="0" w:right="0" w:firstLine="709"/>
        <w:jc w:val="both"/>
        <w:textAlignment w:val="auto"/>
        <w:rPr>
          <w:lang w:val="uk-UA"/>
        </w:rPr>
      </w:pPr>
      <w:r>
        <w:rPr>
          <w:lang w:val="uk-UA"/>
        </w:rPr>
        <w:t>підвищення оперативності керування;</w:t>
      </w:r>
    </w:p>
    <w:p>
      <w:pPr>
        <w:pStyle w:val="Normal"/>
        <w:widowControl/>
        <w:tabs>
          <w:tab w:val="left" w:pos="726" w:leader="none"/>
        </w:tabs>
        <w:bidi w:val="0"/>
        <w:spacing w:lineRule="auto" w:line="360"/>
        <w:ind w:left="0" w:right="0" w:firstLine="709"/>
        <w:jc w:val="both"/>
        <w:textAlignment w:val="auto"/>
        <w:rPr>
          <w:lang w:val="uk-UA"/>
        </w:rPr>
      </w:pPr>
      <w:r>
        <w:rPr>
          <w:lang w:val="uk-UA"/>
        </w:rPr>
        <w:t>зниження енергетичних витрат на виробництво;</w:t>
      </w:r>
    </w:p>
    <w:p>
      <w:pPr>
        <w:pStyle w:val="Normal"/>
        <w:widowControl/>
        <w:tabs>
          <w:tab w:val="left" w:pos="726" w:leader="none"/>
        </w:tabs>
        <w:bidi w:val="0"/>
        <w:spacing w:lineRule="auto" w:line="360"/>
        <w:ind w:left="0" w:right="0" w:firstLine="709"/>
        <w:jc w:val="both"/>
        <w:textAlignment w:val="auto"/>
        <w:rPr>
          <w:lang w:val="uk-UA"/>
        </w:rPr>
      </w:pPr>
      <w:r>
        <w:rPr>
          <w:lang w:val="uk-UA"/>
        </w:rPr>
        <w:t>забезпечення надійності роботи технологічного обладнання;</w:t>
      </w:r>
    </w:p>
    <w:p>
      <w:pPr>
        <w:pStyle w:val="Normal"/>
        <w:widowControl/>
        <w:tabs>
          <w:tab w:val="left" w:pos="726" w:leader="none"/>
        </w:tabs>
        <w:bidi w:val="0"/>
        <w:spacing w:lineRule="auto" w:line="360"/>
        <w:ind w:left="0" w:right="0" w:firstLine="709"/>
        <w:jc w:val="both"/>
        <w:textAlignment w:val="auto"/>
        <w:rPr>
          <w:lang w:val="uk-UA"/>
        </w:rPr>
      </w:pPr>
      <w:r>
        <w:rPr>
          <w:lang w:val="uk-UA"/>
        </w:rPr>
        <w:t>поліпшення умов праці виробничого персоналу;</w:t>
      </w:r>
    </w:p>
    <w:p>
      <w:pPr>
        <w:pStyle w:val="Normal"/>
        <w:widowControl/>
        <w:tabs>
          <w:tab w:val="left" w:pos="726" w:leader="none"/>
        </w:tabs>
        <w:bidi w:val="0"/>
        <w:spacing w:lineRule="auto" w:line="360"/>
        <w:ind w:left="0" w:right="0" w:firstLine="709"/>
        <w:jc w:val="both"/>
        <w:textAlignment w:val="auto"/>
        <w:rPr>
          <w:lang w:val="uk-UA"/>
        </w:rPr>
      </w:pPr>
      <w:r>
        <w:rPr>
          <w:lang w:val="uk-UA"/>
        </w:rPr>
        <w:t>підтримка високопродуктивної роботи обладнання.</w:t>
      </w:r>
    </w:p>
    <w:p>
      <w:pPr>
        <w:pStyle w:val="Normal"/>
        <w:widowControl/>
        <w:tabs>
          <w:tab w:val="left" w:pos="726" w:leader="none"/>
        </w:tabs>
        <w:bidi w:val="0"/>
        <w:spacing w:lineRule="auto" w:line="360"/>
        <w:ind w:left="0" w:right="0" w:firstLine="709"/>
        <w:jc w:val="both"/>
        <w:textAlignment w:val="auto"/>
        <w:rPr>
          <w:lang w:val="uk-UA"/>
        </w:rPr>
      </w:pPr>
      <w:r>
        <w:rPr>
          <w:lang w:val="uk-UA"/>
        </w:rPr>
        <w:t>Цілі, які повинна вирішувати АСКТП, досягаються при виконанні обчислювальною технікою низки функцій, які за змістом дій об’єднані в інформаційну та керуючу підсистеми.</w:t>
      </w:r>
    </w:p>
    <w:p>
      <w:pPr>
        <w:pStyle w:val="Normal"/>
        <w:widowControl/>
        <w:tabs>
          <w:tab w:val="left" w:pos="726" w:leader="none"/>
        </w:tabs>
        <w:bidi w:val="0"/>
        <w:spacing w:lineRule="auto" w:line="360"/>
        <w:ind w:left="0" w:right="0" w:firstLine="709"/>
        <w:jc w:val="both"/>
        <w:textAlignment w:val="auto"/>
        <w:rPr>
          <w:lang w:val="uk-UA"/>
        </w:rPr>
      </w:pPr>
      <w:r>
        <w:rPr>
          <w:lang w:val="uk-UA"/>
        </w:rPr>
        <w:t>Інформаційна підсистема призначена для представлення оперативному персоналу достовірної інформації про стан об’єкту керування та хід технологічного процесу в цілому.</w:t>
      </w:r>
    </w:p>
    <w:p>
      <w:pPr>
        <w:pStyle w:val="Normal"/>
        <w:widowControl/>
        <w:tabs>
          <w:tab w:val="left" w:pos="726" w:leader="none"/>
        </w:tabs>
        <w:bidi w:val="0"/>
        <w:spacing w:lineRule="auto" w:line="360"/>
        <w:ind w:left="0" w:right="0" w:firstLine="709"/>
        <w:jc w:val="both"/>
        <w:textAlignment w:val="auto"/>
        <w:rPr>
          <w:lang w:val="uk-UA"/>
        </w:rPr>
      </w:pPr>
      <w:r>
        <w:rPr>
          <w:lang w:val="uk-UA"/>
        </w:rPr>
        <w:t>Керуюча підсистема призначена для визначення та реалізації керуючих дій на технологічний об’єкт (регулювання технологічних параметрів, керування роботою електроприводів та ін.).</w:t>
      </w:r>
    </w:p>
    <w:p>
      <w:pPr>
        <w:pStyle w:val="Normal"/>
        <w:widowControl/>
        <w:tabs>
          <w:tab w:val="left" w:pos="726" w:leader="none"/>
        </w:tabs>
        <w:bidi w:val="0"/>
        <w:spacing w:lineRule="auto" w:line="360"/>
        <w:ind w:left="0" w:right="0" w:firstLine="709"/>
        <w:jc w:val="both"/>
        <w:textAlignment w:val="auto"/>
        <w:rPr>
          <w:lang w:val="uk-UA"/>
        </w:rPr>
      </w:pPr>
      <w:bookmarkStart w:id="18" w:name="_Toc379498801"/>
      <w:bookmarkStart w:id="19" w:name="_Toc379498801"/>
      <w:r>
        <w:rPr>
          <w:lang w:val="uk-UA"/>
        </w:rPr>
      </w:r>
    </w:p>
    <w:p>
      <w:pPr>
        <w:pStyle w:val="Heading1"/>
        <w:widowControl/>
        <w:numPr>
          <w:ilvl w:val="0"/>
          <w:numId w:val="0"/>
        </w:numPr>
        <w:bidi w:val="0"/>
        <w:spacing w:lineRule="auto" w:line="360"/>
        <w:ind w:left="0" w:right="0" w:hanging="0"/>
        <w:jc w:val="center"/>
        <w:textAlignment w:val="auto"/>
        <w:outlineLvl w:val="0"/>
        <w:rPr>
          <w:b w:val="false"/>
          <w:b w:val="false"/>
        </w:rPr>
      </w:pPr>
      <w:bookmarkStart w:id="20" w:name="_Toc379498801"/>
      <w:bookmarkStart w:id="21" w:name="_Toc372204726"/>
      <w:bookmarkEnd w:id="20"/>
      <w:bookmarkEnd w:id="21"/>
      <w:r>
        <w:rPr/>
        <w:t>2.2 Вибір і обґрунтування методів автоматичного контролю технологічних параметрів</w:t>
      </w:r>
    </w:p>
    <w:p>
      <w:pPr>
        <w:pStyle w:val="Normal"/>
        <w:widowControl/>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shd w:fill="FFFFFF"/>
        <w:tabs>
          <w:tab w:val="left" w:pos="726" w:leader="none"/>
        </w:tabs>
        <w:bidi w:val="0"/>
        <w:spacing w:lineRule="auto" w:line="360"/>
        <w:ind w:left="0" w:right="0" w:firstLine="709"/>
        <w:jc w:val="both"/>
        <w:textAlignment w:val="auto"/>
        <w:rPr>
          <w:lang w:val="uk-UA"/>
        </w:rPr>
      </w:pPr>
      <w:r>
        <w:rPr>
          <w:lang w:val="uk-UA"/>
        </w:rPr>
        <w:t>Метою вибору технічних засобів є визначення найбільш ефективного методу вимірювання для кожного технологічного параметру. Обраний метод і задачі вимірювання повинні</w:t>
      </w:r>
      <w:r>
        <w:rPr>
          <w:i/>
          <w:iCs/>
          <w:lang w:val="uk-UA"/>
        </w:rPr>
        <w:t xml:space="preserve"> </w:t>
      </w:r>
      <w:r>
        <w:rPr>
          <w:lang w:val="uk-UA"/>
        </w:rPr>
        <w:t>задовольняти характеру середовища, бути найбільш точним що входить до ДСП.</w:t>
      </w:r>
    </w:p>
    <w:p>
      <w:pPr>
        <w:pStyle w:val="Normal"/>
        <w:widowControl/>
        <w:shd w:fill="FFFFFF"/>
        <w:tabs>
          <w:tab w:val="left" w:pos="726" w:leader="none"/>
        </w:tabs>
        <w:bidi w:val="0"/>
        <w:spacing w:lineRule="auto" w:line="360"/>
        <w:ind w:left="0" w:right="0" w:firstLine="709"/>
        <w:jc w:val="both"/>
        <w:textAlignment w:val="auto"/>
        <w:rPr>
          <w:lang w:val="uk-UA"/>
        </w:rPr>
      </w:pPr>
      <w:r>
        <w:rPr>
          <w:lang w:val="uk-UA"/>
        </w:rPr>
        <w:t>Обґрунтування та вибір технічних засобів включає вибір первинного вимірювального перетворювача, проміжних перетворювачів, засобів централізованого контролю та керування, виконавчих механізмів та регулюючих органів.</w:t>
      </w:r>
    </w:p>
    <w:p>
      <w:pPr>
        <w:pStyle w:val="Normal"/>
        <w:widowControl/>
        <w:shd w:fill="FFFFFF"/>
        <w:tabs>
          <w:tab w:val="left" w:pos="726" w:leader="none"/>
        </w:tabs>
        <w:bidi w:val="0"/>
        <w:spacing w:lineRule="auto" w:line="360"/>
        <w:ind w:left="0" w:right="0" w:firstLine="709"/>
        <w:jc w:val="both"/>
        <w:textAlignment w:val="auto"/>
        <w:rPr>
          <w:lang w:val="uk-UA"/>
        </w:rPr>
      </w:pPr>
      <w:r>
        <w:rPr>
          <w:lang w:val="uk-UA"/>
        </w:rPr>
        <w:t>Аналіз об'єкта показав, що для керування ним необхідно окрім стабілізації окремих технологічних параметрів вирішувати задачі оптимального керування, керуючої логіки. Тому система керування повинна бути побудована на базі ЕОМ, зокрема можна обрати одну з моделей мікропроцесорних контролерів Реміконт, обираємо Реміконт - 130 М.</w:t>
      </w:r>
    </w:p>
    <w:p>
      <w:pPr>
        <w:pStyle w:val="Normal"/>
        <w:widowControl/>
        <w:shd w:fill="FFFFFF"/>
        <w:tabs>
          <w:tab w:val="left" w:pos="726" w:leader="none"/>
        </w:tabs>
        <w:bidi w:val="0"/>
        <w:spacing w:lineRule="auto" w:line="360"/>
        <w:ind w:left="0" w:right="0" w:firstLine="709"/>
        <w:jc w:val="both"/>
        <w:textAlignment w:val="auto"/>
        <w:rPr>
          <w:lang w:val="uk-UA"/>
        </w:rPr>
      </w:pPr>
      <w:r>
        <w:rPr>
          <w:lang w:val="uk-UA"/>
        </w:rPr>
        <w:t>Цей вибір обумовлений тим, що Реміконт являється багатоцільовим контролером загально промислового призначення. Він виконує задачі оптимального керування і операції керуючої логіки, має таймери та лічильники, дозволяє виводити технологічні повідомлення та поточні значення параметрів на монітор для спостереження за ходом технологічного процесу і на друкуючий пристрій для документування процесу керування.</w:t>
      </w:r>
    </w:p>
    <w:p>
      <w:pPr>
        <w:pStyle w:val="Style13"/>
        <w:widowControl/>
        <w:bidi w:val="0"/>
        <w:spacing w:lineRule="auto" w:line="360"/>
        <w:ind w:left="0" w:right="0" w:firstLine="709"/>
        <w:jc w:val="both"/>
        <w:textAlignment w:val="auto"/>
        <w:rPr>
          <w:lang w:val="uk-UA"/>
        </w:rPr>
      </w:pPr>
      <w:r>
        <w:rPr>
          <w:lang w:val="uk-UA"/>
        </w:rPr>
        <w:t>автоматизація установка знешкодження вода</w:t>
      </w:r>
    </w:p>
    <w:p>
      <w:pPr>
        <w:pStyle w:val="Normal"/>
        <w:widowControl/>
        <w:shd w:fill="FFFFFF"/>
        <w:tabs>
          <w:tab w:val="left" w:pos="726" w:leader="none"/>
        </w:tabs>
        <w:bidi w:val="0"/>
        <w:spacing w:lineRule="auto" w:line="360"/>
        <w:ind w:left="0" w:right="0" w:firstLine="709"/>
        <w:jc w:val="both"/>
        <w:textAlignment w:val="auto"/>
        <w:rPr>
          <w:lang w:val="uk-UA"/>
        </w:rPr>
      </w:pPr>
      <w:r>
        <w:rPr>
          <w:lang w:val="uk-UA"/>
        </w:rPr>
        <w:t>Реміконт може працювати як у складі великої розподіленої АСКТП, зв'язуючись з ЕОМ верхнього рівня по каналу цифрового зв'язку, так і в якості автономного технічного засобу, який вирішує комплекс оптимального і логічного, керування, регулювання, відображення та документування інформації про процес керування.</w:t>
      </w:r>
    </w:p>
    <w:p>
      <w:pPr>
        <w:pStyle w:val="Normal"/>
        <w:widowControl/>
        <w:shd w:fill="FFFFFF"/>
        <w:tabs>
          <w:tab w:val="left" w:pos="726" w:leader="none"/>
        </w:tabs>
        <w:bidi w:val="0"/>
        <w:spacing w:lineRule="auto" w:line="360"/>
        <w:ind w:left="0" w:right="0" w:firstLine="709"/>
        <w:jc w:val="both"/>
        <w:textAlignment w:val="auto"/>
        <w:rPr>
          <w:lang w:val="uk-UA"/>
        </w:rPr>
      </w:pPr>
      <w:r>
        <w:rPr>
          <w:lang w:val="uk-UA"/>
        </w:rPr>
        <w:t>Для підвищення надійності системи слід обрати дубльовану модель Реміконта. Кількість вхідних сигналів системи керування невелика, тому обрано Р 130 М.</w:t>
      </w:r>
    </w:p>
    <w:p>
      <w:pPr>
        <w:pStyle w:val="Normal"/>
        <w:widowControl/>
        <w:shd w:fill="FFFFFF"/>
        <w:tabs>
          <w:tab w:val="left" w:pos="726" w:leader="none"/>
        </w:tabs>
        <w:bidi w:val="0"/>
        <w:spacing w:lineRule="auto" w:line="360"/>
        <w:ind w:left="0" w:right="0" w:firstLine="709"/>
        <w:jc w:val="both"/>
        <w:textAlignment w:val="auto"/>
        <w:rPr>
          <w:lang w:val="uk-UA"/>
        </w:rPr>
      </w:pPr>
      <w:r>
        <w:rPr>
          <w:lang w:val="uk-UA"/>
        </w:rPr>
        <w:t>В комплекті з Реміконтом застосовуються звичайні датчики та виконавчі механізми.</w:t>
      </w:r>
    </w:p>
    <w:p>
      <w:pPr>
        <w:pStyle w:val="Normal"/>
        <w:widowControl/>
        <w:shd w:fill="FFFFFF"/>
        <w:tabs>
          <w:tab w:val="left" w:pos="726" w:leader="none"/>
        </w:tabs>
        <w:bidi w:val="0"/>
        <w:spacing w:lineRule="auto" w:line="360"/>
        <w:ind w:left="0" w:right="0" w:firstLine="709"/>
        <w:jc w:val="both"/>
        <w:textAlignment w:val="auto"/>
        <w:rPr>
          <w:lang w:val="uk-UA"/>
        </w:rPr>
      </w:pPr>
      <w:r>
        <w:rPr>
          <w:lang w:val="uk-UA"/>
        </w:rPr>
        <w:t>Об'єкт, що автоматизується, за вибухопожежонебезпекою виноситься до категорії "Д". Для таких виробництв прилади та засоби автоматизації повинні бути або пневматичними, або електричними. Оскільки Реміконт приймає електричні вхідні сигнали, обираємо комбіновану схему датчики з електричним вихідним сигналом, а клапани - з пневмокеруванням.</w:t>
      </w:r>
    </w:p>
    <w:p>
      <w:pPr>
        <w:pStyle w:val="Normal"/>
        <w:widowControl/>
        <w:tabs>
          <w:tab w:val="left" w:pos="726" w:leader="none"/>
        </w:tabs>
        <w:bidi w:val="0"/>
        <w:spacing w:lineRule="auto" w:line="360"/>
        <w:ind w:left="0" w:right="0" w:firstLine="709"/>
        <w:jc w:val="both"/>
        <w:textAlignment w:val="auto"/>
        <w:rPr>
          <w:lang w:val="uk-UA"/>
        </w:rPr>
      </w:pPr>
      <w:r>
        <w:rPr>
          <w:lang w:val="uk-UA"/>
        </w:rPr>
        <w:t xml:space="preserve">Для перетворення електричних керуючих сигналів </w:t>
      </w:r>
      <w:r>
        <w:rPr>
          <w:iCs/>
          <w:lang w:val="uk-UA"/>
        </w:rPr>
        <w:t xml:space="preserve">з </w:t>
      </w:r>
      <w:r>
        <w:rPr>
          <w:lang w:val="uk-UA"/>
        </w:rPr>
        <w:t>виходу Реміконта у пневматичні обраний електропневмоперетворювач ЕПП. Для переходу з автоматичного на ручний режим керування клапанами обрано пневматичну панель дистанційного керування ПП 12.2.</w:t>
      </w:r>
    </w:p>
    <w:p>
      <w:pPr>
        <w:pStyle w:val="Normal"/>
        <w:widowControl/>
        <w:tabs>
          <w:tab w:val="left" w:pos="726" w:leader="none"/>
        </w:tabs>
        <w:bidi w:val="0"/>
        <w:spacing w:lineRule="auto" w:line="360"/>
        <w:ind w:left="0" w:right="0" w:firstLine="709"/>
        <w:jc w:val="both"/>
        <w:textAlignment w:val="auto"/>
        <w:rPr>
          <w:lang w:val="uk-UA"/>
        </w:rPr>
      </w:pPr>
      <w:r>
        <w:rPr>
          <w:lang w:val="uk-UA"/>
        </w:rPr>
        <w:t>Для контролю рівня в ємкостях обрано акустичний рівнемір ЕХО-3-В зі стандартним струмовим сигналом 0 − 5 мА. Рівнемір складається з акустичного перетворювача типу АП-3В (діапазон вимірювання 0 - 3,0 м) та перетворювача передаючого ППИ-3. Вихідний сигнал рівнеміра 0 − 5 мА.</w:t>
      </w:r>
    </w:p>
    <w:p>
      <w:pPr>
        <w:pStyle w:val="Normal"/>
        <w:widowControl/>
        <w:tabs>
          <w:tab w:val="left" w:pos="726" w:leader="none"/>
        </w:tabs>
        <w:bidi w:val="0"/>
        <w:spacing w:lineRule="auto" w:line="360"/>
        <w:ind w:left="0" w:right="0" w:firstLine="709"/>
        <w:jc w:val="both"/>
        <w:textAlignment w:val="auto"/>
        <w:rPr>
          <w:lang w:val="uk-UA"/>
        </w:rPr>
      </w:pPr>
      <w:r>
        <w:rPr>
          <w:lang w:val="uk-UA"/>
        </w:rPr>
        <w:t>Номінальне значення витрати води складає 2500 м</w:t>
      </w:r>
      <w:r>
        <w:rPr>
          <w:vertAlign w:val="superscript"/>
          <w:lang w:val="uk-UA"/>
        </w:rPr>
        <w:t>3</w:t>
      </w:r>
      <w:r>
        <w:rPr>
          <w:lang w:val="uk-UA"/>
        </w:rPr>
        <w:t>/год, а припустиме відхилення 100 м</w:t>
      </w:r>
      <w:r>
        <w:rPr>
          <w:vertAlign w:val="superscript"/>
          <w:lang w:val="uk-UA"/>
        </w:rPr>
        <w:t>3</w:t>
      </w:r>
      <w:r>
        <w:rPr>
          <w:lang w:val="uk-UA"/>
        </w:rPr>
        <w:t>/год, то припустиме відносне відхилення складе:</w:t>
      </w:r>
    </w:p>
    <w:p>
      <w:pPr>
        <w:pStyle w:val="Normal"/>
        <w:widowControl/>
        <w:tabs>
          <w:tab w:val="left" w:pos="726" w:leader="none"/>
        </w:tabs>
        <w:bidi w:val="0"/>
        <w:spacing w:lineRule="auto" w:line="360"/>
        <w:ind w:left="0" w:right="0" w:firstLine="709"/>
        <w:jc w:val="both"/>
        <w:textAlignment w:val="auto"/>
        <w:rPr>
          <w:rFonts w:ascii="Times New Roman" w:hAnsi="Times New Roman"/>
          <w:b/>
          <w:b/>
          <w:lang w:val="uk-UA"/>
        </w:rPr>
      </w:pPr>
      <w:r>
        <w:rPr>
          <w:b/>
          <w:lang w:val="uk-UA"/>
        </w:rPr>
      </w:r>
    </w:p>
    <w:p>
      <w:pPr>
        <w:pStyle w:val="Normal"/>
        <w:widowControl/>
        <w:tabs>
          <w:tab w:val="left" w:pos="726" w:leader="none"/>
        </w:tabs>
        <w:bidi w:val="0"/>
        <w:spacing w:lineRule="auto" w:line="360"/>
        <w:ind w:left="0" w:right="0" w:firstLine="709"/>
        <w:jc w:val="both"/>
        <w:textAlignment w:val="auto"/>
        <w:rPr>
          <w:rFonts w:ascii="Times New Roman" w:hAnsi="Times New Roman"/>
          <w:b/>
          <w:b/>
          <w:lang w:val="uk-UA"/>
        </w:rPr>
      </w:pPr>
      <w:r>
        <w:rPr/>
        <w:object>
          <v:shape id="ole_rId2" style="width:207pt;height:13.95pt" o:ole="">
            <v:imagedata r:id="rId3" o:title=""/>
          </v:shape>
          <o:OLEObject Type="Embed" ProgID="Equation.DSMT4" ShapeID="ole_rId2" DrawAspect="" ObjectID="_1745933145" r:id="rId2"/>
        </w:object>
      </w:r>
    </w:p>
    <w:p>
      <w:pPr>
        <w:pStyle w:val="Normal"/>
        <w:widowControl/>
        <w:tabs>
          <w:tab w:val="left" w:pos="726" w:leader="none"/>
        </w:tabs>
        <w:bidi w:val="0"/>
        <w:spacing w:lineRule="auto" w:line="360"/>
        <w:ind w:left="0" w:right="0" w:firstLine="709"/>
        <w:jc w:val="both"/>
        <w:textAlignment w:val="auto"/>
        <w:rPr>
          <w:rFonts w:ascii="Times New Roman" w:hAnsi="Times New Roman"/>
          <w:b/>
          <w:b/>
          <w:lang w:val="uk-UA"/>
        </w:rPr>
      </w:pPr>
      <w:r>
        <w:rPr>
          <w:b/>
          <w:lang w:val="uk-UA"/>
        </w:rPr>
      </w:r>
    </w:p>
    <w:p>
      <w:pPr>
        <w:pStyle w:val="Normal"/>
        <w:widowControl/>
        <w:tabs>
          <w:tab w:val="left" w:pos="726" w:leader="none"/>
        </w:tabs>
        <w:bidi w:val="0"/>
        <w:spacing w:lineRule="auto" w:line="360"/>
        <w:ind w:left="0" w:right="0" w:firstLine="709"/>
        <w:jc w:val="both"/>
        <w:textAlignment w:val="auto"/>
        <w:rPr>
          <w:lang w:val="uk-UA"/>
        </w:rPr>
      </w:pPr>
      <w:r>
        <w:rPr>
          <w:lang w:val="uk-UA"/>
        </w:rPr>
        <w:t>тоді клас точності використовуваного перетворювача повинен бути рівним 2,5. Цій умові задовольняють витратоміри зміною перепаду тиску.</w:t>
      </w:r>
    </w:p>
    <w:p>
      <w:pPr>
        <w:pStyle w:val="Normal"/>
        <w:widowControl/>
        <w:shd w:fill="FFFFFF"/>
        <w:tabs>
          <w:tab w:val="left" w:pos="726" w:leader="none"/>
        </w:tabs>
        <w:bidi w:val="0"/>
        <w:spacing w:lineRule="auto" w:line="360"/>
        <w:ind w:left="0" w:right="0" w:firstLine="709"/>
        <w:jc w:val="both"/>
        <w:textAlignment w:val="auto"/>
        <w:rPr>
          <w:lang w:val="uk-UA"/>
        </w:rPr>
      </w:pPr>
      <w:r>
        <w:rPr>
          <w:lang w:val="uk-UA"/>
        </w:rPr>
        <w:t>Витрату потоків будемо вимірювати витратоміром змінного перепаду тиску, який складається із звужуючою пристрою (обрано діафрагму камерну ДК25) та дифманометра (обраний перетворювач різниці тисків вибухозахищений "Сапфір - 22ДД-ЕХ" з вихідним сигналом 0-5мА).</w:t>
      </w:r>
    </w:p>
    <w:p>
      <w:pPr>
        <w:pStyle w:val="Normal"/>
        <w:widowControl/>
        <w:shd w:fill="FFFFFF"/>
        <w:tabs>
          <w:tab w:val="left" w:pos="726" w:leader="none"/>
        </w:tabs>
        <w:bidi w:val="0"/>
        <w:spacing w:lineRule="auto" w:line="360"/>
        <w:ind w:left="0" w:right="0" w:firstLine="709"/>
        <w:jc w:val="both"/>
        <w:textAlignment w:val="auto"/>
        <w:rPr>
          <w:lang w:val="uk-UA"/>
        </w:rPr>
      </w:pPr>
      <w:r>
        <w:rPr>
          <w:lang w:val="uk-UA"/>
        </w:rPr>
        <w:t>Контроль, вимір рН води, шламу відбувається за допомогою рН-метра типу рН-125.</w:t>
      </w:r>
    </w:p>
    <w:p>
      <w:pPr>
        <w:pStyle w:val="Normal"/>
        <w:widowControl/>
        <w:tabs>
          <w:tab w:val="left" w:pos="726" w:leader="none"/>
        </w:tabs>
        <w:bidi w:val="0"/>
        <w:spacing w:lineRule="auto" w:line="360"/>
        <w:ind w:left="0" w:right="0" w:firstLine="709"/>
        <w:jc w:val="both"/>
        <w:textAlignment w:val="auto"/>
        <w:rPr>
          <w:lang w:val="uk-UA"/>
        </w:rPr>
      </w:pPr>
      <w:r>
        <w:rPr>
          <w:lang w:val="uk-UA"/>
        </w:rPr>
        <w:t>Для вимірювання тиску обираємо перетворювач надмірного тиску вибухозахищений "Сапфір-22ДИ ЕХ " з вихідним сигналом 0-5мА. Перехід з ручного режиму керування на автоматичний і навпаки, а також дистанційне керування здійснюється за допомогою блоку БРУ-32.</w:t>
      </w:r>
    </w:p>
    <w:p>
      <w:pPr>
        <w:pStyle w:val="Normal"/>
        <w:widowControl/>
        <w:tabs>
          <w:tab w:val="left" w:pos="726" w:leader="none"/>
        </w:tabs>
        <w:bidi w:val="0"/>
        <w:spacing w:lineRule="auto" w:line="360"/>
        <w:ind w:left="0" w:right="0" w:firstLine="709"/>
        <w:jc w:val="both"/>
        <w:textAlignment w:val="auto"/>
        <w:rPr>
          <w:lang w:val="uk-UA"/>
        </w:rPr>
      </w:pPr>
      <w:r>
        <w:rPr>
          <w:lang w:val="uk-UA"/>
        </w:rPr>
        <w:t>Для перетворення уніфікованого токового сигналу в командний сигнал для електричного ВП використовуються пускачі ПБР-2М.</w:t>
      </w:r>
    </w:p>
    <w:p>
      <w:pPr>
        <w:pStyle w:val="Normal"/>
        <w:widowControl/>
        <w:tabs>
          <w:tab w:val="left" w:pos="726" w:leader="none"/>
        </w:tabs>
        <w:bidi w:val="0"/>
        <w:spacing w:lineRule="auto" w:line="360"/>
        <w:ind w:left="0" w:right="0" w:firstLine="709"/>
        <w:jc w:val="both"/>
        <w:textAlignment w:val="auto"/>
        <w:rPr>
          <w:lang w:val="uk-UA"/>
        </w:rPr>
      </w:pPr>
      <w:r>
        <w:rPr>
          <w:lang w:val="uk-UA"/>
        </w:rPr>
        <w:t>Результати вибору засобів автоматизації виражені на функціональній схемі і в замовній специфікації.</w:t>
      </w:r>
    </w:p>
    <w:p>
      <w:pPr>
        <w:pStyle w:val="Normal"/>
        <w:widowControl/>
        <w:tabs>
          <w:tab w:val="left" w:pos="726" w:leader="none"/>
        </w:tabs>
        <w:bidi w:val="0"/>
        <w:spacing w:lineRule="auto" w:line="360"/>
        <w:ind w:left="0" w:right="0" w:firstLine="709"/>
        <w:jc w:val="both"/>
        <w:textAlignment w:val="auto"/>
        <w:rPr>
          <w:rFonts w:ascii="Times New Roman" w:hAnsi="Times New Roman"/>
          <w:b/>
          <w:b/>
          <w:lang w:val="uk-UA"/>
        </w:rPr>
      </w:pPr>
      <w:r>
        <w:rPr>
          <w:b/>
          <w:lang w:val="uk-UA"/>
        </w:rPr>
      </w:r>
    </w:p>
    <w:p>
      <w:pPr>
        <w:pStyle w:val="Heading1"/>
        <w:widowControl/>
        <w:numPr>
          <w:ilvl w:val="0"/>
          <w:numId w:val="0"/>
        </w:numPr>
        <w:bidi w:val="0"/>
        <w:spacing w:lineRule="auto" w:line="360"/>
        <w:ind w:left="0" w:right="0" w:hanging="0"/>
        <w:jc w:val="center"/>
        <w:textAlignment w:val="auto"/>
        <w:outlineLvl w:val="0"/>
        <w:rPr>
          <w:b w:val="false"/>
          <w:b w:val="false"/>
        </w:rPr>
      </w:pPr>
      <w:bookmarkStart w:id="22" w:name="_Toc379498802"/>
      <w:bookmarkEnd w:id="22"/>
      <w:r>
        <w:rPr/>
        <w:t>2.3 Розробка функціональної схеми АСКТП</w:t>
      </w:r>
    </w:p>
    <w:p>
      <w:pPr>
        <w:pStyle w:val="Normal"/>
        <w:widowControl/>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tabs>
          <w:tab w:val="left" w:pos="726" w:leader="none"/>
        </w:tabs>
        <w:bidi w:val="0"/>
        <w:spacing w:lineRule="auto" w:line="360"/>
        <w:ind w:left="0" w:right="0" w:firstLine="709"/>
        <w:jc w:val="both"/>
        <w:textAlignment w:val="auto"/>
        <w:rPr>
          <w:lang w:val="uk-UA"/>
        </w:rPr>
      </w:pPr>
      <w:r>
        <w:rPr>
          <w:lang w:val="uk-UA"/>
        </w:rPr>
        <w:t>Схему виконано у відповідності до ГОСТ 21-404-85 за правилами, викладаними у [3].</w:t>
      </w:r>
    </w:p>
    <w:p>
      <w:pPr>
        <w:pStyle w:val="Normal"/>
        <w:widowControl/>
        <w:tabs>
          <w:tab w:val="left" w:pos="726" w:leader="none"/>
        </w:tabs>
        <w:bidi w:val="0"/>
        <w:spacing w:lineRule="auto" w:line="360"/>
        <w:ind w:left="0" w:right="0" w:firstLine="709"/>
        <w:jc w:val="both"/>
        <w:textAlignment w:val="auto"/>
        <w:rPr>
          <w:lang w:val="uk-UA"/>
        </w:rPr>
      </w:pPr>
      <w:r>
        <w:rPr>
          <w:lang w:val="uk-UA"/>
        </w:rPr>
        <w:t>Обрані технічні засоби автоматизації згруповані у полі креслення за призначенням та метою функціонування.</w:t>
      </w:r>
    </w:p>
    <w:p>
      <w:pPr>
        <w:pStyle w:val="Normal"/>
        <w:widowControl/>
        <w:tabs>
          <w:tab w:val="left" w:pos="726" w:leader="none"/>
        </w:tabs>
        <w:bidi w:val="0"/>
        <w:spacing w:lineRule="auto" w:line="360"/>
        <w:ind w:left="0" w:right="0" w:firstLine="709"/>
        <w:jc w:val="both"/>
        <w:textAlignment w:val="auto"/>
        <w:rPr>
          <w:lang w:val="uk-UA"/>
        </w:rPr>
      </w:pPr>
      <w:r>
        <w:rPr>
          <w:lang w:val="uk-UA"/>
        </w:rPr>
        <w:t>В АСК ТП використовуються вимірювальні перетворювачі, що мають стандартний уніфікований струмовий вихідний сигнал (0-5 мА, 0-20 мА, 4-20 мА).</w:t>
      </w:r>
    </w:p>
    <w:p>
      <w:pPr>
        <w:pStyle w:val="Normal"/>
        <w:widowControl/>
        <w:tabs>
          <w:tab w:val="left" w:pos="726" w:leader="none"/>
        </w:tabs>
        <w:bidi w:val="0"/>
        <w:spacing w:lineRule="auto" w:line="360"/>
        <w:ind w:left="0" w:right="0" w:firstLine="709"/>
        <w:jc w:val="both"/>
        <w:textAlignment w:val="auto"/>
        <w:rPr>
          <w:lang w:val="uk-UA"/>
        </w:rPr>
      </w:pPr>
      <w:r>
        <w:rPr>
          <w:lang w:val="uk-UA"/>
        </w:rPr>
        <w:t>Оскільки не всі вимірювальні перетворювачі мають уніфікований струмовий вихідний сигнал, то ці сигнали перед безпосереднім введенням у мікропроцесорний контролер необхідно перетворити у стандартний струмовий сигнал. У якості контролера обрано "Реміконт-130 М".</w:t>
      </w:r>
    </w:p>
    <w:p>
      <w:pPr>
        <w:pStyle w:val="Normal"/>
        <w:widowControl/>
        <w:tabs>
          <w:tab w:val="left" w:pos="726" w:leader="none"/>
        </w:tabs>
        <w:bidi w:val="0"/>
        <w:spacing w:lineRule="auto" w:line="360"/>
        <w:ind w:left="0" w:right="0" w:firstLine="709"/>
        <w:jc w:val="both"/>
        <w:textAlignment w:val="auto"/>
        <w:rPr>
          <w:lang w:val="uk-UA"/>
        </w:rPr>
      </w:pPr>
      <w:r>
        <w:rPr>
          <w:lang w:val="uk-UA"/>
        </w:rPr>
        <w:t>Вимір витрати води відбувається методом змінного перепаду тиску за допомогою камерної діафрагми ДК-25 (поз.1-1), що за допомогою імпульсних трубок з'єднана з перетворювачем типу Сапфір 22ДД-ЕХ (поз.1-2), сигнал з якого надходить на Реміконт.</w:t>
      </w:r>
    </w:p>
    <w:p>
      <w:pPr>
        <w:pStyle w:val="Normal"/>
        <w:widowControl/>
        <w:tabs>
          <w:tab w:val="left" w:pos="726" w:leader="none"/>
        </w:tabs>
        <w:bidi w:val="0"/>
        <w:spacing w:lineRule="auto" w:line="360"/>
        <w:ind w:left="0" w:right="0" w:firstLine="709"/>
        <w:jc w:val="both"/>
        <w:textAlignment w:val="auto"/>
        <w:rPr>
          <w:lang w:val="uk-UA"/>
        </w:rPr>
      </w:pPr>
      <w:r>
        <w:rPr>
          <w:lang w:val="uk-UA"/>
        </w:rPr>
        <w:t>Контроль рівня здійснюється за допомогою акустичного рівнеміра ЕХО-3 (поз.2-1,2-2, 3-1,3-2, 4-1, 4-2, 5-1, 5-2, 14-1, 14-2) сигнал з якого надходить на Реміконт.</w:t>
      </w:r>
    </w:p>
    <w:p>
      <w:pPr>
        <w:pStyle w:val="Normal"/>
        <w:widowControl/>
        <w:tabs>
          <w:tab w:val="left" w:pos="726" w:leader="none"/>
        </w:tabs>
        <w:bidi w:val="0"/>
        <w:spacing w:lineRule="auto" w:line="360"/>
        <w:ind w:left="0" w:right="0" w:firstLine="709"/>
        <w:jc w:val="both"/>
        <w:textAlignment w:val="auto"/>
        <w:rPr>
          <w:lang w:val="uk-UA"/>
        </w:rPr>
      </w:pPr>
      <w:r>
        <w:rPr>
          <w:lang w:val="uk-UA"/>
        </w:rPr>
        <w:t>Регулювання рівня води у</w:t>
      </w:r>
      <w:r>
        <w:rPr>
          <w:iCs/>
          <w:lang w:val="uk-UA"/>
        </w:rPr>
        <w:t xml:space="preserve"> відстійнику та</w:t>
      </w:r>
      <w:r>
        <w:rPr>
          <w:lang w:val="uk-UA"/>
        </w:rPr>
        <w:t xml:space="preserve"> </w:t>
      </w:r>
      <w:r>
        <w:rPr>
          <w:iCs/>
          <w:lang w:val="uk-UA"/>
        </w:rPr>
        <w:t>ущільнювачі шламу</w:t>
      </w:r>
      <w:r>
        <w:rPr>
          <w:lang w:val="uk-UA"/>
        </w:rPr>
        <w:t xml:space="preserve"> здійснюється за допомогою контурів 9,12 у складі приладів, акустичного рівнеміра ЕХО-3 (поз.9-1,9-2, 12-1,12-2), який підключений до приладу ЕПП-М (поз.9-3,12-3), ПП 12.2 (поз.9-4,12-4), і регулюючої арматури 25ч32нж (поз.9-5,12-5).</w:t>
      </w:r>
    </w:p>
    <w:p>
      <w:pPr>
        <w:pStyle w:val="Normal"/>
        <w:widowControl/>
        <w:tabs>
          <w:tab w:val="left" w:pos="726" w:leader="none"/>
        </w:tabs>
        <w:bidi w:val="0"/>
        <w:spacing w:lineRule="auto" w:line="360"/>
        <w:ind w:left="0" w:right="0" w:firstLine="709"/>
        <w:jc w:val="both"/>
        <w:textAlignment w:val="auto"/>
        <w:rPr>
          <w:lang w:val="uk-UA"/>
        </w:rPr>
      </w:pPr>
      <w:r>
        <w:rPr>
          <w:lang w:val="uk-UA"/>
        </w:rPr>
        <w:t>Контроль, вимір рН води, шламу відбувається за допомогою рН-метра типу рН-125 (поз.10-1,10-2,11-1,11-2,13-1,13-2), сигнал з якого надходить на Реміконт.</w:t>
      </w:r>
    </w:p>
    <w:p>
      <w:pPr>
        <w:pStyle w:val="Normal"/>
        <w:widowControl/>
        <w:tabs>
          <w:tab w:val="left" w:pos="726" w:leader="none"/>
        </w:tabs>
        <w:bidi w:val="0"/>
        <w:spacing w:lineRule="auto" w:line="360"/>
        <w:ind w:left="0" w:right="0" w:firstLine="709"/>
        <w:jc w:val="both"/>
        <w:textAlignment w:val="auto"/>
        <w:rPr>
          <w:lang w:val="uk-UA"/>
        </w:rPr>
      </w:pPr>
      <w:r>
        <w:rPr>
          <w:lang w:val="uk-UA"/>
        </w:rPr>
        <w:t>Вимір тиску повітря здійснюється за допомогою перетворювача тиску Сапфір 22ДИ (поз.8-1), сигнал з якого надходить на Реміконт.</w:t>
      </w:r>
    </w:p>
    <w:p>
      <w:pPr>
        <w:pStyle w:val="Normal"/>
        <w:widowControl/>
        <w:tabs>
          <w:tab w:val="left" w:pos="726" w:leader="none"/>
        </w:tabs>
        <w:bidi w:val="0"/>
        <w:spacing w:lineRule="auto" w:line="360"/>
        <w:ind w:left="0" w:right="0" w:firstLine="709"/>
        <w:jc w:val="both"/>
        <w:textAlignment w:val="auto"/>
        <w:rPr>
          <w:lang w:val="uk-UA"/>
        </w:rPr>
      </w:pPr>
      <w:r>
        <w:rPr>
          <w:lang w:val="uk-UA"/>
        </w:rPr>
        <w:t>Регулювання рН середовища у</w:t>
      </w:r>
      <w:r>
        <w:rPr>
          <w:iCs/>
          <w:lang w:val="uk-UA"/>
        </w:rPr>
        <w:t xml:space="preserve"> камері реакції </w:t>
      </w:r>
      <w:r>
        <w:rPr>
          <w:lang w:val="uk-UA"/>
        </w:rPr>
        <w:t>здійснюється за допомогою контурів 6,7 у складі приладів, рН-метра типу рН-125 (поз.6-1,6-2, 7-1,7-2), який підключений до приладу ЕПП-М (поз.6-3,7-3), ПП 12.2 (поз.6-4,7-4), і регулюючої арматури 25ч32нж (поз.6-5,7-5).</w:t>
      </w:r>
    </w:p>
    <w:p>
      <w:pPr>
        <w:pStyle w:val="Normal"/>
        <w:widowControl/>
        <w:tabs>
          <w:tab w:val="left" w:pos="726" w:leader="none"/>
        </w:tabs>
        <w:bidi w:val="0"/>
        <w:spacing w:lineRule="auto" w:line="360"/>
        <w:ind w:left="0" w:right="0" w:firstLine="709"/>
        <w:jc w:val="both"/>
        <w:textAlignment w:val="auto"/>
        <w:rPr>
          <w:lang w:val="uk-UA"/>
        </w:rPr>
      </w:pPr>
      <w:r>
        <w:rPr>
          <w:lang w:val="uk-UA"/>
        </w:rPr>
        <w:t>Також регулювання роботи фільтр-пресу та насосів здійснюється включенням і вимиканням їх в ручному дистанційному режимі за допомогою БРУ32 (поз.15-2, 16-2, 17-2), ПБР-3А (поз.15-1,16-1,17-1). У ручному режимі використовуються кнопковий пост управління типу КЕП (поз.15-3,16-3,17-3).</w:t>
      </w:r>
    </w:p>
    <w:p>
      <w:pPr>
        <w:pStyle w:val="Heading1"/>
        <w:widowControl/>
        <w:numPr>
          <w:ilvl w:val="0"/>
          <w:numId w:val="0"/>
        </w:numPr>
        <w:bidi w:val="0"/>
        <w:spacing w:lineRule="auto" w:line="360"/>
        <w:ind w:left="0" w:right="0" w:hanging="0"/>
        <w:jc w:val="center"/>
        <w:textAlignment w:val="auto"/>
        <w:outlineLvl w:val="0"/>
        <w:rPr>
          <w:b w:val="false"/>
          <w:b w:val="false"/>
        </w:rPr>
      </w:pPr>
      <w:r>
        <w:rPr>
          <w:b w:val="false"/>
        </w:rPr>
      </w:r>
      <w:r>
        <w:br w:type="page"/>
      </w:r>
    </w:p>
    <w:p>
      <w:pPr>
        <w:pStyle w:val="Heading1"/>
        <w:widowControl/>
        <w:numPr>
          <w:ilvl w:val="0"/>
          <w:numId w:val="0"/>
        </w:numPr>
        <w:bidi w:val="0"/>
        <w:spacing w:lineRule="auto" w:line="360"/>
        <w:ind w:left="0" w:right="0" w:hanging="0"/>
        <w:jc w:val="center"/>
        <w:textAlignment w:val="auto"/>
        <w:outlineLvl w:val="0"/>
        <w:rPr>
          <w:b w:val="false"/>
          <w:b w:val="false"/>
        </w:rPr>
      </w:pPr>
      <w:bookmarkStart w:id="23" w:name="_Toc379498803"/>
      <w:bookmarkEnd w:id="23"/>
      <w:r>
        <w:rPr/>
        <w:t>Література</w:t>
      </w:r>
    </w:p>
    <w:p>
      <w:pPr>
        <w:pStyle w:val="Normal"/>
        <w:widowControl/>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numPr>
          <w:ilvl w:val="0"/>
          <w:numId w:val="1"/>
        </w:numPr>
        <w:tabs>
          <w:tab w:val="left" w:pos="726" w:leader="none"/>
        </w:tabs>
        <w:bidi w:val="0"/>
        <w:spacing w:lineRule="auto" w:line="360"/>
        <w:ind w:left="0" w:right="0" w:hanging="0"/>
        <w:jc w:val="both"/>
        <w:textAlignment w:val="auto"/>
        <w:rPr>
          <w:lang w:val="uk-UA"/>
        </w:rPr>
      </w:pPr>
      <w:r>
        <w:rPr>
          <w:lang w:val="uk-UA"/>
        </w:rPr>
        <w:t>Промышленные приборы и средства автоматизации: Справочник / В.Я. Баранов, Т.Х. Безновская, В.А. Бек и др. Под общей редакцией В.В. Черенкова. - Машиностроение, 1987. - 847 с., ил.</w:t>
      </w:r>
    </w:p>
    <w:p>
      <w:pPr>
        <w:pStyle w:val="Normal"/>
        <w:widowControl/>
        <w:numPr>
          <w:ilvl w:val="0"/>
          <w:numId w:val="1"/>
        </w:numPr>
        <w:tabs>
          <w:tab w:val="left" w:pos="726" w:leader="none"/>
        </w:tabs>
        <w:bidi w:val="0"/>
        <w:spacing w:lineRule="auto" w:line="360"/>
        <w:ind w:left="0" w:right="0" w:hanging="0"/>
        <w:jc w:val="both"/>
        <w:textAlignment w:val="auto"/>
        <w:rPr>
          <w:lang w:val="uk-UA"/>
        </w:rPr>
      </w:pPr>
      <w:r>
        <w:rPr>
          <w:lang w:val="uk-UA"/>
        </w:rPr>
        <w:t>Л.М. Полоцкий, Г.И. Лапшенков. Автоматизация химических производств. Теория, расчет и проектирование систем автоматизации. - М.: Химия, 1982. - 296 с., ил.</w:t>
      </w:r>
    </w:p>
    <w:p>
      <w:pPr>
        <w:pStyle w:val="Normal"/>
        <w:widowControl/>
        <w:numPr>
          <w:ilvl w:val="0"/>
          <w:numId w:val="1"/>
        </w:numPr>
        <w:tabs>
          <w:tab w:val="left" w:pos="726" w:leader="none"/>
        </w:tabs>
        <w:bidi w:val="0"/>
        <w:spacing w:lineRule="auto" w:line="360"/>
        <w:ind w:left="0" w:right="0" w:hanging="0"/>
        <w:jc w:val="both"/>
        <w:textAlignment w:val="auto"/>
        <w:rPr>
          <w:lang w:val="uk-UA"/>
        </w:rPr>
      </w:pPr>
      <w:r>
        <w:rPr>
          <w:lang w:val="uk-UA"/>
        </w:rPr>
        <w:t>Автоматическое управление в химической промышленности: Учебник для вузов. Под ред. Е.Г. Дудникова. - М., 1987. - 368 с.</w:t>
      </w:r>
    </w:p>
    <w:p>
      <w:pPr>
        <w:pStyle w:val="Heading1"/>
        <w:widowControl/>
        <w:numPr>
          <w:ilvl w:val="0"/>
          <w:numId w:val="0"/>
        </w:numPr>
        <w:bidi w:val="0"/>
        <w:spacing w:lineRule="auto" w:line="360"/>
        <w:ind w:left="0" w:right="0" w:hanging="0"/>
        <w:jc w:val="center"/>
        <w:textAlignment w:val="auto"/>
        <w:outlineLvl w:val="0"/>
        <w:rPr>
          <w:b w:val="false"/>
          <w:b w:val="false"/>
        </w:rPr>
      </w:pPr>
      <w:r>
        <w:rPr>
          <w:b w:val="false"/>
        </w:rPr>
      </w:r>
      <w:r>
        <w:br w:type="page"/>
      </w:r>
    </w:p>
    <w:p>
      <w:pPr>
        <w:pStyle w:val="Heading1"/>
        <w:widowControl/>
        <w:numPr>
          <w:ilvl w:val="0"/>
          <w:numId w:val="0"/>
        </w:numPr>
        <w:bidi w:val="0"/>
        <w:spacing w:lineRule="auto" w:line="360"/>
        <w:ind w:left="0" w:right="0" w:hanging="0"/>
        <w:jc w:val="center"/>
        <w:textAlignment w:val="auto"/>
        <w:outlineLvl w:val="0"/>
        <w:rPr>
          <w:b w:val="false"/>
          <w:b w:val="false"/>
        </w:rPr>
      </w:pPr>
      <w:bookmarkStart w:id="24" w:name="_Toc379498804"/>
      <w:bookmarkEnd w:id="24"/>
      <w:r>
        <w:rPr/>
        <w:t>Додаток</w:t>
      </w:r>
    </w:p>
    <w:p>
      <w:pPr>
        <w:pStyle w:val="Normal"/>
        <w:widowControl/>
        <w:bidi w:val="0"/>
        <w:spacing w:lineRule="auto" w:line="360"/>
        <w:ind w:left="0" w:right="0" w:firstLine="709"/>
        <w:jc w:val="both"/>
        <w:textAlignment w:val="auto"/>
        <w:rPr>
          <w:rFonts w:ascii="Times New Roman" w:hAnsi="Times New Roman"/>
          <w:lang w:val="uk-UA" w:eastAsia="en-US"/>
        </w:rPr>
      </w:pPr>
      <w:r>
        <w:rPr>
          <w:lang w:val="uk-UA" w:eastAsia="en-US"/>
        </w:rPr>
      </w:r>
    </w:p>
    <w:p>
      <w:pPr>
        <w:pStyle w:val="Normal"/>
        <w:widowControl/>
        <w:tabs>
          <w:tab w:val="left" w:pos="726" w:leader="none"/>
        </w:tabs>
        <w:bidi w:val="0"/>
        <w:spacing w:lineRule="auto" w:line="360"/>
        <w:ind w:left="0" w:right="0" w:firstLine="709"/>
        <w:jc w:val="both"/>
        <w:textAlignment w:val="auto"/>
        <w:rPr>
          <w:lang w:val="uk-UA"/>
        </w:rPr>
      </w:pPr>
      <w:r>
        <w:rPr>
          <w:lang w:val="uk-UA"/>
        </w:rPr>
        <w:t>Замовна специфікація</w:t>
      </w:r>
    </w:p>
    <w:tbl>
      <w:tblPr>
        <w:tblW w:w="8984"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497"/>
        <w:gridCol w:w="5213"/>
        <w:gridCol w:w="1047"/>
        <w:gridCol w:w="527"/>
        <w:gridCol w:w="700"/>
      </w:tblGrid>
      <w:tr>
        <w:trPr/>
        <w:tc>
          <w:tcPr>
            <w:tcW w:w="14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Позиція</w:t>
            </w:r>
          </w:p>
        </w:tc>
        <w:tc>
          <w:tcPr>
            <w:tcW w:w="5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Найменування та технічні характеристики обладнання та матеріали</w:t>
            </w:r>
          </w:p>
        </w:tc>
        <w:tc>
          <w:tcPr>
            <w:tcW w:w="10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Тип</w:t>
            </w:r>
          </w:p>
        </w:tc>
        <w:tc>
          <w:tcPr>
            <w:tcW w:w="5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 xml:space="preserve">Кіл шт. </w:t>
            </w:r>
          </w:p>
        </w:tc>
        <w:tc>
          <w:tcPr>
            <w:tcW w:w="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Вага, кг</w:t>
            </w:r>
          </w:p>
        </w:tc>
      </w:tr>
      <w:tr>
        <w:trPr/>
        <w:tc>
          <w:tcPr>
            <w:tcW w:w="14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1</w:t>
            </w:r>
          </w:p>
        </w:tc>
        <w:tc>
          <w:tcPr>
            <w:tcW w:w="5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2</w:t>
            </w:r>
          </w:p>
        </w:tc>
        <w:tc>
          <w:tcPr>
            <w:tcW w:w="10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3</w:t>
            </w:r>
          </w:p>
        </w:tc>
        <w:tc>
          <w:tcPr>
            <w:tcW w:w="5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4</w:t>
            </w:r>
          </w:p>
        </w:tc>
        <w:tc>
          <w:tcPr>
            <w:tcW w:w="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5</w:t>
            </w:r>
          </w:p>
        </w:tc>
      </w:tr>
      <w:tr>
        <w:trPr/>
        <w:tc>
          <w:tcPr>
            <w:tcW w:w="8984"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Датчики</w:t>
            </w:r>
          </w:p>
        </w:tc>
      </w:tr>
      <w:tr>
        <w:trPr/>
        <w:tc>
          <w:tcPr>
            <w:tcW w:w="14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1-1</w:t>
            </w:r>
          </w:p>
        </w:tc>
        <w:tc>
          <w:tcPr>
            <w:tcW w:w="5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 xml:space="preserve">Діафрагма камерна. Умовний тиск 25 МПа. Умовний прохід 50 мм. Виконання 2. Виробник: ВО " Геофізприлад" м. Івано-Франківськ. </w:t>
            </w:r>
          </w:p>
        </w:tc>
        <w:tc>
          <w:tcPr>
            <w:tcW w:w="10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ДК 25</w:t>
            </w:r>
          </w:p>
        </w:tc>
        <w:tc>
          <w:tcPr>
            <w:tcW w:w="5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1</w:t>
            </w:r>
          </w:p>
        </w:tc>
        <w:tc>
          <w:tcPr>
            <w:tcW w:w="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0,5</w:t>
            </w:r>
          </w:p>
        </w:tc>
      </w:tr>
      <w:tr>
        <w:trPr/>
        <w:tc>
          <w:tcPr>
            <w:tcW w:w="14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1-2</w:t>
            </w:r>
          </w:p>
        </w:tc>
        <w:tc>
          <w:tcPr>
            <w:tcW w:w="5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 xml:space="preserve">Перетворювач вимірювальний різниці тиску. Межі виміру 0-0,63 МПа. Клас точності 0,5%. Збитковий тиск 16 МПа. Вихідний сигнал 0-5 мА. Іскробезпечний. Напруга живлення 220 В 50 Гц. Виробник: АТ "СП Манометр", м. Харків. </w:t>
            </w:r>
          </w:p>
        </w:tc>
        <w:tc>
          <w:tcPr>
            <w:tcW w:w="10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Сапфір 22 ДД-Ех, мод.2460</w:t>
            </w:r>
          </w:p>
        </w:tc>
        <w:tc>
          <w:tcPr>
            <w:tcW w:w="5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1</w:t>
            </w:r>
          </w:p>
        </w:tc>
        <w:tc>
          <w:tcPr>
            <w:tcW w:w="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12</w:t>
            </w:r>
          </w:p>
        </w:tc>
      </w:tr>
      <w:tr>
        <w:trPr/>
        <w:tc>
          <w:tcPr>
            <w:tcW w:w="14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2-1,2-2, 3-1,3-2, 4-1, 4-2, 5-1, 5-2, 9-1,9-2, 12-1,12-2, 14-1, 14-2</w:t>
            </w:r>
          </w:p>
        </w:tc>
        <w:tc>
          <w:tcPr>
            <w:tcW w:w="5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 xml:space="preserve">Рівнемір акустичний у вибухозахищеному виконанні, в складі: перетворювач акустичний АП-3, діапазон вимірювання 0 - 2,0 м; перетворювач вимірювальний передаючий ППИ-3, вихідний сигнал 0 − 5 мА. Виробник завод "Старорусприлад” м. Стара Руса. </w:t>
            </w:r>
          </w:p>
        </w:tc>
        <w:tc>
          <w:tcPr>
            <w:tcW w:w="10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ЕХО - 3В</w:t>
            </w:r>
          </w:p>
        </w:tc>
        <w:tc>
          <w:tcPr>
            <w:tcW w:w="5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7</w:t>
            </w:r>
          </w:p>
        </w:tc>
        <w:tc>
          <w:tcPr>
            <w:tcW w:w="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7,5</w:t>
            </w:r>
          </w:p>
        </w:tc>
      </w:tr>
      <w:tr>
        <w:trPr/>
        <w:tc>
          <w:tcPr>
            <w:tcW w:w="14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8-1</w:t>
            </w:r>
          </w:p>
        </w:tc>
        <w:tc>
          <w:tcPr>
            <w:tcW w:w="5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Перетворювач вимірювальний надлишкового тиску. Межі вимірювання 0 - 4,0 МПа. Клас точності 0,5. Вихідний сигнал 0 − 5 мА. Виробник: ВО "Манометр”, м. Москва</w:t>
            </w:r>
          </w:p>
        </w:tc>
        <w:tc>
          <w:tcPr>
            <w:tcW w:w="10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Сапфір 22 ДИ-Ех, мод.2140</w:t>
            </w:r>
          </w:p>
        </w:tc>
        <w:tc>
          <w:tcPr>
            <w:tcW w:w="5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1</w:t>
            </w:r>
          </w:p>
        </w:tc>
        <w:tc>
          <w:tcPr>
            <w:tcW w:w="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12,0</w:t>
            </w:r>
          </w:p>
        </w:tc>
      </w:tr>
      <w:tr>
        <w:trPr/>
        <w:tc>
          <w:tcPr>
            <w:tcW w:w="14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6-1,6-2, 7-1,7-2,10-1,10-2,11-1,11-2,13-1,13-2</w:t>
            </w:r>
          </w:p>
        </w:tc>
        <w:tc>
          <w:tcPr>
            <w:tcW w:w="5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рН - метр автоматичний. Напруга живлення 220 В, 50Гц, в комплекте з приладом КСП-З</w:t>
            </w:r>
          </w:p>
          <w:p>
            <w:pPr>
              <w:pStyle w:val="Style16"/>
              <w:widowControl/>
              <w:bidi w:val="0"/>
              <w:spacing w:lineRule="auto" w:line="360"/>
              <w:ind w:left="0" w:right="0" w:hanging="0"/>
              <w:jc w:val="left"/>
              <w:textAlignment w:val="auto"/>
              <w:rPr>
                <w:lang w:val="uk-UA"/>
              </w:rPr>
            </w:pPr>
            <w:r>
              <w:rPr>
                <w:sz w:val="20"/>
                <w:szCs w:val="20"/>
                <w:lang w:val="uk-UA"/>
              </w:rPr>
              <w:t xml:space="preserve">Струм коммутації 4А Чебоксарское ПО Электроприбор </w:t>
            </w:r>
          </w:p>
        </w:tc>
        <w:tc>
          <w:tcPr>
            <w:tcW w:w="10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рН-125</w:t>
            </w:r>
          </w:p>
        </w:tc>
        <w:tc>
          <w:tcPr>
            <w:tcW w:w="5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5</w:t>
            </w:r>
          </w:p>
        </w:tc>
        <w:tc>
          <w:tcPr>
            <w:tcW w:w="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7,5</w:t>
            </w:r>
          </w:p>
        </w:tc>
      </w:tr>
      <w:tr>
        <w:trPr/>
        <w:tc>
          <w:tcPr>
            <w:tcW w:w="8984"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Електричні прилади</w:t>
            </w:r>
          </w:p>
        </w:tc>
      </w:tr>
      <w:tr>
        <w:trPr/>
        <w:tc>
          <w:tcPr>
            <w:tcW w:w="14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9-3,12-3,6-3,7-3</w:t>
            </w:r>
          </w:p>
          <w:p>
            <w:pPr>
              <w:pStyle w:val="Style16"/>
              <w:widowControl/>
              <w:bidi w:val="0"/>
              <w:spacing w:lineRule="auto" w:line="360"/>
              <w:ind w:left="0" w:right="0" w:hanging="0"/>
              <w:jc w:val="left"/>
              <w:textAlignment w:val="auto"/>
              <w:rPr>
                <w:rFonts w:ascii="Times New Roman" w:hAnsi="Times New Roman"/>
                <w:sz w:val="20"/>
                <w:szCs w:val="20"/>
                <w:lang w:val="uk-UA"/>
              </w:rPr>
            </w:pPr>
            <w:r>
              <w:rPr>
                <w:sz w:val="20"/>
                <w:szCs w:val="20"/>
                <w:lang w:val="uk-UA"/>
              </w:rPr>
            </w:r>
          </w:p>
        </w:tc>
        <w:tc>
          <w:tcPr>
            <w:tcW w:w="5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Електропневматичний перетворювач аналогової дії. Вхідний сигнал 4 - 20 мА. Вихідний сигнал 20 - 100кПа. Живлення тиском 140кПа. Виробник: НВО "Пневмоавтоматика”, м. Львів</w:t>
            </w:r>
          </w:p>
        </w:tc>
        <w:tc>
          <w:tcPr>
            <w:tcW w:w="10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ЕПП</w:t>
            </w:r>
          </w:p>
        </w:tc>
        <w:tc>
          <w:tcPr>
            <w:tcW w:w="5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4</w:t>
            </w:r>
          </w:p>
        </w:tc>
        <w:tc>
          <w:tcPr>
            <w:tcW w:w="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2,5</w:t>
            </w:r>
          </w:p>
        </w:tc>
      </w:tr>
      <w:tr>
        <w:trPr/>
        <w:tc>
          <w:tcPr>
            <w:tcW w:w="14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9-4,12-4,6-4,7-4</w:t>
            </w:r>
          </w:p>
          <w:p>
            <w:pPr>
              <w:pStyle w:val="Style16"/>
              <w:widowControl/>
              <w:bidi w:val="0"/>
              <w:spacing w:lineRule="auto" w:line="360"/>
              <w:ind w:left="0" w:right="0" w:hanging="0"/>
              <w:jc w:val="left"/>
              <w:textAlignment w:val="auto"/>
              <w:rPr>
                <w:rFonts w:ascii="Times New Roman" w:hAnsi="Times New Roman"/>
                <w:sz w:val="20"/>
                <w:szCs w:val="20"/>
                <w:lang w:val="uk-UA"/>
              </w:rPr>
            </w:pPr>
            <w:r>
              <w:rPr>
                <w:sz w:val="20"/>
                <w:szCs w:val="20"/>
                <w:lang w:val="uk-UA"/>
              </w:rPr>
            </w:r>
          </w:p>
        </w:tc>
        <w:tc>
          <w:tcPr>
            <w:tcW w:w="5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Пневматична панель керуванння. Робочий тиск 140 кПа. Вхідний сигнал 20 - 100кПа. Виробник: "Пневмоприлад", м. Донецьк</w:t>
            </w:r>
          </w:p>
        </w:tc>
        <w:tc>
          <w:tcPr>
            <w:tcW w:w="10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ПП 12.2</w:t>
            </w:r>
          </w:p>
        </w:tc>
        <w:tc>
          <w:tcPr>
            <w:tcW w:w="5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4</w:t>
            </w:r>
          </w:p>
        </w:tc>
        <w:tc>
          <w:tcPr>
            <w:tcW w:w="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1,5</w:t>
            </w:r>
          </w:p>
        </w:tc>
      </w:tr>
      <w:tr>
        <w:trPr/>
        <w:tc>
          <w:tcPr>
            <w:tcW w:w="14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15-1,16-1,17-1</w:t>
            </w:r>
          </w:p>
        </w:tc>
        <w:tc>
          <w:tcPr>
            <w:tcW w:w="5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Пускач безконтактний реверсивний. Живлення змінним струмом напругою 220 В з частотою 50 Гц. Виробник: Чебоксарське ВО "Манометр”</w:t>
            </w:r>
          </w:p>
        </w:tc>
        <w:tc>
          <w:tcPr>
            <w:tcW w:w="10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ПБР-3А</w:t>
            </w:r>
          </w:p>
        </w:tc>
        <w:tc>
          <w:tcPr>
            <w:tcW w:w="5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3</w:t>
            </w:r>
          </w:p>
        </w:tc>
        <w:tc>
          <w:tcPr>
            <w:tcW w:w="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4,5</w:t>
            </w:r>
          </w:p>
        </w:tc>
      </w:tr>
      <w:tr>
        <w:trPr/>
        <w:tc>
          <w:tcPr>
            <w:tcW w:w="14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15-2,16-2,17-2</w:t>
            </w:r>
          </w:p>
        </w:tc>
        <w:tc>
          <w:tcPr>
            <w:tcW w:w="5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Блок ручного дистанційного керування. Живлення змінним струмом напругою 24 В з частотою 50 Гц. Вхідний сигнал 0 − 5 мА. Виробник: Чебоксарське ВО "Електроприлад”</w:t>
            </w:r>
          </w:p>
        </w:tc>
        <w:tc>
          <w:tcPr>
            <w:tcW w:w="10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БРУ-32</w:t>
            </w:r>
          </w:p>
        </w:tc>
        <w:tc>
          <w:tcPr>
            <w:tcW w:w="5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3</w:t>
            </w:r>
          </w:p>
        </w:tc>
        <w:tc>
          <w:tcPr>
            <w:tcW w:w="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3,0</w:t>
            </w:r>
          </w:p>
        </w:tc>
      </w:tr>
      <w:tr>
        <w:trPr/>
        <w:tc>
          <w:tcPr>
            <w:tcW w:w="14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15-2,16-2,17-3</w:t>
            </w:r>
          </w:p>
        </w:tc>
        <w:tc>
          <w:tcPr>
            <w:tcW w:w="5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Кнопковий пульт, вихідний сигнал0-5 мПа, комутаційний тиск 4А. Чебоксарське ПО Електропрбор</w:t>
            </w:r>
          </w:p>
        </w:tc>
        <w:tc>
          <w:tcPr>
            <w:tcW w:w="10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КЕП</w:t>
            </w:r>
          </w:p>
        </w:tc>
        <w:tc>
          <w:tcPr>
            <w:tcW w:w="5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3</w:t>
            </w:r>
          </w:p>
        </w:tc>
        <w:tc>
          <w:tcPr>
            <w:tcW w:w="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1,5</w:t>
            </w:r>
          </w:p>
        </w:tc>
      </w:tr>
      <w:tr>
        <w:trPr/>
        <w:tc>
          <w:tcPr>
            <w:tcW w:w="8984"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Виконавчі механізми</w:t>
            </w:r>
          </w:p>
        </w:tc>
      </w:tr>
      <w:tr>
        <w:trPr/>
        <w:tc>
          <w:tcPr>
            <w:tcW w:w="14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9-5,12-5,6-5,7-5</w:t>
            </w:r>
          </w:p>
          <w:p>
            <w:pPr>
              <w:pStyle w:val="Style16"/>
              <w:widowControl/>
              <w:bidi w:val="0"/>
              <w:spacing w:lineRule="auto" w:line="360"/>
              <w:ind w:left="0" w:right="0" w:hanging="0"/>
              <w:jc w:val="left"/>
              <w:textAlignment w:val="auto"/>
              <w:rPr>
                <w:rFonts w:ascii="Times New Roman" w:hAnsi="Times New Roman"/>
                <w:sz w:val="20"/>
                <w:szCs w:val="20"/>
                <w:lang w:val="uk-UA"/>
              </w:rPr>
            </w:pPr>
            <w:r>
              <w:rPr>
                <w:sz w:val="20"/>
                <w:szCs w:val="20"/>
                <w:lang w:val="uk-UA"/>
              </w:rPr>
            </w:r>
          </w:p>
        </w:tc>
        <w:tc>
          <w:tcPr>
            <w:tcW w:w="5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 xml:space="preserve">Регулюючий клапан з пневмоприводом. Діаметр умовного проходу 50 мм. Умовний тиск 1,6 МПа. Монтажна довжина 2300 мм. Виробник: ВО "Київпромарматура". </w:t>
            </w:r>
          </w:p>
        </w:tc>
        <w:tc>
          <w:tcPr>
            <w:tcW w:w="10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25ч32нж</w:t>
            </w:r>
          </w:p>
        </w:tc>
        <w:tc>
          <w:tcPr>
            <w:tcW w:w="5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4</w:t>
            </w:r>
          </w:p>
        </w:tc>
        <w:tc>
          <w:tcPr>
            <w:tcW w:w="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50</w:t>
            </w:r>
          </w:p>
        </w:tc>
      </w:tr>
      <w:tr>
        <w:trPr/>
        <w:tc>
          <w:tcPr>
            <w:tcW w:w="8984"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Засоби керуючої обчислювальної техніки</w:t>
            </w:r>
          </w:p>
        </w:tc>
      </w:tr>
      <w:tr>
        <w:trPr/>
        <w:tc>
          <w:tcPr>
            <w:tcW w:w="14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rFonts w:ascii="Times New Roman" w:hAnsi="Times New Roman"/>
                <w:sz w:val="20"/>
                <w:szCs w:val="20"/>
                <w:lang w:val="uk-UA"/>
              </w:rPr>
            </w:pPr>
            <w:r>
              <w:rPr>
                <w:sz w:val="20"/>
                <w:szCs w:val="20"/>
                <w:lang w:val="uk-UA"/>
              </w:rPr>
            </w:r>
          </w:p>
        </w:tc>
        <w:tc>
          <w:tcPr>
            <w:tcW w:w="5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Регулюючий мікропроцесорний контролер. Напруга живлення ~ 220 В. Виробник: Чебоксарське ВО "Електроприлад”</w:t>
            </w:r>
          </w:p>
        </w:tc>
        <w:tc>
          <w:tcPr>
            <w:tcW w:w="10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Реміконт-130 - М</w:t>
            </w:r>
          </w:p>
        </w:tc>
        <w:tc>
          <w:tcPr>
            <w:tcW w:w="5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1</w:t>
            </w:r>
          </w:p>
        </w:tc>
        <w:tc>
          <w:tcPr>
            <w:tcW w:w="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rFonts w:ascii="Times New Roman" w:hAnsi="Times New Roman"/>
                <w:sz w:val="20"/>
                <w:szCs w:val="20"/>
                <w:lang w:val="uk-UA"/>
              </w:rPr>
            </w:pPr>
            <w:r>
              <w:rPr>
                <w:sz w:val="20"/>
                <w:szCs w:val="20"/>
                <w:lang w:val="uk-UA"/>
              </w:rPr>
            </w:r>
          </w:p>
        </w:tc>
      </w:tr>
      <w:tr>
        <w:trPr/>
        <w:tc>
          <w:tcPr>
            <w:tcW w:w="14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rFonts w:ascii="Times New Roman" w:hAnsi="Times New Roman"/>
                <w:sz w:val="20"/>
                <w:szCs w:val="20"/>
                <w:lang w:val="uk-UA"/>
              </w:rPr>
            </w:pPr>
            <w:r>
              <w:rPr>
                <w:sz w:val="20"/>
                <w:szCs w:val="20"/>
                <w:lang w:val="uk-UA"/>
              </w:rPr>
            </w:r>
          </w:p>
        </w:tc>
        <w:tc>
          <w:tcPr>
            <w:tcW w:w="5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Алфавітно-цифровий відеотермінал. Напруга живлення ~ 220 В. Виробник: Чебоксарське ВО "Електроприлад”</w:t>
            </w:r>
          </w:p>
        </w:tc>
        <w:tc>
          <w:tcPr>
            <w:tcW w:w="10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ВТА-2051М</w:t>
            </w:r>
          </w:p>
        </w:tc>
        <w:tc>
          <w:tcPr>
            <w:tcW w:w="5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1</w:t>
            </w:r>
          </w:p>
        </w:tc>
        <w:tc>
          <w:tcPr>
            <w:tcW w:w="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rFonts w:ascii="Times New Roman" w:hAnsi="Times New Roman"/>
                <w:sz w:val="20"/>
                <w:szCs w:val="20"/>
                <w:lang w:val="uk-UA"/>
              </w:rPr>
            </w:pPr>
            <w:r>
              <w:rPr>
                <w:sz w:val="20"/>
                <w:szCs w:val="20"/>
                <w:lang w:val="uk-UA"/>
              </w:rPr>
            </w:r>
          </w:p>
        </w:tc>
      </w:tr>
      <w:tr>
        <w:trPr/>
        <w:tc>
          <w:tcPr>
            <w:tcW w:w="14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rFonts w:ascii="Times New Roman" w:hAnsi="Times New Roman"/>
                <w:sz w:val="20"/>
                <w:szCs w:val="20"/>
                <w:lang w:val="uk-UA"/>
              </w:rPr>
            </w:pPr>
            <w:r>
              <w:rPr>
                <w:sz w:val="20"/>
                <w:szCs w:val="20"/>
                <w:lang w:val="uk-UA"/>
              </w:rPr>
            </w:r>
          </w:p>
        </w:tc>
        <w:tc>
          <w:tcPr>
            <w:tcW w:w="5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lang w:val="uk-UA"/>
              </w:rPr>
            </w:pPr>
            <w:r>
              <w:rPr>
                <w:sz w:val="20"/>
                <w:szCs w:val="20"/>
                <w:lang w:val="uk-UA"/>
              </w:rPr>
              <w:t>Пристрій друку знакосинтезуючий. Напруга живлення ~ 220 В. Виробник: Чебоксарське ВО "Електроприлад”</w:t>
            </w:r>
          </w:p>
        </w:tc>
        <w:tc>
          <w:tcPr>
            <w:tcW w:w="10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А 521 4/6</w:t>
            </w:r>
          </w:p>
        </w:tc>
        <w:tc>
          <w:tcPr>
            <w:tcW w:w="5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pPr>
            <w:r>
              <w:rPr>
                <w:sz w:val="20"/>
                <w:szCs w:val="20"/>
                <w:lang w:val="uk-UA"/>
              </w:rPr>
              <w:t>1</w:t>
            </w:r>
          </w:p>
        </w:tc>
        <w:tc>
          <w:tcPr>
            <w:tcW w:w="7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Style16"/>
              <w:widowControl/>
              <w:bidi w:val="0"/>
              <w:spacing w:lineRule="auto" w:line="360"/>
              <w:ind w:left="0" w:right="0" w:hanging="0"/>
              <w:jc w:val="left"/>
              <w:textAlignment w:val="auto"/>
              <w:rPr>
                <w:rFonts w:ascii="Times New Roman" w:hAnsi="Times New Roman"/>
                <w:sz w:val="20"/>
                <w:szCs w:val="20"/>
                <w:lang w:val="uk-UA"/>
              </w:rPr>
            </w:pPr>
            <w:r>
              <w:rPr>
                <w:sz w:val="20"/>
                <w:szCs w:val="20"/>
                <w:lang w:val="uk-UA"/>
              </w:rPr>
            </w:r>
          </w:p>
        </w:tc>
      </w:tr>
    </w:tbl>
    <w:p>
      <w:pPr>
        <w:pStyle w:val="Style13"/>
        <w:widowControl/>
        <w:bidi w:val="0"/>
        <w:spacing w:lineRule="auto" w:line="360"/>
        <w:ind w:left="0" w:right="0" w:firstLine="709"/>
        <w:jc w:val="both"/>
        <w:textAlignment w:val="auto"/>
        <w:rPr/>
      </w:pPr>
      <w:r>
        <w:rPr>
          <w:lang w:val="uk-UA"/>
        </w:rPr>
        <w:t xml:space="preserve">Размещено на </w:t>
      </w:r>
      <w:r>
        <w:rPr>
          <w:lang w:val="en-US"/>
        </w:rPr>
        <w:t>Allbest.ru</w:t>
      </w:r>
    </w:p>
    <w:sectPr>
      <w:headerReference w:type="default" r:id="rId4"/>
      <w:type w:val="nextPage"/>
      <w:pgSz w:w="11906" w:h="16838"/>
      <w:pgMar w:left="1701" w:right="850" w:header="680" w:top="1134" w:footer="0" w:bottom="1134" w:gutter="0"/>
      <w:pgNumType w:fmt="decimal"/>
      <w:formProt w:val="false"/>
      <w:titlePg/>
      <w:textDirection w:val="lrTb"/>
      <w:docGrid w:type="default" w:linePitch="24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tabs>
        <w:tab w:val="center" w:pos="4677" w:leader="none"/>
        <w:tab w:val="right" w:pos="9355" w:leader="none"/>
      </w:tabs>
      <w:bidi w:val="0"/>
      <w:ind w:left="0" w:right="0" w:hanging="0"/>
      <w:jc w:val="center"/>
      <w:textAlignment w:val="auto"/>
      <w:rPr>
        <w:lang w:val="en-US"/>
      </w:rPr>
    </w:pPr>
    <w:r>
      <w:rPr>
        <w:rFonts w:cs="Times New Roman"/>
        <w:color w:val="000000"/>
        <w:sz w:val="28"/>
        <w:szCs w:val="28"/>
        <w:lang w:val="en-US" w:eastAsia="en-US" w:bidi="ar-SA"/>
      </w:rPr>
      <w:t>Размещено на http://www.allbest.ru/</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rFonts w:ascii="Times New Roman" w:hAnsi="Times New Roman"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autoRedefine/>
    <w:qFormat/>
    <w:pPr>
      <w:widowControl/>
      <w:bidi w:val="0"/>
      <w:spacing w:lineRule="auto" w:line="360"/>
      <w:ind w:left="0" w:right="0" w:firstLine="709"/>
      <w:jc w:val="both"/>
      <w:textAlignment w:val="auto"/>
    </w:pPr>
    <w:rPr>
      <w:rFonts w:ascii="Times New Roman" w:hAnsi="Times New Roman" w:eastAsia="Courier New" w:cs="Times New Roman"/>
      <w:color w:val="000000"/>
      <w:sz w:val="28"/>
      <w:szCs w:val="28"/>
      <w:lang w:val="ru-RU" w:eastAsia="ru-RU" w:bidi="ar-SA"/>
    </w:rPr>
  </w:style>
  <w:style w:type="paragraph" w:styleId="Heading1">
    <w:name w:val="Heading 1"/>
    <w:basedOn w:val="Normal"/>
    <w:autoRedefine/>
    <w:qFormat/>
    <w:pPr>
      <w:widowControl/>
      <w:spacing w:lineRule="auto" w:line="360"/>
      <w:ind w:left="0" w:right="0" w:hanging="0"/>
      <w:jc w:val="center"/>
      <w:textAlignment w:val="auto"/>
      <w:outlineLvl w:val="0"/>
    </w:pPr>
    <w:rPr>
      <w:rFonts w:cs="Times New Roman"/>
      <w:b/>
      <w:i/>
      <w:smallCaps/>
      <w:sz w:val="28"/>
      <w:szCs w:val="28"/>
      <w:lang w:val="en-US" w:eastAsia="en-US" w:bidi="ar-SA"/>
    </w:rPr>
  </w:style>
  <w:style w:type="paragraph" w:styleId="Heading2">
    <w:name w:val="Heading 2"/>
    <w:basedOn w:val="Normal"/>
    <w:autoRedefine/>
    <w:qFormat/>
    <w:pPr>
      <w:keepNext/>
      <w:widowControl/>
      <w:spacing w:lineRule="auto" w:line="360"/>
      <w:ind w:left="0" w:right="0" w:hanging="0"/>
      <w:jc w:val="center"/>
      <w:textAlignment w:val="auto"/>
      <w:outlineLvl w:val="1"/>
    </w:pPr>
    <w:rPr>
      <w:rFonts w:cs="Times New Roman"/>
      <w:b/>
      <w:bCs/>
      <w:i/>
      <w:smallCaps/>
      <w:color w:val="000000"/>
      <w:sz w:val="28"/>
      <w:szCs w:val="28"/>
      <w:lang w:val="ru-RU" w:eastAsia="ru-RU" w:bidi="ar-SA"/>
    </w:rPr>
  </w:style>
  <w:style w:type="paragraph" w:styleId="Heading3">
    <w:name w:val="Heading 3"/>
    <w:basedOn w:val="Normal"/>
    <w:autoRedefine/>
    <w:qFormat/>
    <w:pPr>
      <w:widowControl/>
      <w:spacing w:lineRule="auto" w:line="360"/>
      <w:ind w:left="0" w:right="0" w:firstLine="709"/>
      <w:jc w:val="both"/>
      <w:textAlignment w:val="auto"/>
      <w:outlineLvl w:val="2"/>
    </w:pPr>
    <w:rPr>
      <w:rFonts w:cs="Times New Roman"/>
      <w:sz w:val="28"/>
      <w:szCs w:val="28"/>
      <w:lang w:val="en-US" w:eastAsia="en-US" w:bidi="ar-SA"/>
    </w:rPr>
  </w:style>
  <w:style w:type="paragraph" w:styleId="Heading4">
    <w:name w:val="Heading 4"/>
    <w:basedOn w:val="Normal"/>
    <w:autoRedefine/>
    <w:qFormat/>
    <w:pPr>
      <w:keepNext/>
      <w:widowControl/>
      <w:spacing w:lineRule="auto" w:line="360"/>
      <w:ind w:left="0" w:right="0" w:firstLine="709"/>
      <w:jc w:val="both"/>
      <w:textAlignment w:val="auto"/>
      <w:outlineLvl w:val="3"/>
    </w:pPr>
    <w:rPr>
      <w:rFonts w:cs="Times New Roman"/>
      <w:sz w:val="28"/>
      <w:szCs w:val="28"/>
      <w:lang w:val="en-US" w:eastAsia="en-US" w:bidi="ar-SA"/>
    </w:rPr>
  </w:style>
  <w:style w:type="paragraph" w:styleId="Heading5">
    <w:name w:val="Heading 5"/>
    <w:basedOn w:val="Normal"/>
    <w:autoRedefine/>
    <w:qFormat/>
    <w:pPr>
      <w:widowControl/>
      <w:spacing w:lineRule="auto" w:line="360"/>
      <w:ind w:left="737" w:right="0" w:firstLine="709"/>
      <w:jc w:val="both"/>
      <w:textAlignment w:val="auto"/>
      <w:outlineLvl w:val="4"/>
    </w:pPr>
    <w:rPr>
      <w:rFonts w:cs="Times New Roman"/>
      <w:sz w:val="28"/>
      <w:szCs w:val="28"/>
      <w:lang w:val="ru-RU" w:eastAsia="en-US" w:bidi="ar-SA"/>
    </w:rPr>
  </w:style>
  <w:style w:type="paragraph" w:styleId="Heading6">
    <w:name w:val="Heading 6"/>
    <w:basedOn w:val="Normal"/>
    <w:autoRedefine/>
    <w:qFormat/>
    <w:pPr>
      <w:widowControl/>
      <w:spacing w:lineRule="auto" w:line="360"/>
      <w:ind w:left="0" w:right="0" w:firstLine="709"/>
      <w:jc w:val="both"/>
      <w:textAlignment w:val="auto"/>
      <w:outlineLvl w:val="5"/>
    </w:pPr>
    <w:rPr>
      <w:rFonts w:cs="Times New Roman"/>
      <w:sz w:val="28"/>
      <w:szCs w:val="28"/>
      <w:lang w:val="ru-RU" w:eastAsia="en-US" w:bidi="ar-SA"/>
    </w:rPr>
  </w:style>
  <w:style w:type="paragraph" w:styleId="Heading7">
    <w:name w:val="Heading 7"/>
    <w:basedOn w:val="Normal"/>
    <w:qFormat/>
    <w:pPr>
      <w:keepNext/>
      <w:widowControl/>
      <w:spacing w:lineRule="auto" w:line="360"/>
      <w:ind w:left="0" w:right="0" w:firstLine="709"/>
      <w:jc w:val="both"/>
      <w:textAlignment w:val="auto"/>
      <w:outlineLvl w:val="6"/>
    </w:pPr>
    <w:rPr>
      <w:rFonts w:cs="Times New Roman"/>
      <w:sz w:val="28"/>
      <w:szCs w:val="28"/>
      <w:lang w:val="ru-RU" w:eastAsia="en-US" w:bidi="ar-SA"/>
    </w:rPr>
  </w:style>
  <w:style w:type="paragraph" w:styleId="Heading8">
    <w:name w:val="Heading 8"/>
    <w:basedOn w:val="Normal"/>
    <w:autoRedefine/>
    <w:qFormat/>
    <w:pPr>
      <w:widowControl/>
      <w:spacing w:lineRule="auto" w:line="360"/>
      <w:ind w:left="0" w:right="0" w:firstLine="709"/>
      <w:jc w:val="both"/>
      <w:textAlignment w:val="auto"/>
      <w:outlineLvl w:val="7"/>
    </w:pPr>
    <w:rPr>
      <w:rFonts w:cs="Times New Roman"/>
      <w:sz w:val="28"/>
      <w:szCs w:val="28"/>
      <w:lang w:val="ru-RU" w:eastAsia="en-US" w:bidi="ar-SA"/>
    </w:rPr>
  </w:style>
  <w:style w:type="paragraph" w:styleId="Heading9">
    <w:name w:val="Heading 9"/>
    <w:basedOn w:val="Normal"/>
    <w:qFormat/>
    <w:pPr>
      <w:widowControl/>
      <w:spacing w:lineRule="auto" w:line="360" w:before="240" w:after="60"/>
      <w:ind w:left="0" w:right="0" w:firstLine="709"/>
      <w:jc w:val="both"/>
      <w:textAlignment w:val="auto"/>
      <w:outlineLvl w:val="8"/>
    </w:pPr>
    <w:rPr>
      <w:rFonts w:ascii="Arial" w:hAnsi="Arial" w:cs="Arial"/>
      <w:color w:val="000000"/>
      <w:sz w:val="22"/>
      <w:szCs w:val="22"/>
      <w:lang w:val="ru-RU" w:eastAsia="ru-RU" w:bidi="ar-SA"/>
    </w:rPr>
  </w:style>
  <w:style w:type="character" w:styleId="DefaultParagraphFont">
    <w:name w:val="Default Paragraph Font"/>
    <w:qFormat/>
    <w:rPr/>
  </w:style>
  <w:style w:type="character" w:styleId="Style5">
    <w:name w:val="Верхний колонтитул Знак"/>
    <w:basedOn w:val="DefaultParagraphFont"/>
    <w:qFormat/>
    <w:rPr>
      <w:rFonts w:cs="Times New Roman"/>
      <w:sz w:val="28"/>
      <w:szCs w:val="28"/>
    </w:rPr>
  </w:style>
  <w:style w:type="character" w:styleId="InternetLink">
    <w:name w:val="Internet Link"/>
    <w:basedOn w:val="DefaultParagraphFont"/>
    <w:rPr>
      <w:rFonts w:cs="Times New Roman"/>
      <w:color w:val="0000FF"/>
      <w:u w:val="single"/>
    </w:rPr>
  </w:style>
  <w:style w:type="character" w:styleId="2">
    <w:name w:val="Знак Знак2"/>
    <w:basedOn w:val="DefaultParagraphFont"/>
    <w:qFormat/>
    <w:rPr>
      <w:rFonts w:cs="Times New Roman"/>
      <w:color w:val="000000"/>
      <w:sz w:val="28"/>
      <w:szCs w:val="28"/>
      <w:lang w:val="en-US" w:eastAsia="en-US" w:bidi="ar-SA"/>
    </w:rPr>
  </w:style>
  <w:style w:type="character" w:styleId="Endnotereference">
    <w:name w:val="endnote reference"/>
    <w:basedOn w:val="DefaultParagraphFont"/>
    <w:qFormat/>
    <w:rPr>
      <w:rFonts w:cs="Times New Roman"/>
      <w:vertAlign w:val="superscript"/>
    </w:rPr>
  </w:style>
  <w:style w:type="character" w:styleId="Footnotereference">
    <w:name w:val="footnote reference"/>
    <w:basedOn w:val="DefaultParagraphFont"/>
    <w:qFormat/>
    <w:rPr>
      <w:rFonts w:cs="Times New Roman"/>
      <w:sz w:val="28"/>
      <w:szCs w:val="28"/>
      <w:vertAlign w:val="superscript"/>
    </w:rPr>
  </w:style>
  <w:style w:type="character" w:styleId="Pagenumber">
    <w:name w:val="page number"/>
    <w:basedOn w:val="DefaultParagraphFont"/>
    <w:qFormat/>
    <w:rPr>
      <w:rFonts w:ascii="Times New Roman" w:hAnsi="Times New Roman" w:cs="Times New Roman"/>
      <w:sz w:val="28"/>
      <w:szCs w:val="28"/>
    </w:rPr>
  </w:style>
  <w:style w:type="character" w:styleId="Style6">
    <w:name w:val="номер страницы"/>
    <w:basedOn w:val="DefaultParagraphFont"/>
    <w:qFormat/>
    <w:rPr>
      <w:rFonts w:cs="Times New Roman"/>
      <w:sz w:val="28"/>
      <w:szCs w:val="28"/>
    </w:rPr>
  </w:style>
  <w:style w:type="character" w:styleId="Style7">
    <w:name w:val="Текст сноски Знак"/>
    <w:basedOn w:val="DefaultParagraphFont"/>
    <w:qFormat/>
    <w:rPr>
      <w:rFonts w:cs="Times New Roman"/>
      <w:lang w:val="ru-RU" w:eastAsia="ru-RU" w:bidi="ar-SA"/>
    </w:rPr>
  </w:style>
  <w:style w:type="character" w:styleId="ListLabel1">
    <w:name w:val="ListLabel 1"/>
    <w:qFormat/>
    <w:rPr>
      <w:rFonts w:ascii="Times New Roman" w:hAnsi="Times New Roman"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widowControl/>
      <w:spacing w:lineRule="auto" w:line="360"/>
      <w:ind w:left="0" w:right="0" w:firstLine="709"/>
      <w:jc w:val="both"/>
      <w:textAlignment w:val="auto"/>
    </w:pPr>
    <w:rPr>
      <w:rFonts w:cs="Times New Roman"/>
      <w:color w:val="000000"/>
      <w:sz w:val="28"/>
      <w:szCs w:val="28"/>
      <w:lang w:val="ru-RU" w:eastAsia="ru-RU" w:bidi="ar-SA"/>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DocumentMap">
    <w:name w:val="DocumentMap"/>
    <w:qFormat/>
    <w:pPr>
      <w:widowControl/>
      <w:bidi w:val="0"/>
      <w:ind w:left="0" w:right="0" w:hanging="0"/>
      <w:jc w:val="left"/>
      <w:textAlignment w:val="auto"/>
    </w:pPr>
    <w:rPr>
      <w:rFonts w:ascii="Times New Roman" w:hAnsi="Times New Roman" w:eastAsia="Courier New" w:cs="Times New Roman"/>
      <w:color w:val="auto"/>
      <w:sz w:val="20"/>
      <w:szCs w:val="20"/>
      <w:lang w:val="en-US" w:eastAsia="en-US" w:bidi="hi-IN"/>
    </w:rPr>
  </w:style>
  <w:style w:type="paragraph" w:styleId="Header">
    <w:name w:val="Header"/>
    <w:basedOn w:val="Normal"/>
    <w:autoRedefine/>
    <w:pPr>
      <w:widowControl/>
      <w:tabs>
        <w:tab w:val="center" w:pos="4677" w:leader="none"/>
        <w:tab w:val="right" w:pos="9355" w:leader="none"/>
      </w:tabs>
      <w:ind w:left="0" w:right="0" w:hanging="0"/>
      <w:jc w:val="right"/>
      <w:textAlignment w:val="auto"/>
    </w:pPr>
    <w:rPr>
      <w:rFonts w:cs="Times New Roman"/>
      <w:color w:val="000000"/>
      <w:sz w:val="28"/>
      <w:szCs w:val="28"/>
      <w:lang w:val="en-US" w:eastAsia="en-US" w:bidi="ar-SA"/>
    </w:rPr>
  </w:style>
  <w:style w:type="paragraph" w:styleId="Style8">
    <w:name w:val="лит"/>
    <w:autoRedefine/>
    <w:qFormat/>
    <w:pPr>
      <w:widowControl/>
      <w:tabs>
        <w:tab w:val="left" w:pos="0" w:leader="none"/>
      </w:tabs>
      <w:bidi w:val="0"/>
      <w:spacing w:lineRule="auto" w:line="360"/>
      <w:ind w:left="0" w:right="0" w:hanging="0"/>
      <w:jc w:val="both"/>
      <w:textAlignment w:val="auto"/>
    </w:pPr>
    <w:rPr>
      <w:rFonts w:ascii="Times New Roman" w:hAnsi="Times New Roman" w:eastAsia="Courier New" w:cs="Times New Roman"/>
      <w:color w:val="auto"/>
      <w:sz w:val="28"/>
      <w:szCs w:val="28"/>
      <w:lang w:val="ru-RU" w:eastAsia="ru-RU" w:bidi="ar-SA"/>
    </w:rPr>
  </w:style>
  <w:style w:type="paragraph" w:styleId="Style9">
    <w:name w:val="лит+нумерация"/>
    <w:basedOn w:val="Normal"/>
    <w:autoRedefine/>
    <w:qFormat/>
    <w:pPr>
      <w:widowControl/>
      <w:spacing w:lineRule="auto" w:line="360"/>
      <w:ind w:left="0" w:right="0" w:hanging="0"/>
      <w:jc w:val="both"/>
      <w:textAlignment w:val="auto"/>
    </w:pPr>
    <w:rPr>
      <w:rFonts w:cs="Times New Roman"/>
      <w:iCs/>
      <w:color w:val="000000"/>
      <w:sz w:val="28"/>
      <w:szCs w:val="28"/>
      <w:lang w:val="ru-RU" w:eastAsia="ru-RU" w:bidi="ar-SA"/>
    </w:rPr>
  </w:style>
  <w:style w:type="paragraph" w:styleId="Style10">
    <w:name w:val="ëèòåðà"/>
    <w:qFormat/>
    <w:pPr>
      <w:widowControl/>
      <w:bidi w:val="0"/>
      <w:spacing w:lineRule="auto" w:line="360"/>
      <w:ind w:left="0" w:right="0" w:hanging="0"/>
      <w:jc w:val="both"/>
      <w:textAlignment w:val="auto"/>
    </w:pPr>
    <w:rPr>
      <w:rFonts w:ascii="??????????" w:hAnsi="??????????" w:eastAsia="Courier New" w:cs="Times New Roman"/>
      <w:color w:val="auto"/>
      <w:sz w:val="28"/>
      <w:szCs w:val="28"/>
      <w:lang w:val="ru-RU" w:eastAsia="ru-RU" w:bidi="ar-SA"/>
    </w:rPr>
  </w:style>
  <w:style w:type="paragraph" w:styleId="Caption1">
    <w:name w:val="caption"/>
    <w:basedOn w:val="Normal"/>
    <w:qFormat/>
    <w:pPr>
      <w:widowControl/>
      <w:spacing w:lineRule="auto" w:line="360"/>
      <w:ind w:left="0" w:right="0" w:firstLine="709"/>
      <w:jc w:val="both"/>
      <w:textAlignment w:val="auto"/>
    </w:pPr>
    <w:rPr>
      <w:rFonts w:cs="Times New Roman"/>
      <w:b/>
      <w:bCs/>
      <w:color w:val="000000"/>
      <w:sz w:val="20"/>
      <w:szCs w:val="20"/>
      <w:lang w:val="ru-RU" w:eastAsia="ru-RU" w:bidi="ar-SA"/>
    </w:rPr>
  </w:style>
  <w:style w:type="paragraph" w:styleId="Footer">
    <w:name w:val="Footer"/>
    <w:basedOn w:val="Normal"/>
    <w:autoRedefine/>
    <w:pPr>
      <w:widowControl/>
      <w:tabs>
        <w:tab w:val="center" w:pos="4677" w:leader="none"/>
        <w:tab w:val="right" w:pos="9355" w:leader="none"/>
      </w:tabs>
      <w:spacing w:lineRule="auto" w:line="360"/>
      <w:ind w:left="0" w:right="0" w:hanging="0"/>
      <w:jc w:val="right"/>
      <w:textAlignment w:val="auto"/>
    </w:pPr>
    <w:rPr>
      <w:rFonts w:cs="Times New Roman"/>
      <w:color w:val="000000"/>
      <w:sz w:val="28"/>
      <w:szCs w:val="28"/>
      <w:lang w:val="ru-RU" w:eastAsia="ru-RU" w:bidi="ar-SA"/>
    </w:rPr>
  </w:style>
  <w:style w:type="paragraph" w:styleId="NormalWeb">
    <w:name w:val="Normal (Web)"/>
    <w:basedOn w:val="Normal"/>
    <w:autoRedefine/>
    <w:qFormat/>
    <w:pPr>
      <w:widowControl/>
      <w:spacing w:lineRule="auto" w:line="360"/>
      <w:ind w:left="0" w:right="0" w:firstLine="709"/>
      <w:jc w:val="both"/>
      <w:textAlignment w:val="auto"/>
    </w:pPr>
    <w:rPr>
      <w:rFonts w:cs="Times New Roman"/>
      <w:color w:val="000000"/>
      <w:sz w:val="28"/>
      <w:szCs w:val="28"/>
      <w:lang w:val="uk-UA" w:eastAsia="uk-UA" w:bidi="ar-SA"/>
    </w:rPr>
  </w:style>
  <w:style w:type="paragraph" w:styleId="Style11">
    <w:name w:val="Обычный +"/>
    <w:basedOn w:val="Normal"/>
    <w:autoRedefine/>
    <w:qFormat/>
    <w:pPr>
      <w:widowControl/>
      <w:spacing w:lineRule="auto" w:line="360"/>
      <w:ind w:left="0" w:right="0" w:firstLine="709"/>
      <w:jc w:val="both"/>
      <w:textAlignment w:val="auto"/>
    </w:pPr>
    <w:rPr>
      <w:rFonts w:cs="Times New Roman"/>
      <w:color w:val="000000"/>
      <w:sz w:val="28"/>
      <w:szCs w:val="20"/>
      <w:lang w:val="ru-RU" w:eastAsia="ru-RU" w:bidi="ar-SA"/>
    </w:rPr>
  </w:style>
  <w:style w:type="paragraph" w:styleId="Contents1">
    <w:name w:val="Contents 1"/>
    <w:basedOn w:val="Normal"/>
    <w:autoRedefine/>
    <w:pPr>
      <w:widowControl/>
      <w:spacing w:lineRule="auto" w:line="360"/>
      <w:ind w:left="0" w:right="0" w:hanging="0"/>
      <w:jc w:val="both"/>
      <w:textAlignment w:val="auto"/>
    </w:pPr>
    <w:rPr>
      <w:rFonts w:cs="Times New Roman"/>
      <w:bCs/>
      <w:iCs/>
      <w:smallCaps/>
      <w:color w:val="000000"/>
      <w:sz w:val="28"/>
      <w:szCs w:val="28"/>
      <w:lang w:val="ru-RU" w:eastAsia="en-US" w:bidi="ar-SA"/>
    </w:rPr>
  </w:style>
  <w:style w:type="paragraph" w:styleId="Contents2">
    <w:name w:val="Contents 2"/>
    <w:basedOn w:val="Normal"/>
    <w:autoRedefine/>
    <w:pPr>
      <w:widowControl/>
      <w:tabs>
        <w:tab w:val="left" w:pos="3500" w:leader="dot"/>
      </w:tabs>
      <w:spacing w:lineRule="auto" w:line="360"/>
      <w:ind w:left="0" w:right="0" w:hanging="0"/>
      <w:jc w:val="left"/>
      <w:textAlignment w:val="auto"/>
    </w:pPr>
    <w:rPr>
      <w:rFonts w:cs="Times New Roman"/>
      <w:smallCaps/>
      <w:color w:val="000000"/>
      <w:sz w:val="28"/>
      <w:szCs w:val="28"/>
      <w:lang w:val="ru-RU" w:eastAsia="ru-RU" w:bidi="ar-SA"/>
    </w:rPr>
  </w:style>
  <w:style w:type="paragraph" w:styleId="TextBodyIndent">
    <w:name w:val="Text Body Indent"/>
    <w:basedOn w:val="Normal"/>
    <w:pPr>
      <w:widowControl/>
      <w:shd w:fill="FFFFFF"/>
      <w:spacing w:lineRule="auto" w:line="360" w:before="192" w:after="0"/>
      <w:ind w:left="0" w:right="-5" w:firstLine="360"/>
      <w:jc w:val="both"/>
      <w:textAlignment w:val="auto"/>
    </w:pPr>
    <w:rPr>
      <w:rFonts w:cs="Times New Roman"/>
      <w:color w:val="000000"/>
      <w:sz w:val="28"/>
      <w:szCs w:val="28"/>
      <w:lang w:val="ru-RU" w:eastAsia="ru-RU" w:bidi="ar-SA"/>
    </w:rPr>
  </w:style>
  <w:style w:type="paragraph" w:styleId="BodyTextIndent2">
    <w:name w:val="Body Text Indent 2"/>
    <w:basedOn w:val="Normal"/>
    <w:qFormat/>
    <w:pPr>
      <w:widowControl/>
      <w:shd w:fill="FFFFFF"/>
      <w:tabs>
        <w:tab w:val="left" w:pos="163" w:leader="none"/>
      </w:tabs>
      <w:spacing w:lineRule="auto" w:line="360"/>
      <w:ind w:left="0" w:right="0" w:firstLine="360"/>
      <w:jc w:val="both"/>
      <w:textAlignment w:val="auto"/>
    </w:pPr>
    <w:rPr>
      <w:rFonts w:cs="Times New Roman"/>
      <w:color w:val="000000"/>
      <w:sz w:val="28"/>
      <w:szCs w:val="28"/>
      <w:lang w:val="ru-RU" w:eastAsia="ru-RU" w:bidi="ar-SA"/>
    </w:rPr>
  </w:style>
  <w:style w:type="paragraph" w:styleId="BodyTextIndent3">
    <w:name w:val="Body Text Indent 3"/>
    <w:basedOn w:val="Normal"/>
    <w:qFormat/>
    <w:pPr>
      <w:widowControl/>
      <w:shd w:fill="FFFFFF"/>
      <w:tabs>
        <w:tab w:val="left" w:pos="4262" w:leader="none"/>
        <w:tab w:val="left" w:pos="5640" w:leader="none"/>
      </w:tabs>
      <w:spacing w:lineRule="auto" w:line="360"/>
      <w:ind w:left="720" w:right="0" w:firstLine="709"/>
      <w:jc w:val="both"/>
      <w:textAlignment w:val="auto"/>
    </w:pPr>
    <w:rPr>
      <w:rFonts w:cs="Times New Roman"/>
      <w:color w:val="000000"/>
      <w:sz w:val="28"/>
      <w:szCs w:val="28"/>
      <w:lang w:val="ru-RU" w:eastAsia="ru-RU" w:bidi="ar-SA"/>
    </w:rPr>
  </w:style>
  <w:style w:type="paragraph" w:styleId="Style12">
    <w:name w:val="отчет"/>
    <w:qFormat/>
    <w:pPr>
      <w:widowControl/>
      <w:bidi w:val="0"/>
      <w:ind w:left="0" w:right="0" w:hanging="0"/>
      <w:jc w:val="both"/>
      <w:textAlignment w:val="auto"/>
    </w:pPr>
    <w:rPr>
      <w:rFonts w:ascii="Times New Roman" w:hAnsi="Times New Roman" w:eastAsia="Courier New" w:cs="Times New Roman"/>
      <w:color w:val="000000"/>
      <w:sz w:val="22"/>
      <w:szCs w:val="28"/>
      <w:lang w:val="ru-RU" w:eastAsia="ru-RU" w:bidi="ar-SA"/>
    </w:rPr>
  </w:style>
  <w:style w:type="paragraph" w:styleId="Style13">
    <w:name w:val="размещено"/>
    <w:basedOn w:val="Normal"/>
    <w:autoRedefine/>
    <w:qFormat/>
    <w:pPr>
      <w:widowControl/>
      <w:spacing w:lineRule="auto" w:line="360"/>
      <w:ind w:left="0" w:right="0" w:firstLine="709"/>
      <w:jc w:val="both"/>
      <w:textAlignment w:val="auto"/>
    </w:pPr>
    <w:rPr>
      <w:rFonts w:cs="Times New Roman"/>
      <w:color w:val="FFFFFF"/>
      <w:sz w:val="28"/>
      <w:szCs w:val="28"/>
      <w:lang w:val="ru-RU" w:eastAsia="ru-RU" w:bidi="ar-SA"/>
    </w:rPr>
  </w:style>
  <w:style w:type="paragraph" w:styleId="TableGrid">
    <w:name w:val="Table Grid"/>
    <w:basedOn w:val="DocumentMap"/>
    <w:qFormat/>
    <w:pPr>
      <w:widowControl/>
      <w:spacing w:lineRule="auto" w:line="360"/>
      <w:ind w:left="0" w:right="0" w:hanging="0"/>
      <w:jc w:val="left"/>
      <w:textAlignment w:val="auto"/>
    </w:pPr>
    <w:rPr>
      <w:rFonts w:cs="Times New Roman"/>
      <w:sz w:val="20"/>
      <w:szCs w:val="20"/>
      <w:lang w:val="en-US" w:eastAsia="en-US" w:bidi="ar-SA"/>
    </w:rPr>
  </w:style>
  <w:style w:type="paragraph" w:styleId="Style14">
    <w:name w:val="содержание"/>
    <w:qFormat/>
    <w:pPr>
      <w:widowControl/>
      <w:bidi w:val="0"/>
      <w:spacing w:lineRule="auto" w:line="360"/>
      <w:ind w:left="0" w:right="0" w:hanging="0"/>
      <w:jc w:val="center"/>
      <w:textAlignment w:val="auto"/>
    </w:pPr>
    <w:rPr>
      <w:rFonts w:ascii="Times New Roman" w:hAnsi="Times New Roman" w:eastAsia="Courier New" w:cs="Times New Roman"/>
      <w:b/>
      <w:bCs/>
      <w:i/>
      <w:iCs/>
      <w:smallCaps/>
      <w:color w:val="auto"/>
      <w:sz w:val="28"/>
      <w:szCs w:val="28"/>
      <w:lang w:val="en-US" w:eastAsia="en-US" w:bidi="ar-SA"/>
    </w:rPr>
  </w:style>
  <w:style w:type="paragraph" w:styleId="10">
    <w:name w:val="Стиль лит.1 + Слева:  0 см"/>
    <w:basedOn w:val="Normal"/>
    <w:qFormat/>
    <w:pPr>
      <w:widowControl/>
      <w:tabs>
        <w:tab w:val="left" w:pos="0" w:leader="none"/>
      </w:tabs>
      <w:spacing w:lineRule="auto" w:line="360"/>
      <w:ind w:left="0" w:right="0" w:hanging="0"/>
      <w:jc w:val="both"/>
      <w:textAlignment w:val="auto"/>
    </w:pPr>
    <w:rPr>
      <w:rFonts w:cs="Times New Roman"/>
      <w:iCs/>
      <w:color w:val="000000"/>
      <w:sz w:val="28"/>
      <w:szCs w:val="20"/>
      <w:lang w:val="ru-RU" w:eastAsia="ru-RU" w:bidi="ar-SA"/>
    </w:rPr>
  </w:style>
  <w:style w:type="paragraph" w:styleId="101">
    <w:name w:val="Стиль Оглавление 1 + Первая строка:  0 см"/>
    <w:basedOn w:val="Normal"/>
    <w:autoRedefine/>
    <w:qFormat/>
    <w:pPr>
      <w:widowControl/>
      <w:tabs>
        <w:tab w:val="right" w:pos="1400" w:leader="dot"/>
      </w:tabs>
      <w:spacing w:lineRule="auto" w:line="360"/>
      <w:ind w:left="0" w:right="0" w:firstLine="709"/>
      <w:jc w:val="both"/>
      <w:textAlignment w:val="auto"/>
    </w:pPr>
    <w:rPr>
      <w:rFonts w:cs="Times New Roman"/>
      <w:b/>
      <w:color w:val="000000"/>
      <w:sz w:val="28"/>
      <w:szCs w:val="28"/>
      <w:lang w:val="ru-RU" w:eastAsia="ru-RU" w:bidi="ar-SA"/>
    </w:rPr>
  </w:style>
  <w:style w:type="paragraph" w:styleId="1011">
    <w:name w:val="Стиль Оглавление 1 + Первая строка:  0 см1"/>
    <w:basedOn w:val="Normal"/>
    <w:autoRedefine/>
    <w:qFormat/>
    <w:pPr>
      <w:widowControl/>
      <w:tabs>
        <w:tab w:val="right" w:pos="1400" w:leader="dot"/>
      </w:tabs>
      <w:spacing w:lineRule="auto" w:line="360"/>
      <w:ind w:left="0" w:right="0" w:firstLine="709"/>
      <w:jc w:val="both"/>
      <w:textAlignment w:val="auto"/>
    </w:pPr>
    <w:rPr>
      <w:rFonts w:cs="Times New Roman"/>
      <w:b/>
      <w:color w:val="000000"/>
      <w:sz w:val="28"/>
      <w:szCs w:val="28"/>
      <w:lang w:val="ru-RU" w:eastAsia="ru-RU" w:bidi="ar-SA"/>
    </w:rPr>
  </w:style>
  <w:style w:type="paragraph" w:styleId="200">
    <w:name w:val="Стиль Оглавление 2 + Слева:  0 см Первая строка:  0 см"/>
    <w:basedOn w:val="Contents2"/>
    <w:autoRedefine/>
    <w:qFormat/>
    <w:pPr>
      <w:widowControl/>
      <w:tabs>
        <w:tab w:val="left" w:pos="3500" w:leader="dot"/>
      </w:tabs>
      <w:spacing w:lineRule="auto" w:line="360"/>
      <w:ind w:left="0" w:right="0" w:hanging="0"/>
      <w:jc w:val="left"/>
      <w:textAlignment w:val="auto"/>
    </w:pPr>
    <w:rPr>
      <w:rFonts w:cs="Times New Roman"/>
      <w:smallCaps/>
      <w:color w:val="000000"/>
      <w:sz w:val="28"/>
      <w:szCs w:val="28"/>
      <w:lang w:val="ru-RU" w:eastAsia="ru-RU" w:bidi="ar-SA"/>
    </w:rPr>
  </w:style>
  <w:style w:type="paragraph" w:styleId="31250">
    <w:name w:val="Стиль Оглавление 3 + Слева:  125 см Первая строка:  0 см"/>
    <w:basedOn w:val="Normal"/>
    <w:autoRedefine/>
    <w:qFormat/>
    <w:pPr>
      <w:widowControl/>
      <w:spacing w:lineRule="auto" w:line="360"/>
      <w:ind w:left="0" w:right="0" w:firstLine="709"/>
      <w:jc w:val="left"/>
      <w:textAlignment w:val="auto"/>
    </w:pPr>
    <w:rPr>
      <w:rFonts w:cs="Times New Roman"/>
      <w:i/>
      <w:iCs/>
      <w:color w:val="000000"/>
      <w:sz w:val="28"/>
      <w:szCs w:val="28"/>
      <w:lang w:val="ru-RU" w:eastAsia="ru-RU" w:bidi="ar-SA"/>
    </w:rPr>
  </w:style>
  <w:style w:type="paragraph" w:styleId="1">
    <w:name w:val="Стиль таблицы1"/>
    <w:qFormat/>
    <w:pPr>
      <w:widowControl/>
      <w:bidi w:val="0"/>
      <w:spacing w:lineRule="auto" w:line="360"/>
      <w:ind w:left="0" w:right="0" w:hanging="0"/>
      <w:jc w:val="left"/>
      <w:textAlignment w:val="auto"/>
    </w:pPr>
    <w:rPr>
      <w:rFonts w:ascii="Times New Roman" w:hAnsi="Times New Roman" w:eastAsia="Courier New" w:cs="Times New Roman"/>
      <w:color w:val="auto"/>
      <w:sz w:val="20"/>
      <w:szCs w:val="20"/>
      <w:lang w:val="en-US" w:eastAsia="en-US" w:bidi="ar-SA"/>
    </w:rPr>
  </w:style>
  <w:style w:type="paragraph" w:styleId="Style15">
    <w:name w:val="схема"/>
    <w:autoRedefine/>
    <w:qFormat/>
    <w:pPr>
      <w:widowControl/>
      <w:bidi w:val="0"/>
      <w:ind w:left="0" w:right="0" w:hanging="0"/>
      <w:jc w:val="center"/>
      <w:textAlignment w:val="auto"/>
    </w:pPr>
    <w:rPr>
      <w:rFonts w:ascii="Times New Roman" w:hAnsi="Times New Roman" w:eastAsia="Courier New" w:cs="Times New Roman"/>
      <w:color w:val="auto"/>
      <w:sz w:val="20"/>
      <w:szCs w:val="20"/>
      <w:lang w:val="ru-RU" w:eastAsia="ru-RU" w:bidi="ar-SA"/>
    </w:rPr>
  </w:style>
  <w:style w:type="paragraph" w:styleId="Style16">
    <w:name w:val="ТАБЛИЦА"/>
    <w:autoRedefine/>
    <w:qFormat/>
    <w:pPr>
      <w:widowControl/>
      <w:bidi w:val="0"/>
      <w:spacing w:lineRule="auto" w:line="360"/>
      <w:ind w:left="0" w:right="0" w:hanging="0"/>
      <w:jc w:val="left"/>
      <w:textAlignment w:val="auto"/>
    </w:pPr>
    <w:rPr>
      <w:rFonts w:ascii="Times New Roman" w:hAnsi="Times New Roman" w:eastAsia="Courier New" w:cs="Times New Roman"/>
      <w:color w:val="000000"/>
      <w:sz w:val="20"/>
      <w:szCs w:val="20"/>
      <w:lang w:val="ru-RU" w:eastAsia="ru-RU" w:bidi="ar-SA"/>
    </w:rPr>
  </w:style>
  <w:style w:type="paragraph" w:styleId="Endnotetext">
    <w:name w:val="endnote text"/>
    <w:basedOn w:val="Normal"/>
    <w:autoRedefine/>
    <w:qFormat/>
    <w:pPr>
      <w:widowControl/>
      <w:spacing w:lineRule="auto" w:line="360"/>
      <w:ind w:left="0" w:right="0" w:firstLine="709"/>
      <w:jc w:val="both"/>
      <w:textAlignment w:val="auto"/>
    </w:pPr>
    <w:rPr>
      <w:rFonts w:cs="Times New Roman"/>
      <w:color w:val="000000"/>
      <w:sz w:val="20"/>
      <w:szCs w:val="20"/>
      <w:lang w:val="ru-RU" w:eastAsia="ru-RU" w:bidi="ar-SA"/>
    </w:rPr>
  </w:style>
  <w:style w:type="paragraph" w:styleId="Footnotetext">
    <w:name w:val="footnote text"/>
    <w:basedOn w:val="Normal"/>
    <w:autoRedefine/>
    <w:qFormat/>
    <w:pPr>
      <w:widowControl/>
      <w:spacing w:lineRule="auto" w:line="360"/>
      <w:ind w:left="0" w:right="0" w:hanging="0"/>
      <w:jc w:val="both"/>
      <w:textAlignment w:val="auto"/>
    </w:pPr>
    <w:rPr>
      <w:rFonts w:cs="Times New Roman"/>
      <w:sz w:val="20"/>
      <w:szCs w:val="20"/>
      <w:lang w:val="ru-RU" w:eastAsia="ru-RU" w:bidi="ar-SA"/>
    </w:rPr>
  </w:style>
  <w:style w:type="paragraph" w:styleId="Style17">
    <w:name w:val="титут"/>
    <w:autoRedefine/>
    <w:qFormat/>
    <w:pPr>
      <w:widowControl/>
      <w:bidi w:val="0"/>
      <w:spacing w:lineRule="auto" w:line="360"/>
      <w:ind w:left="0" w:right="0" w:hanging="0"/>
      <w:jc w:val="center"/>
      <w:textAlignment w:val="auto"/>
    </w:pPr>
    <w:rPr>
      <w:rFonts w:ascii="Times New Roman" w:hAnsi="Times New Roman" w:eastAsia="Courier New" w:cs="Times New Roman"/>
      <w:color w:val="auto"/>
      <w:sz w:val="28"/>
      <w:szCs w:val="28"/>
      <w:lang w:val="en-US" w:eastAsia="en-US" w:bidi="ar-SA"/>
    </w:rPr>
  </w:style>
  <w:style w:type="paragraph" w:styleId="Contents3">
    <w:name w:val="Contents 3"/>
    <w:basedOn w:val="Normal"/>
    <w:autoRedefine/>
    <w:pPr>
      <w:widowControl/>
      <w:spacing w:lineRule="auto" w:line="360"/>
      <w:ind w:left="560" w:right="0" w:firstLine="709"/>
      <w:jc w:val="both"/>
      <w:textAlignment w:val="auto"/>
    </w:pPr>
    <w:rPr>
      <w:rFonts w:cs="Times New Roman"/>
      <w:color w:val="000000"/>
      <w:sz w:val="28"/>
      <w:szCs w:val="28"/>
      <w:lang w:val="ru-RU" w:eastAsia="ru-RU" w:bidi="ar-SA"/>
    </w:rPr>
  </w:style>
  <w:style w:type="paragraph" w:styleId="Contents4">
    <w:name w:val="Contents 4"/>
    <w:basedOn w:val="Normal"/>
    <w:autoRedefine/>
    <w:pPr>
      <w:widowControl/>
      <w:spacing w:lineRule="auto" w:line="360"/>
      <w:ind w:left="840" w:right="0" w:firstLine="709"/>
      <w:jc w:val="both"/>
      <w:textAlignment w:val="auto"/>
    </w:pPr>
    <w:rPr>
      <w:rFonts w:cs="Times New Roman"/>
      <w:color w:val="000000"/>
      <w:sz w:val="28"/>
      <w:szCs w:val="28"/>
      <w:lang w:val="ru-RU" w:eastAsia="ru-RU" w:bidi="ar-SA"/>
    </w:rPr>
  </w:style>
  <w:style w:type="paragraph" w:styleId="Contents5">
    <w:name w:val="Contents 5"/>
    <w:basedOn w:val="Normal"/>
    <w:autoRedefine/>
    <w:pPr>
      <w:widowControl/>
      <w:spacing w:lineRule="auto" w:line="360"/>
      <w:ind w:left="1120" w:right="0" w:firstLine="709"/>
      <w:jc w:val="both"/>
      <w:textAlignment w:val="auto"/>
    </w:pPr>
    <w:rPr>
      <w:rFonts w:cs="Times New Roman"/>
      <w:color w:val="000000"/>
      <w:sz w:val="28"/>
      <w:szCs w:val="28"/>
      <w:lang w:val="ru-RU" w:eastAsia="ru-RU" w:bidi="ar-SA"/>
    </w:rPr>
  </w:style>
  <w:style w:type="paragraph" w:styleId="Contents6">
    <w:name w:val="Contents 6"/>
    <w:basedOn w:val="Normal"/>
    <w:autoRedefine/>
    <w:pPr>
      <w:widowControl/>
      <w:spacing w:lineRule="auto" w:line="360"/>
      <w:ind w:left="1400" w:right="0" w:firstLine="709"/>
      <w:jc w:val="both"/>
      <w:textAlignment w:val="auto"/>
    </w:pPr>
    <w:rPr>
      <w:rFonts w:cs="Times New Roman"/>
      <w:color w:val="000000"/>
      <w:sz w:val="28"/>
      <w:szCs w:val="28"/>
      <w:lang w:val="ru-RU" w:eastAsia="ru-RU" w:bidi="ar-SA"/>
    </w:rPr>
  </w:style>
  <w:style w:type="paragraph" w:styleId="Contents7">
    <w:name w:val="Contents 7"/>
    <w:basedOn w:val="Normal"/>
    <w:autoRedefine/>
    <w:pPr>
      <w:widowControl/>
      <w:spacing w:lineRule="auto" w:line="360"/>
      <w:ind w:left="1680" w:right="0" w:firstLine="709"/>
      <w:jc w:val="both"/>
      <w:textAlignment w:val="auto"/>
    </w:pPr>
    <w:rPr>
      <w:rFonts w:cs="Times New Roman"/>
      <w:color w:val="000000"/>
      <w:sz w:val="28"/>
      <w:szCs w:val="28"/>
      <w:lang w:val="ru-RU" w:eastAsia="ru-RU" w:bidi="ar-SA"/>
    </w:rPr>
  </w:style>
  <w:style w:type="paragraph" w:styleId="Contents8">
    <w:name w:val="Contents 8"/>
    <w:basedOn w:val="Normal"/>
    <w:autoRedefine/>
    <w:pPr>
      <w:widowControl/>
      <w:spacing w:lineRule="auto" w:line="360"/>
      <w:ind w:left="1960" w:right="0" w:firstLine="709"/>
      <w:jc w:val="both"/>
      <w:textAlignment w:val="auto"/>
    </w:pPr>
    <w:rPr>
      <w:rFonts w:cs="Times New Roman"/>
      <w:color w:val="000000"/>
      <w:sz w:val="28"/>
      <w:szCs w:val="28"/>
      <w:lang w:val="ru-RU" w:eastAsia="ru-RU" w:bidi="ar-SA"/>
    </w:rPr>
  </w:style>
  <w:style w:type="paragraph" w:styleId="Contents9">
    <w:name w:val="Contents 9"/>
    <w:basedOn w:val="Normal"/>
    <w:autoRedefine/>
    <w:pPr>
      <w:widowControl/>
      <w:spacing w:lineRule="auto" w:line="360"/>
      <w:ind w:left="2240" w:right="0" w:firstLine="709"/>
      <w:jc w:val="both"/>
      <w:textAlignment w:val="auto"/>
    </w:pPr>
    <w:rPr>
      <w:rFonts w:cs="Times New Roman"/>
      <w:color w:val="000000"/>
      <w:sz w:val="28"/>
      <w:szCs w:val="28"/>
      <w:lang w:val="ru-RU" w:eastAsia="ru-RU"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LibreOffice/5.1.0.3$Windows_x86 LibreOffice_project/5e3e00a007d9b3b6efb6797a8b8e57b51ab1f737</Application>
  <Pages>99</Pages>
  <Words>2945</Words>
  <Characters>19694</Characters>
  <CharactersWithSpaces>16788</CharactersWithSpaces>
  <Company>pard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2018-05-07T10:21:54Z</dcterms:created>
  <dc:creator/>
  <dc:description/>
  <dc:language>en-US</dc:language>
  <cp:lastModifiedBy/>
  <cp:revision>1</cp:revision>
  <dc:subject/>
  <dc:title>ВВЕДЕНИЕ</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pard</vt:lpwstr>
  </property>
  <property fmtid="{D5CDD505-2E9C-101B-9397-08002B2CF9AE}" pid="3" name="Operator">
    <vt:lpwstr>Diapsalmata</vt:lpwstr>
  </property>
</Properties>
</file>