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392" w:rsidRPr="0027317D" w:rsidRDefault="00590392" w:rsidP="006546EB">
      <w:pPr>
        <w:ind w:firstLine="709"/>
        <w:jc w:val="center"/>
        <w:rPr>
          <w:bCs/>
          <w:sz w:val="28"/>
          <w:szCs w:val="28"/>
          <w:lang w:val="uk-UA"/>
        </w:rPr>
      </w:pPr>
      <w:bookmarkStart w:id="0" w:name="_GoBack"/>
      <w:bookmarkEnd w:id="0"/>
      <w:r w:rsidRPr="0027317D">
        <w:rPr>
          <w:bCs/>
          <w:sz w:val="28"/>
          <w:szCs w:val="28"/>
          <w:lang w:val="uk-UA"/>
        </w:rPr>
        <w:t>Міністерство освіти і науки України</w:t>
      </w:r>
    </w:p>
    <w:p w:rsidR="00590392" w:rsidRPr="0027317D" w:rsidRDefault="00590392" w:rsidP="006546EB">
      <w:pPr>
        <w:ind w:firstLine="709"/>
        <w:jc w:val="center"/>
        <w:rPr>
          <w:sz w:val="28"/>
          <w:szCs w:val="28"/>
          <w:lang w:val="uk-UA"/>
        </w:rPr>
      </w:pPr>
      <w:r w:rsidRPr="0027317D">
        <w:rPr>
          <w:bCs/>
          <w:sz w:val="28"/>
          <w:szCs w:val="28"/>
          <w:lang w:val="uk-UA"/>
        </w:rPr>
        <w:t>Національний університет ”Львівська політехніка”</w:t>
      </w:r>
    </w:p>
    <w:p w:rsidR="00590392" w:rsidRPr="0027317D" w:rsidRDefault="00590392" w:rsidP="006546EB">
      <w:pPr>
        <w:ind w:firstLine="709"/>
        <w:jc w:val="center"/>
        <w:rPr>
          <w:sz w:val="28"/>
          <w:szCs w:val="28"/>
          <w:lang w:val="uk-UA"/>
        </w:rPr>
      </w:pPr>
      <w:r w:rsidRPr="0027317D">
        <w:rPr>
          <w:bCs/>
          <w:sz w:val="28"/>
          <w:szCs w:val="28"/>
          <w:lang w:val="uk-UA"/>
        </w:rPr>
        <w:t>Кафедра АТХП</w:t>
      </w:r>
    </w:p>
    <w:p w:rsidR="00590392" w:rsidRPr="0027317D" w:rsidRDefault="00590392" w:rsidP="006546EB">
      <w:pPr>
        <w:ind w:firstLine="709"/>
        <w:jc w:val="center"/>
        <w:rPr>
          <w:sz w:val="28"/>
          <w:szCs w:val="36"/>
          <w:lang w:val="uk-UA"/>
        </w:rPr>
      </w:pPr>
    </w:p>
    <w:p w:rsidR="00590392" w:rsidRPr="0027317D" w:rsidRDefault="00590392" w:rsidP="006546EB">
      <w:pPr>
        <w:ind w:firstLine="709"/>
        <w:jc w:val="center"/>
        <w:rPr>
          <w:sz w:val="28"/>
          <w:szCs w:val="24"/>
          <w:lang w:val="uk-UA"/>
        </w:rPr>
      </w:pPr>
    </w:p>
    <w:p w:rsidR="00590392" w:rsidRPr="0027317D" w:rsidRDefault="00590392" w:rsidP="006546EB">
      <w:pPr>
        <w:ind w:firstLine="709"/>
        <w:jc w:val="center"/>
        <w:rPr>
          <w:sz w:val="28"/>
          <w:lang w:val="uk-UA"/>
        </w:rPr>
      </w:pPr>
    </w:p>
    <w:p w:rsidR="00590392" w:rsidRPr="0027317D" w:rsidRDefault="00590392" w:rsidP="006546EB">
      <w:pPr>
        <w:ind w:firstLine="709"/>
        <w:jc w:val="center"/>
        <w:rPr>
          <w:sz w:val="28"/>
          <w:lang w:val="uk-UA"/>
        </w:rPr>
      </w:pPr>
    </w:p>
    <w:p w:rsidR="00590392" w:rsidRPr="0027317D" w:rsidRDefault="00590392" w:rsidP="006546EB">
      <w:pPr>
        <w:ind w:firstLine="709"/>
        <w:jc w:val="center"/>
        <w:rPr>
          <w:sz w:val="28"/>
          <w:lang w:val="uk-UA"/>
        </w:rPr>
      </w:pPr>
    </w:p>
    <w:p w:rsidR="00590392" w:rsidRPr="0027317D" w:rsidRDefault="00590392" w:rsidP="006546EB">
      <w:pPr>
        <w:ind w:firstLine="709"/>
        <w:jc w:val="center"/>
        <w:rPr>
          <w:sz w:val="28"/>
          <w:lang w:val="uk-UA"/>
        </w:rPr>
      </w:pPr>
    </w:p>
    <w:p w:rsidR="00590392" w:rsidRPr="0027317D" w:rsidRDefault="00590392" w:rsidP="006546EB">
      <w:pPr>
        <w:ind w:firstLine="709"/>
        <w:jc w:val="center"/>
        <w:rPr>
          <w:sz w:val="28"/>
          <w:lang w:val="uk-UA"/>
        </w:rPr>
      </w:pPr>
    </w:p>
    <w:p w:rsidR="00590392" w:rsidRPr="0027317D" w:rsidRDefault="00590392" w:rsidP="006546EB">
      <w:pPr>
        <w:ind w:firstLine="709"/>
        <w:jc w:val="center"/>
        <w:rPr>
          <w:bCs/>
          <w:sz w:val="28"/>
          <w:lang w:val="uk-UA"/>
        </w:rPr>
      </w:pPr>
    </w:p>
    <w:p w:rsidR="001A05CC" w:rsidRDefault="001A05CC" w:rsidP="006546EB">
      <w:pPr>
        <w:ind w:firstLine="709"/>
        <w:jc w:val="center"/>
        <w:rPr>
          <w:sz w:val="28"/>
          <w:szCs w:val="44"/>
          <w:lang w:val="uk-UA"/>
        </w:rPr>
      </w:pPr>
    </w:p>
    <w:p w:rsidR="001A05CC" w:rsidRDefault="001A05CC" w:rsidP="006546EB">
      <w:pPr>
        <w:ind w:firstLine="709"/>
        <w:jc w:val="center"/>
        <w:rPr>
          <w:sz w:val="28"/>
          <w:szCs w:val="44"/>
          <w:lang w:val="uk-UA"/>
        </w:rPr>
      </w:pPr>
    </w:p>
    <w:p w:rsidR="001A05CC" w:rsidRDefault="001A05CC" w:rsidP="006546EB">
      <w:pPr>
        <w:ind w:firstLine="709"/>
        <w:jc w:val="center"/>
        <w:rPr>
          <w:sz w:val="28"/>
          <w:szCs w:val="44"/>
          <w:lang w:val="uk-UA"/>
        </w:rPr>
      </w:pPr>
    </w:p>
    <w:p w:rsidR="00590392" w:rsidRPr="0027317D" w:rsidRDefault="00590392" w:rsidP="006546EB">
      <w:pPr>
        <w:ind w:firstLine="709"/>
        <w:jc w:val="center"/>
        <w:rPr>
          <w:sz w:val="28"/>
          <w:szCs w:val="44"/>
          <w:lang w:val="uk-UA"/>
        </w:rPr>
      </w:pPr>
      <w:r w:rsidRPr="0027317D">
        <w:rPr>
          <w:sz w:val="28"/>
          <w:szCs w:val="44"/>
          <w:lang w:val="uk-UA"/>
        </w:rPr>
        <w:t>КУРСОВИЙ ПРОЕКТ</w:t>
      </w:r>
    </w:p>
    <w:p w:rsidR="00590392" w:rsidRPr="0027317D" w:rsidRDefault="00590392" w:rsidP="006546EB">
      <w:pPr>
        <w:pStyle w:val="NormalWeb"/>
        <w:spacing w:before="0" w:beforeAutospacing="0" w:after="0" w:afterAutospacing="0"/>
        <w:ind w:firstLine="709"/>
        <w:jc w:val="center"/>
        <w:rPr>
          <w:sz w:val="28"/>
          <w:szCs w:val="28"/>
        </w:rPr>
      </w:pPr>
      <w:r w:rsidRPr="0027317D">
        <w:rPr>
          <w:sz w:val="28"/>
          <w:szCs w:val="28"/>
        </w:rPr>
        <w:t>із дисципліни “</w:t>
      </w:r>
      <w:r w:rsidRPr="0027317D">
        <w:rPr>
          <w:bCs/>
          <w:sz w:val="28"/>
          <w:szCs w:val="18"/>
          <w:shd w:val="clear" w:color="auto" w:fill="FFFFFF"/>
        </w:rPr>
        <w:t xml:space="preserve"> </w:t>
      </w:r>
      <w:r w:rsidRPr="0027317D">
        <w:rPr>
          <w:bCs/>
          <w:sz w:val="28"/>
          <w:szCs w:val="28"/>
          <w:shd w:val="clear" w:color="auto" w:fill="FFFFFF"/>
        </w:rPr>
        <w:t>Автоматизація технологічних процесів та виробництв</w:t>
      </w:r>
      <w:r w:rsidRPr="0027317D">
        <w:rPr>
          <w:sz w:val="28"/>
          <w:szCs w:val="28"/>
        </w:rPr>
        <w:t xml:space="preserve"> ”</w:t>
      </w:r>
    </w:p>
    <w:p w:rsidR="00590392" w:rsidRPr="0027317D" w:rsidRDefault="00590392" w:rsidP="006546EB">
      <w:pPr>
        <w:ind w:firstLine="709"/>
        <w:jc w:val="center"/>
        <w:rPr>
          <w:sz w:val="28"/>
          <w:szCs w:val="32"/>
          <w:lang w:val="uk-UA"/>
        </w:rPr>
      </w:pPr>
      <w:r w:rsidRPr="0027317D">
        <w:rPr>
          <w:sz w:val="28"/>
          <w:szCs w:val="28"/>
          <w:lang w:val="uk-UA"/>
        </w:rPr>
        <w:t>на тему:</w:t>
      </w:r>
      <w:r w:rsidR="001A05CC">
        <w:rPr>
          <w:sz w:val="28"/>
          <w:szCs w:val="28"/>
          <w:lang w:val="uk-UA"/>
        </w:rPr>
        <w:t xml:space="preserve"> </w:t>
      </w:r>
      <w:r w:rsidRPr="0027317D">
        <w:rPr>
          <w:sz w:val="28"/>
          <w:szCs w:val="32"/>
          <w:lang w:val="uk-UA"/>
        </w:rPr>
        <w:t>“Автоматизація процесу абсорбції природного газу”</w:t>
      </w:r>
    </w:p>
    <w:p w:rsidR="00590392" w:rsidRPr="0027317D" w:rsidRDefault="00590392" w:rsidP="006546EB">
      <w:pPr>
        <w:ind w:firstLine="709"/>
        <w:jc w:val="center"/>
        <w:rPr>
          <w:sz w:val="28"/>
          <w:szCs w:val="40"/>
          <w:lang w:val="uk-UA"/>
        </w:rPr>
      </w:pPr>
    </w:p>
    <w:p w:rsidR="00590392" w:rsidRPr="0027317D" w:rsidRDefault="00590392" w:rsidP="006546EB">
      <w:pPr>
        <w:ind w:firstLine="709"/>
        <w:jc w:val="center"/>
        <w:rPr>
          <w:sz w:val="28"/>
          <w:szCs w:val="24"/>
          <w:lang w:val="uk-UA"/>
        </w:rPr>
      </w:pPr>
    </w:p>
    <w:p w:rsidR="00590392" w:rsidRPr="0027317D" w:rsidRDefault="00590392" w:rsidP="006546EB">
      <w:pPr>
        <w:ind w:left="5103"/>
        <w:jc w:val="both"/>
        <w:rPr>
          <w:sz w:val="28"/>
          <w:szCs w:val="28"/>
          <w:lang w:val="uk-UA"/>
        </w:rPr>
      </w:pPr>
      <w:r w:rsidRPr="0027317D">
        <w:rPr>
          <w:sz w:val="28"/>
          <w:szCs w:val="28"/>
          <w:lang w:val="uk-UA"/>
        </w:rPr>
        <w:t>Виконала:</w:t>
      </w:r>
      <w:r w:rsidR="001A05CC">
        <w:rPr>
          <w:sz w:val="28"/>
          <w:szCs w:val="28"/>
          <w:lang w:val="uk-UA"/>
        </w:rPr>
        <w:t xml:space="preserve"> </w:t>
      </w:r>
      <w:r w:rsidRPr="0027317D">
        <w:rPr>
          <w:sz w:val="28"/>
          <w:szCs w:val="28"/>
          <w:lang w:val="uk-UA"/>
        </w:rPr>
        <w:t>Кушнір Б.Б.</w:t>
      </w:r>
    </w:p>
    <w:p w:rsidR="00590392" w:rsidRPr="0027317D" w:rsidRDefault="00590392" w:rsidP="006546EB">
      <w:pPr>
        <w:ind w:left="5103"/>
        <w:jc w:val="both"/>
        <w:rPr>
          <w:sz w:val="28"/>
          <w:szCs w:val="28"/>
          <w:lang w:val="uk-UA"/>
        </w:rPr>
      </w:pPr>
      <w:r w:rsidRPr="0027317D">
        <w:rPr>
          <w:sz w:val="28"/>
          <w:szCs w:val="28"/>
          <w:lang w:val="uk-UA"/>
        </w:rPr>
        <w:t>Прийняв:</w:t>
      </w:r>
      <w:r w:rsidR="001A05CC">
        <w:rPr>
          <w:sz w:val="28"/>
          <w:szCs w:val="28"/>
          <w:lang w:val="uk-UA"/>
        </w:rPr>
        <w:t xml:space="preserve"> </w:t>
      </w:r>
      <w:r w:rsidRPr="0027317D">
        <w:rPr>
          <w:sz w:val="28"/>
          <w:szCs w:val="28"/>
          <w:lang w:val="uk-UA"/>
        </w:rPr>
        <w:t>Юсик Я. П.</w:t>
      </w:r>
    </w:p>
    <w:p w:rsidR="00590392" w:rsidRPr="0027317D" w:rsidRDefault="00590392" w:rsidP="006546EB">
      <w:pPr>
        <w:pStyle w:val="NormalWeb"/>
        <w:spacing w:before="0" w:beforeAutospacing="0" w:after="0" w:afterAutospacing="0"/>
        <w:ind w:firstLine="709"/>
        <w:jc w:val="center"/>
        <w:rPr>
          <w:sz w:val="28"/>
        </w:rPr>
      </w:pPr>
    </w:p>
    <w:p w:rsidR="00590392" w:rsidRPr="0027317D" w:rsidRDefault="00590392" w:rsidP="006546EB">
      <w:pPr>
        <w:pStyle w:val="NormalWeb"/>
        <w:spacing w:before="0" w:beforeAutospacing="0" w:after="0" w:afterAutospacing="0"/>
        <w:ind w:firstLine="709"/>
        <w:jc w:val="center"/>
        <w:rPr>
          <w:sz w:val="28"/>
        </w:rPr>
      </w:pPr>
    </w:p>
    <w:p w:rsidR="00590392" w:rsidRPr="0027317D" w:rsidRDefault="00590392" w:rsidP="006546EB">
      <w:pPr>
        <w:pStyle w:val="NormalWeb"/>
        <w:spacing w:before="0" w:beforeAutospacing="0" w:after="0" w:afterAutospacing="0"/>
        <w:ind w:firstLine="709"/>
        <w:jc w:val="center"/>
        <w:rPr>
          <w:sz w:val="28"/>
        </w:rPr>
      </w:pPr>
    </w:p>
    <w:p w:rsidR="00590392" w:rsidRDefault="00590392" w:rsidP="006546EB">
      <w:pPr>
        <w:pStyle w:val="NormalWeb"/>
        <w:spacing w:before="0" w:beforeAutospacing="0" w:after="0" w:afterAutospacing="0"/>
        <w:ind w:firstLine="709"/>
        <w:jc w:val="center"/>
        <w:rPr>
          <w:sz w:val="28"/>
          <w:szCs w:val="28"/>
        </w:rPr>
      </w:pPr>
    </w:p>
    <w:p w:rsidR="001A05CC" w:rsidRDefault="001A05CC" w:rsidP="006546EB">
      <w:pPr>
        <w:pStyle w:val="NormalWeb"/>
        <w:spacing w:before="0" w:beforeAutospacing="0" w:after="0" w:afterAutospacing="0"/>
        <w:ind w:firstLine="709"/>
        <w:jc w:val="center"/>
        <w:rPr>
          <w:sz w:val="28"/>
          <w:szCs w:val="28"/>
        </w:rPr>
      </w:pPr>
    </w:p>
    <w:p w:rsidR="001A05CC" w:rsidRPr="0027317D" w:rsidRDefault="001A05CC" w:rsidP="006546EB">
      <w:pPr>
        <w:pStyle w:val="NormalWeb"/>
        <w:spacing w:before="0" w:beforeAutospacing="0" w:after="0" w:afterAutospacing="0"/>
        <w:ind w:firstLine="709"/>
        <w:jc w:val="center"/>
        <w:rPr>
          <w:sz w:val="28"/>
          <w:szCs w:val="28"/>
        </w:rPr>
      </w:pPr>
    </w:p>
    <w:p w:rsidR="00590392" w:rsidRPr="0027317D" w:rsidRDefault="00590392" w:rsidP="006546EB">
      <w:pPr>
        <w:pStyle w:val="NormalWeb"/>
        <w:spacing w:before="0" w:beforeAutospacing="0" w:after="0" w:afterAutospacing="0"/>
        <w:ind w:firstLine="709"/>
        <w:jc w:val="center"/>
        <w:rPr>
          <w:sz w:val="28"/>
          <w:szCs w:val="28"/>
        </w:rPr>
      </w:pPr>
      <w:r w:rsidRPr="0027317D">
        <w:rPr>
          <w:sz w:val="28"/>
          <w:szCs w:val="28"/>
        </w:rPr>
        <w:t>Львів – 2015</w:t>
      </w:r>
    </w:p>
    <w:p w:rsidR="00590392" w:rsidRDefault="00590392" w:rsidP="006546EB">
      <w:pPr>
        <w:pStyle w:val="NormalWeb"/>
        <w:spacing w:before="0" w:beforeAutospacing="0" w:after="0" w:afterAutospacing="0"/>
        <w:ind w:firstLine="709"/>
        <w:jc w:val="both"/>
        <w:rPr>
          <w:sz w:val="28"/>
          <w:szCs w:val="28"/>
        </w:rPr>
      </w:pPr>
    </w:p>
    <w:p w:rsidR="001A05CC" w:rsidRDefault="001A05CC" w:rsidP="006546EB">
      <w:pPr>
        <w:rPr>
          <w:sz w:val="28"/>
          <w:szCs w:val="28"/>
          <w:lang w:val="uk-UA" w:eastAsia="uk-UA"/>
        </w:rPr>
      </w:pPr>
      <w:r>
        <w:rPr>
          <w:sz w:val="28"/>
          <w:szCs w:val="28"/>
        </w:rPr>
        <w:br w:type="page"/>
      </w:r>
    </w:p>
    <w:p w:rsidR="001C6A9E" w:rsidRPr="00E42C40" w:rsidRDefault="001C6A9E" w:rsidP="006546EB">
      <w:pPr>
        <w:pStyle w:val="Heading1"/>
        <w:spacing w:before="0"/>
        <w:ind w:firstLine="709"/>
        <w:jc w:val="both"/>
        <w:rPr>
          <w:rFonts w:ascii="Times New Roman" w:hAnsi="Times New Roman"/>
          <w:b w:val="0"/>
          <w:noProof/>
          <w:color w:val="auto"/>
          <w:lang w:val="uk-UA"/>
        </w:rPr>
      </w:pPr>
      <w:r w:rsidRPr="00E42C40">
        <w:rPr>
          <w:rFonts w:ascii="Times New Roman" w:hAnsi="Times New Roman"/>
          <w:b w:val="0"/>
          <w:noProof/>
          <w:color w:val="auto"/>
          <w:lang w:val="uk-UA"/>
        </w:rPr>
        <w:lastRenderedPageBreak/>
        <w:t>З</w:t>
      </w:r>
      <w:r w:rsidR="00E42C40" w:rsidRPr="00E42C40">
        <w:rPr>
          <w:rFonts w:ascii="Times New Roman" w:hAnsi="Times New Roman"/>
          <w:b w:val="0"/>
          <w:noProof/>
          <w:color w:val="auto"/>
          <w:lang w:val="uk-UA"/>
        </w:rPr>
        <w:t>авдання</w:t>
      </w:r>
    </w:p>
    <w:p w:rsidR="001C6A9E" w:rsidRPr="0027317D" w:rsidRDefault="001C6A9E" w:rsidP="006546EB">
      <w:pPr>
        <w:ind w:firstLine="709"/>
        <w:jc w:val="both"/>
        <w:rPr>
          <w:noProof/>
          <w:sz w:val="28"/>
          <w:lang w:val="uk-UA"/>
        </w:rPr>
      </w:pPr>
    </w:p>
    <w:p w:rsidR="001C6A9E" w:rsidRPr="0027317D" w:rsidRDefault="001C6A9E" w:rsidP="006546EB">
      <w:pPr>
        <w:ind w:firstLine="709"/>
        <w:jc w:val="both"/>
        <w:rPr>
          <w:noProof/>
          <w:sz w:val="28"/>
          <w:szCs w:val="28"/>
          <w:lang w:val="uk-UA"/>
        </w:rPr>
      </w:pPr>
      <w:r w:rsidRPr="0027317D">
        <w:rPr>
          <w:noProof/>
          <w:sz w:val="28"/>
          <w:szCs w:val="28"/>
          <w:lang w:val="uk-UA"/>
        </w:rPr>
        <w:t>по дисципліні : “ Автоматизація неперервних технологічних процесів”</w:t>
      </w:r>
    </w:p>
    <w:p w:rsidR="001C6A9E" w:rsidRPr="0027317D" w:rsidRDefault="001C6A9E" w:rsidP="006546EB">
      <w:pPr>
        <w:ind w:firstLine="709"/>
        <w:jc w:val="both"/>
        <w:rPr>
          <w:noProof/>
          <w:sz w:val="28"/>
          <w:szCs w:val="28"/>
          <w:lang w:val="uk-UA"/>
        </w:rPr>
      </w:pPr>
      <w:r w:rsidRPr="0027317D">
        <w:rPr>
          <w:noProof/>
          <w:sz w:val="28"/>
          <w:szCs w:val="28"/>
          <w:lang w:val="uk-UA"/>
        </w:rPr>
        <w:t>1. П. І. П. студента:</w:t>
      </w:r>
      <w:r w:rsidR="00043315" w:rsidRPr="0027317D">
        <w:rPr>
          <w:noProof/>
          <w:sz w:val="28"/>
          <w:szCs w:val="28"/>
          <w:lang w:val="uk-UA"/>
        </w:rPr>
        <w:t xml:space="preserve"> </w:t>
      </w:r>
      <w:r w:rsidR="000F6C45" w:rsidRPr="0027317D">
        <w:rPr>
          <w:noProof/>
          <w:sz w:val="28"/>
          <w:szCs w:val="28"/>
          <w:lang w:val="uk-UA"/>
        </w:rPr>
        <w:t>Кушнір Б. Б</w:t>
      </w:r>
      <w:r w:rsidRPr="0027317D">
        <w:rPr>
          <w:noProof/>
          <w:sz w:val="28"/>
          <w:szCs w:val="28"/>
          <w:lang w:val="uk-UA"/>
        </w:rPr>
        <w:t>.</w:t>
      </w:r>
      <w:r w:rsidR="00043315" w:rsidRPr="0027317D">
        <w:rPr>
          <w:noProof/>
          <w:sz w:val="28"/>
          <w:szCs w:val="28"/>
          <w:lang w:val="uk-UA"/>
        </w:rPr>
        <w:t xml:space="preserve"> </w:t>
      </w:r>
    </w:p>
    <w:p w:rsidR="001C6A9E" w:rsidRPr="0027317D" w:rsidRDefault="001C6A9E" w:rsidP="006546EB">
      <w:pPr>
        <w:ind w:firstLine="709"/>
        <w:jc w:val="both"/>
        <w:rPr>
          <w:bCs/>
          <w:noProof/>
          <w:sz w:val="28"/>
          <w:szCs w:val="28"/>
          <w:lang w:val="uk-UA"/>
        </w:rPr>
      </w:pPr>
      <w:r w:rsidRPr="0027317D">
        <w:rPr>
          <w:noProof/>
          <w:sz w:val="28"/>
          <w:szCs w:val="28"/>
          <w:lang w:val="uk-UA"/>
        </w:rPr>
        <w:t xml:space="preserve">2. Тема курсової роботи: </w:t>
      </w:r>
      <w:r w:rsidRPr="0027317D">
        <w:rPr>
          <w:bCs/>
          <w:noProof/>
          <w:sz w:val="28"/>
          <w:szCs w:val="28"/>
          <w:lang w:val="uk-UA"/>
        </w:rPr>
        <w:t>“</w:t>
      </w:r>
      <w:r w:rsidRPr="0027317D">
        <w:rPr>
          <w:noProof/>
          <w:sz w:val="28"/>
          <w:szCs w:val="28"/>
          <w:lang w:val="uk-UA"/>
        </w:rPr>
        <w:t>Автоматизація процесу абсорбції природнього газу</w:t>
      </w:r>
      <w:r w:rsidRPr="0027317D">
        <w:rPr>
          <w:bCs/>
          <w:noProof/>
          <w:sz w:val="28"/>
          <w:szCs w:val="28"/>
          <w:lang w:val="uk-UA"/>
        </w:rPr>
        <w:t xml:space="preserve">” </w:t>
      </w:r>
    </w:p>
    <w:p w:rsidR="001C6A9E" w:rsidRPr="0027317D" w:rsidRDefault="001C6A9E" w:rsidP="006546EB">
      <w:pPr>
        <w:ind w:firstLine="709"/>
        <w:jc w:val="both"/>
        <w:rPr>
          <w:noProof/>
          <w:sz w:val="28"/>
          <w:szCs w:val="28"/>
          <w:lang w:val="uk-UA"/>
        </w:rPr>
      </w:pPr>
      <w:r w:rsidRPr="0027317D">
        <w:rPr>
          <w:noProof/>
          <w:sz w:val="28"/>
          <w:szCs w:val="28"/>
          <w:lang w:val="uk-UA"/>
        </w:rPr>
        <w:t>3. Вихідні дані до курсової роботи: Технологічна схема процесу абсорбції в абсорбційній колоні.</w:t>
      </w:r>
    </w:p>
    <w:p w:rsidR="001C6A9E" w:rsidRPr="0027317D" w:rsidRDefault="001C6A9E" w:rsidP="006546EB">
      <w:pPr>
        <w:ind w:firstLine="709"/>
        <w:jc w:val="both"/>
        <w:rPr>
          <w:noProof/>
          <w:sz w:val="28"/>
          <w:szCs w:val="28"/>
          <w:lang w:val="uk-UA"/>
        </w:rPr>
      </w:pPr>
      <w:r w:rsidRPr="0027317D">
        <w:rPr>
          <w:noProof/>
          <w:sz w:val="28"/>
          <w:szCs w:val="28"/>
          <w:lang w:val="uk-UA"/>
        </w:rPr>
        <w:t>4. Зміст пояснювальної записки (перелік питань, що підлягають розробленню):</w:t>
      </w:r>
    </w:p>
    <w:p w:rsidR="001C6A9E" w:rsidRPr="0027317D" w:rsidRDefault="001C6A9E" w:rsidP="006546EB">
      <w:pPr>
        <w:numPr>
          <w:ilvl w:val="0"/>
          <w:numId w:val="9"/>
        </w:numPr>
        <w:tabs>
          <w:tab w:val="clear" w:pos="720"/>
        </w:tabs>
        <w:ind w:left="0" w:firstLine="709"/>
        <w:jc w:val="both"/>
        <w:rPr>
          <w:noProof/>
          <w:sz w:val="28"/>
          <w:szCs w:val="28"/>
          <w:lang w:val="uk-UA"/>
        </w:rPr>
      </w:pPr>
      <w:r w:rsidRPr="0027317D">
        <w:rPr>
          <w:noProof/>
          <w:sz w:val="28"/>
          <w:szCs w:val="28"/>
          <w:lang w:val="uk-UA"/>
        </w:rPr>
        <w:t>Аналіз технологічного процесу як об’єкта керування.</w:t>
      </w:r>
    </w:p>
    <w:p w:rsidR="001C6A9E" w:rsidRPr="0027317D" w:rsidRDefault="001C6A9E" w:rsidP="006546EB">
      <w:pPr>
        <w:numPr>
          <w:ilvl w:val="0"/>
          <w:numId w:val="9"/>
        </w:numPr>
        <w:tabs>
          <w:tab w:val="clear" w:pos="720"/>
        </w:tabs>
        <w:ind w:left="0" w:firstLine="709"/>
        <w:jc w:val="both"/>
        <w:rPr>
          <w:noProof/>
          <w:sz w:val="28"/>
          <w:szCs w:val="28"/>
          <w:lang w:val="uk-UA"/>
        </w:rPr>
      </w:pPr>
      <w:r w:rsidRPr="0027317D">
        <w:rPr>
          <w:noProof/>
          <w:sz w:val="28"/>
          <w:szCs w:val="28"/>
          <w:lang w:val="uk-UA"/>
        </w:rPr>
        <w:t>Опис технологічного процесу.</w:t>
      </w:r>
    </w:p>
    <w:p w:rsidR="001C6A9E" w:rsidRPr="0027317D" w:rsidRDefault="001C6A9E" w:rsidP="006546EB">
      <w:pPr>
        <w:numPr>
          <w:ilvl w:val="0"/>
          <w:numId w:val="9"/>
        </w:numPr>
        <w:tabs>
          <w:tab w:val="clear" w:pos="720"/>
        </w:tabs>
        <w:ind w:left="0" w:firstLine="709"/>
        <w:jc w:val="both"/>
        <w:rPr>
          <w:noProof/>
          <w:sz w:val="28"/>
          <w:szCs w:val="28"/>
          <w:lang w:val="uk-UA"/>
        </w:rPr>
      </w:pPr>
      <w:r w:rsidRPr="0027317D">
        <w:rPr>
          <w:noProof/>
          <w:sz w:val="28"/>
          <w:szCs w:val="28"/>
          <w:lang w:val="uk-UA"/>
        </w:rPr>
        <w:t>Теоретичні основи технологічного процесу в окремих технологічних апаратах і машинах.</w:t>
      </w:r>
    </w:p>
    <w:p w:rsidR="001C6A9E" w:rsidRPr="0027317D" w:rsidRDefault="001C6A9E" w:rsidP="006546EB">
      <w:pPr>
        <w:numPr>
          <w:ilvl w:val="0"/>
          <w:numId w:val="9"/>
        </w:numPr>
        <w:tabs>
          <w:tab w:val="clear" w:pos="720"/>
        </w:tabs>
        <w:ind w:left="0" w:firstLine="709"/>
        <w:jc w:val="both"/>
        <w:rPr>
          <w:noProof/>
          <w:sz w:val="28"/>
          <w:szCs w:val="28"/>
          <w:lang w:val="uk-UA"/>
        </w:rPr>
      </w:pPr>
      <w:r w:rsidRPr="0027317D">
        <w:rPr>
          <w:noProof/>
          <w:sz w:val="28"/>
          <w:szCs w:val="28"/>
          <w:lang w:val="uk-UA"/>
        </w:rPr>
        <w:t>Матеріальний та тепловий баланси технологічного об’єкта.</w:t>
      </w:r>
    </w:p>
    <w:p w:rsidR="001C6A9E" w:rsidRPr="0027317D" w:rsidRDefault="001C6A9E" w:rsidP="006546EB">
      <w:pPr>
        <w:numPr>
          <w:ilvl w:val="0"/>
          <w:numId w:val="9"/>
        </w:numPr>
        <w:tabs>
          <w:tab w:val="clear" w:pos="720"/>
        </w:tabs>
        <w:ind w:left="0" w:firstLine="709"/>
        <w:jc w:val="both"/>
        <w:rPr>
          <w:noProof/>
          <w:sz w:val="28"/>
          <w:szCs w:val="28"/>
          <w:lang w:val="uk-UA"/>
        </w:rPr>
      </w:pPr>
      <w:r w:rsidRPr="0027317D">
        <w:rPr>
          <w:noProof/>
          <w:sz w:val="28"/>
          <w:szCs w:val="28"/>
          <w:lang w:val="uk-UA"/>
        </w:rPr>
        <w:t>Визначення і аналіз факторів, що впливають на технологічний процес.</w:t>
      </w:r>
    </w:p>
    <w:p w:rsidR="001C6A9E" w:rsidRPr="0027317D" w:rsidRDefault="001C6A9E" w:rsidP="006546EB">
      <w:pPr>
        <w:numPr>
          <w:ilvl w:val="0"/>
          <w:numId w:val="9"/>
        </w:numPr>
        <w:tabs>
          <w:tab w:val="clear" w:pos="720"/>
        </w:tabs>
        <w:ind w:left="0" w:firstLine="709"/>
        <w:jc w:val="both"/>
        <w:rPr>
          <w:noProof/>
          <w:sz w:val="28"/>
          <w:szCs w:val="28"/>
          <w:lang w:val="uk-UA"/>
        </w:rPr>
      </w:pPr>
      <w:r w:rsidRPr="0027317D">
        <w:rPr>
          <w:noProof/>
          <w:sz w:val="28"/>
          <w:szCs w:val="28"/>
          <w:lang w:val="uk-UA"/>
        </w:rPr>
        <w:t>Технологічна карта.</w:t>
      </w:r>
    </w:p>
    <w:p w:rsidR="001C6A9E" w:rsidRPr="0027317D" w:rsidRDefault="001C6A9E" w:rsidP="006546EB">
      <w:pPr>
        <w:numPr>
          <w:ilvl w:val="0"/>
          <w:numId w:val="9"/>
        </w:numPr>
        <w:tabs>
          <w:tab w:val="clear" w:pos="720"/>
        </w:tabs>
        <w:ind w:left="0" w:firstLine="709"/>
        <w:jc w:val="both"/>
        <w:rPr>
          <w:noProof/>
          <w:sz w:val="28"/>
          <w:szCs w:val="28"/>
          <w:lang w:val="uk-UA"/>
        </w:rPr>
      </w:pPr>
      <w:r w:rsidRPr="0027317D">
        <w:rPr>
          <w:noProof/>
          <w:sz w:val="28"/>
          <w:szCs w:val="28"/>
          <w:lang w:val="uk-UA"/>
        </w:rPr>
        <w:t>Складання структурної схеми взаємозв’язків між технологічними параметрами об’єкта.</w:t>
      </w:r>
    </w:p>
    <w:p w:rsidR="001C6A9E" w:rsidRPr="0027317D" w:rsidRDefault="001C6A9E" w:rsidP="006546EB">
      <w:pPr>
        <w:numPr>
          <w:ilvl w:val="0"/>
          <w:numId w:val="9"/>
        </w:numPr>
        <w:tabs>
          <w:tab w:val="clear" w:pos="720"/>
        </w:tabs>
        <w:ind w:left="0" w:firstLine="709"/>
        <w:jc w:val="both"/>
        <w:rPr>
          <w:noProof/>
          <w:sz w:val="28"/>
          <w:szCs w:val="28"/>
          <w:lang w:val="uk-UA"/>
        </w:rPr>
      </w:pPr>
      <w:r w:rsidRPr="0027317D">
        <w:rPr>
          <w:noProof/>
          <w:sz w:val="28"/>
          <w:szCs w:val="28"/>
          <w:lang w:val="uk-UA"/>
        </w:rPr>
        <w:t>Обґрунтування і вибір координат вимірювання, контролю, сигналізації, дистанційного керування, захисту, блокування та регулювання.</w:t>
      </w:r>
    </w:p>
    <w:p w:rsidR="001C6A9E" w:rsidRPr="0027317D" w:rsidRDefault="001C6A9E" w:rsidP="006546EB">
      <w:pPr>
        <w:numPr>
          <w:ilvl w:val="0"/>
          <w:numId w:val="9"/>
        </w:numPr>
        <w:tabs>
          <w:tab w:val="clear" w:pos="720"/>
        </w:tabs>
        <w:ind w:left="0" w:firstLine="709"/>
        <w:jc w:val="both"/>
        <w:rPr>
          <w:noProof/>
          <w:sz w:val="28"/>
          <w:szCs w:val="28"/>
          <w:lang w:val="uk-UA"/>
        </w:rPr>
      </w:pPr>
      <w:r w:rsidRPr="0027317D">
        <w:rPr>
          <w:noProof/>
          <w:sz w:val="28"/>
          <w:szCs w:val="28"/>
          <w:lang w:val="uk-UA"/>
        </w:rPr>
        <w:t>Порівняльний аналіз існуючих схем автоматизації технологічного процесу.</w:t>
      </w:r>
    </w:p>
    <w:p w:rsidR="001C6A9E" w:rsidRPr="0027317D" w:rsidRDefault="001C6A9E" w:rsidP="006546EB">
      <w:pPr>
        <w:numPr>
          <w:ilvl w:val="0"/>
          <w:numId w:val="9"/>
        </w:numPr>
        <w:tabs>
          <w:tab w:val="clear" w:pos="720"/>
        </w:tabs>
        <w:ind w:left="0" w:firstLine="709"/>
        <w:jc w:val="both"/>
        <w:rPr>
          <w:noProof/>
          <w:sz w:val="28"/>
          <w:szCs w:val="28"/>
          <w:lang w:val="uk-UA"/>
        </w:rPr>
      </w:pPr>
      <w:r w:rsidRPr="0027317D">
        <w:rPr>
          <w:noProof/>
          <w:sz w:val="28"/>
          <w:szCs w:val="28"/>
          <w:lang w:val="uk-UA"/>
        </w:rPr>
        <w:t>Вибір технічних засобів автоматизації.</w:t>
      </w:r>
    </w:p>
    <w:p w:rsidR="001C6A9E" w:rsidRPr="0027317D" w:rsidRDefault="001C6A9E" w:rsidP="006546EB">
      <w:pPr>
        <w:numPr>
          <w:ilvl w:val="0"/>
          <w:numId w:val="9"/>
        </w:numPr>
        <w:tabs>
          <w:tab w:val="clear" w:pos="720"/>
        </w:tabs>
        <w:ind w:left="0" w:firstLine="709"/>
        <w:jc w:val="both"/>
        <w:rPr>
          <w:noProof/>
          <w:sz w:val="28"/>
          <w:szCs w:val="28"/>
          <w:lang w:val="uk-UA"/>
        </w:rPr>
      </w:pPr>
      <w:r w:rsidRPr="0027317D">
        <w:rPr>
          <w:noProof/>
          <w:sz w:val="28"/>
          <w:szCs w:val="28"/>
          <w:lang w:val="uk-UA"/>
        </w:rPr>
        <w:t>Специфікація на засоби автоматизації.</w:t>
      </w:r>
    </w:p>
    <w:p w:rsidR="001C6A9E" w:rsidRPr="0027317D" w:rsidRDefault="001C6A9E" w:rsidP="006546EB">
      <w:pPr>
        <w:numPr>
          <w:ilvl w:val="0"/>
          <w:numId w:val="9"/>
        </w:numPr>
        <w:tabs>
          <w:tab w:val="clear" w:pos="720"/>
        </w:tabs>
        <w:ind w:left="0" w:firstLine="709"/>
        <w:jc w:val="both"/>
        <w:rPr>
          <w:noProof/>
          <w:sz w:val="28"/>
          <w:szCs w:val="28"/>
          <w:lang w:val="uk-UA"/>
        </w:rPr>
      </w:pPr>
      <w:r w:rsidRPr="0027317D">
        <w:rPr>
          <w:noProof/>
          <w:sz w:val="28"/>
          <w:szCs w:val="28"/>
          <w:lang w:val="uk-UA"/>
        </w:rPr>
        <w:t xml:space="preserve">Розрахунок системи автоматичного регулювання. </w:t>
      </w:r>
    </w:p>
    <w:p w:rsidR="001C6A9E" w:rsidRPr="0027317D" w:rsidRDefault="001C6A9E" w:rsidP="006546EB">
      <w:pPr>
        <w:ind w:firstLine="709"/>
        <w:jc w:val="both"/>
        <w:rPr>
          <w:noProof/>
          <w:sz w:val="28"/>
          <w:szCs w:val="28"/>
          <w:lang w:val="uk-UA"/>
        </w:rPr>
      </w:pPr>
      <w:r w:rsidRPr="0027317D">
        <w:rPr>
          <w:noProof/>
          <w:sz w:val="28"/>
          <w:szCs w:val="28"/>
          <w:lang w:val="uk-UA"/>
        </w:rPr>
        <w:t>5. Перелік графічних матеріалів: Функціональна схема автоматизації процесу очистки газу.</w:t>
      </w:r>
    </w:p>
    <w:p w:rsidR="001C6A9E" w:rsidRPr="0027317D" w:rsidRDefault="001C6A9E" w:rsidP="006546EB">
      <w:pPr>
        <w:ind w:firstLine="709"/>
        <w:jc w:val="both"/>
        <w:rPr>
          <w:noProof/>
          <w:sz w:val="28"/>
          <w:szCs w:val="28"/>
          <w:lang w:val="uk-UA"/>
        </w:rPr>
      </w:pPr>
      <w:r w:rsidRPr="0027317D">
        <w:rPr>
          <w:noProof/>
          <w:sz w:val="28"/>
          <w:szCs w:val="28"/>
          <w:lang w:val="uk-UA"/>
        </w:rPr>
        <w:t xml:space="preserve">6. Дата видачі: </w:t>
      </w:r>
    </w:p>
    <w:p w:rsidR="001C6A9E" w:rsidRPr="0027317D" w:rsidRDefault="001C6A9E" w:rsidP="006546EB">
      <w:pPr>
        <w:pStyle w:val="Footer"/>
        <w:tabs>
          <w:tab w:val="clear" w:pos="4819"/>
          <w:tab w:val="clear" w:pos="9639"/>
        </w:tabs>
        <w:ind w:firstLine="709"/>
        <w:jc w:val="both"/>
        <w:rPr>
          <w:noProof/>
          <w:sz w:val="28"/>
          <w:szCs w:val="28"/>
        </w:rPr>
      </w:pPr>
      <w:r w:rsidRPr="0027317D">
        <w:rPr>
          <w:noProof/>
          <w:sz w:val="28"/>
          <w:szCs w:val="28"/>
        </w:rPr>
        <w:t>7. Керівник роботи: Юсик Ярослав Петрович</w:t>
      </w:r>
    </w:p>
    <w:p w:rsidR="001C6A9E" w:rsidRPr="0027317D" w:rsidRDefault="001C6A9E" w:rsidP="006546EB">
      <w:pPr>
        <w:ind w:firstLine="709"/>
        <w:jc w:val="both"/>
        <w:rPr>
          <w:noProof/>
          <w:sz w:val="28"/>
          <w:szCs w:val="28"/>
          <w:lang w:val="uk-UA"/>
        </w:rPr>
      </w:pPr>
      <w:r w:rsidRPr="0027317D">
        <w:rPr>
          <w:noProof/>
          <w:sz w:val="28"/>
          <w:szCs w:val="28"/>
          <w:lang w:val="uk-UA"/>
        </w:rPr>
        <w:t xml:space="preserve">8. Завдання прийняв до виконання: </w:t>
      </w:r>
    </w:p>
    <w:p w:rsidR="001C6A9E" w:rsidRPr="0027317D" w:rsidRDefault="001C6A9E" w:rsidP="006546EB">
      <w:pPr>
        <w:ind w:firstLine="709"/>
        <w:jc w:val="both"/>
        <w:rPr>
          <w:noProof/>
          <w:sz w:val="28"/>
          <w:szCs w:val="28"/>
          <w:lang w:val="uk-UA"/>
        </w:rPr>
      </w:pPr>
      <w:r w:rsidRPr="0027317D">
        <w:rPr>
          <w:noProof/>
          <w:sz w:val="28"/>
          <w:szCs w:val="28"/>
          <w:lang w:val="uk-UA"/>
        </w:rPr>
        <w:t>9. Термін захисту курсової роботи:</w:t>
      </w:r>
    </w:p>
    <w:p w:rsidR="001C6A9E" w:rsidRPr="0027317D" w:rsidRDefault="001C6A9E" w:rsidP="006546EB">
      <w:pPr>
        <w:ind w:firstLine="709"/>
        <w:jc w:val="both"/>
        <w:rPr>
          <w:noProof/>
          <w:sz w:val="28"/>
          <w:szCs w:val="28"/>
          <w:lang w:val="uk-UA"/>
        </w:rPr>
      </w:pPr>
      <w:r w:rsidRPr="0027317D">
        <w:rPr>
          <w:noProof/>
          <w:sz w:val="28"/>
          <w:szCs w:val="28"/>
          <w:lang w:val="uk-UA"/>
        </w:rPr>
        <w:t>Студент:</w:t>
      </w:r>
      <w:r w:rsidR="00043315" w:rsidRPr="0027317D">
        <w:rPr>
          <w:noProof/>
          <w:sz w:val="28"/>
          <w:szCs w:val="28"/>
          <w:lang w:val="uk-UA"/>
        </w:rPr>
        <w:t xml:space="preserve"> </w:t>
      </w:r>
      <w:r w:rsidR="000F6C45" w:rsidRPr="0027317D">
        <w:rPr>
          <w:noProof/>
          <w:sz w:val="28"/>
          <w:szCs w:val="28"/>
          <w:lang w:val="uk-UA"/>
        </w:rPr>
        <w:t>Кушнір Б. Б</w:t>
      </w:r>
      <w:r w:rsidRPr="0027317D">
        <w:rPr>
          <w:noProof/>
          <w:sz w:val="28"/>
          <w:szCs w:val="28"/>
          <w:lang w:val="uk-UA"/>
        </w:rPr>
        <w:t>.</w:t>
      </w:r>
    </w:p>
    <w:p w:rsidR="001C6A9E" w:rsidRPr="0027317D" w:rsidRDefault="001C6A9E" w:rsidP="006546EB">
      <w:pPr>
        <w:ind w:firstLine="709"/>
        <w:jc w:val="both"/>
        <w:rPr>
          <w:noProof/>
          <w:sz w:val="28"/>
          <w:szCs w:val="28"/>
          <w:lang w:val="uk-UA"/>
        </w:rPr>
      </w:pPr>
      <w:r w:rsidRPr="0027317D">
        <w:rPr>
          <w:noProof/>
          <w:sz w:val="28"/>
          <w:szCs w:val="28"/>
          <w:lang w:val="uk-UA"/>
        </w:rPr>
        <w:t>Керівник:</w:t>
      </w:r>
      <w:r w:rsidR="00043315" w:rsidRPr="0027317D">
        <w:rPr>
          <w:noProof/>
          <w:sz w:val="28"/>
          <w:szCs w:val="28"/>
          <w:lang w:val="uk-UA"/>
        </w:rPr>
        <w:t xml:space="preserve"> </w:t>
      </w:r>
      <w:r w:rsidRPr="0027317D">
        <w:rPr>
          <w:noProof/>
          <w:sz w:val="28"/>
          <w:szCs w:val="28"/>
          <w:lang w:val="uk-UA"/>
        </w:rPr>
        <w:t>Юсик Я. П.</w:t>
      </w:r>
    </w:p>
    <w:p w:rsidR="001C6A9E" w:rsidRPr="0027317D" w:rsidRDefault="001C6A9E" w:rsidP="006546EB">
      <w:pPr>
        <w:shd w:val="clear" w:color="auto" w:fill="FFFFFF"/>
        <w:ind w:firstLine="709"/>
        <w:jc w:val="both"/>
        <w:rPr>
          <w:sz w:val="28"/>
          <w:szCs w:val="28"/>
          <w:lang w:val="uk-UA" w:eastAsia="uk-UA"/>
        </w:rPr>
      </w:pPr>
    </w:p>
    <w:p w:rsidR="001C6A9E" w:rsidRPr="0027317D" w:rsidRDefault="001C6A9E" w:rsidP="006546EB">
      <w:pPr>
        <w:ind w:firstLine="709"/>
        <w:jc w:val="both"/>
        <w:rPr>
          <w:sz w:val="28"/>
          <w:szCs w:val="32"/>
          <w:lang w:val="uk-UA"/>
        </w:rPr>
      </w:pPr>
      <w:r w:rsidRPr="0027317D">
        <w:rPr>
          <w:sz w:val="28"/>
          <w:szCs w:val="32"/>
          <w:lang w:val="uk-UA"/>
        </w:rPr>
        <w:br w:type="page"/>
      </w:r>
    </w:p>
    <w:p w:rsidR="001C6A9E" w:rsidRPr="0027317D" w:rsidRDefault="001C6A9E" w:rsidP="006546EB">
      <w:pPr>
        <w:ind w:firstLine="709"/>
        <w:jc w:val="both"/>
        <w:rPr>
          <w:sz w:val="28"/>
          <w:szCs w:val="32"/>
          <w:lang w:val="uk-UA"/>
        </w:rPr>
      </w:pPr>
      <w:r w:rsidRPr="0027317D">
        <w:rPr>
          <w:sz w:val="28"/>
          <w:szCs w:val="32"/>
          <w:lang w:val="uk-UA"/>
        </w:rPr>
        <w:t>Зміст</w:t>
      </w:r>
    </w:p>
    <w:p w:rsidR="001C6A9E" w:rsidRPr="0027317D" w:rsidRDefault="001C6A9E" w:rsidP="006546EB">
      <w:pPr>
        <w:ind w:firstLine="709"/>
        <w:jc w:val="both"/>
        <w:rPr>
          <w:sz w:val="28"/>
          <w:szCs w:val="28"/>
          <w:lang w:val="uk-UA"/>
        </w:rPr>
      </w:pPr>
    </w:p>
    <w:p w:rsidR="001C6A9E" w:rsidRPr="0027317D" w:rsidRDefault="001A05CC" w:rsidP="006546EB">
      <w:pPr>
        <w:jc w:val="both"/>
        <w:rPr>
          <w:sz w:val="28"/>
          <w:szCs w:val="28"/>
          <w:lang w:val="uk-UA"/>
        </w:rPr>
      </w:pPr>
      <w:r>
        <w:rPr>
          <w:sz w:val="28"/>
          <w:szCs w:val="28"/>
          <w:lang w:val="uk-UA"/>
        </w:rPr>
        <w:t>Вступ</w:t>
      </w:r>
    </w:p>
    <w:p w:rsidR="001C6A9E" w:rsidRPr="0027317D" w:rsidRDefault="001C6A9E" w:rsidP="006546EB">
      <w:pPr>
        <w:jc w:val="both"/>
        <w:rPr>
          <w:sz w:val="28"/>
          <w:szCs w:val="28"/>
          <w:lang w:val="uk-UA"/>
        </w:rPr>
      </w:pPr>
      <w:r w:rsidRPr="0027317D">
        <w:rPr>
          <w:sz w:val="28"/>
          <w:szCs w:val="28"/>
          <w:lang w:val="uk-UA"/>
        </w:rPr>
        <w:t>1. Аналіз технологічного процесу як об’єкта керування</w:t>
      </w:r>
    </w:p>
    <w:p w:rsidR="001C6A9E" w:rsidRPr="0027317D" w:rsidRDefault="001C6A9E" w:rsidP="006546EB">
      <w:pPr>
        <w:jc w:val="both"/>
        <w:rPr>
          <w:sz w:val="28"/>
          <w:szCs w:val="28"/>
          <w:lang w:val="uk-UA"/>
        </w:rPr>
      </w:pPr>
      <w:r w:rsidRPr="0027317D">
        <w:rPr>
          <w:sz w:val="28"/>
          <w:szCs w:val="28"/>
          <w:lang w:val="uk-UA"/>
        </w:rPr>
        <w:t>1.1</w:t>
      </w:r>
      <w:r w:rsidR="00043315" w:rsidRPr="0027317D">
        <w:rPr>
          <w:sz w:val="28"/>
          <w:szCs w:val="28"/>
          <w:lang w:val="uk-UA"/>
        </w:rPr>
        <w:t xml:space="preserve"> </w:t>
      </w:r>
      <w:r w:rsidR="001A05CC">
        <w:rPr>
          <w:sz w:val="28"/>
          <w:szCs w:val="28"/>
          <w:lang w:val="uk-UA"/>
        </w:rPr>
        <w:t>Опис технологічного процесу</w:t>
      </w:r>
    </w:p>
    <w:p w:rsidR="001C6A9E" w:rsidRPr="0027317D" w:rsidRDefault="001C6A9E" w:rsidP="006546EB">
      <w:pPr>
        <w:jc w:val="both"/>
        <w:rPr>
          <w:sz w:val="28"/>
          <w:szCs w:val="28"/>
          <w:lang w:val="uk-UA"/>
        </w:rPr>
      </w:pPr>
      <w:r w:rsidRPr="0027317D">
        <w:rPr>
          <w:sz w:val="28"/>
          <w:szCs w:val="28"/>
          <w:lang w:val="uk-UA"/>
        </w:rPr>
        <w:t>1.2 Теоретичні основи технологічного процесу в окремих технологічних апаратах і машинах</w:t>
      </w:r>
    </w:p>
    <w:p w:rsidR="001C6A9E" w:rsidRPr="0027317D" w:rsidRDefault="001C6A9E" w:rsidP="006546EB">
      <w:pPr>
        <w:jc w:val="both"/>
        <w:rPr>
          <w:sz w:val="28"/>
          <w:szCs w:val="28"/>
          <w:lang w:val="uk-UA"/>
        </w:rPr>
      </w:pPr>
      <w:r w:rsidRPr="0027317D">
        <w:rPr>
          <w:sz w:val="28"/>
          <w:szCs w:val="28"/>
          <w:lang w:val="uk-UA"/>
        </w:rPr>
        <w:t>1.3 Матеріальни</w:t>
      </w:r>
      <w:r w:rsidR="001A05CC">
        <w:rPr>
          <w:sz w:val="28"/>
          <w:szCs w:val="28"/>
          <w:lang w:val="uk-UA"/>
        </w:rPr>
        <w:t>й баланс технологічного об’єкта</w:t>
      </w:r>
    </w:p>
    <w:p w:rsidR="001C6A9E" w:rsidRPr="0027317D" w:rsidRDefault="001C6A9E" w:rsidP="006546EB">
      <w:pPr>
        <w:jc w:val="both"/>
        <w:rPr>
          <w:sz w:val="28"/>
          <w:szCs w:val="28"/>
          <w:lang w:val="uk-UA"/>
        </w:rPr>
      </w:pPr>
      <w:r w:rsidRPr="0027317D">
        <w:rPr>
          <w:sz w:val="28"/>
          <w:szCs w:val="28"/>
          <w:lang w:val="uk-UA"/>
        </w:rPr>
        <w:t>1.4 Аналіз факторів, що впливають на технологічний процес</w:t>
      </w:r>
    </w:p>
    <w:p w:rsidR="001C6A9E" w:rsidRPr="0027317D" w:rsidRDefault="001C6A9E" w:rsidP="006546EB">
      <w:pPr>
        <w:pStyle w:val="NoSpacing"/>
        <w:spacing w:line="360" w:lineRule="auto"/>
        <w:jc w:val="both"/>
        <w:rPr>
          <w:sz w:val="28"/>
          <w:szCs w:val="28"/>
          <w:lang w:val="uk-UA"/>
        </w:rPr>
      </w:pPr>
      <w:r w:rsidRPr="0027317D">
        <w:rPr>
          <w:sz w:val="28"/>
          <w:szCs w:val="28"/>
          <w:lang w:val="uk-UA"/>
        </w:rPr>
        <w:t xml:space="preserve">1.5 </w:t>
      </w:r>
      <w:r w:rsidRPr="0027317D">
        <w:rPr>
          <w:noProof/>
          <w:sz w:val="28"/>
          <w:szCs w:val="28"/>
          <w:lang w:val="uk-UA"/>
        </w:rPr>
        <w:t>Обґрунтування номінальних значень параметрів технологічного процесу та допустимих відхилень від цих значень</w:t>
      </w:r>
    </w:p>
    <w:p w:rsidR="001C6A9E" w:rsidRPr="0027317D" w:rsidRDefault="001C6A9E" w:rsidP="006546EB">
      <w:pPr>
        <w:jc w:val="both"/>
        <w:rPr>
          <w:sz w:val="28"/>
          <w:szCs w:val="28"/>
          <w:lang w:val="uk-UA"/>
        </w:rPr>
      </w:pPr>
      <w:r w:rsidRPr="0027317D">
        <w:rPr>
          <w:sz w:val="28"/>
          <w:szCs w:val="28"/>
          <w:lang w:val="uk-UA"/>
        </w:rPr>
        <w:t>1.6 Технологічна карта процесу</w:t>
      </w:r>
    </w:p>
    <w:p w:rsidR="001C6A9E" w:rsidRPr="0027317D" w:rsidRDefault="001C6A9E" w:rsidP="006546EB">
      <w:pPr>
        <w:pStyle w:val="NoSpacing"/>
        <w:spacing w:line="360" w:lineRule="auto"/>
        <w:jc w:val="both"/>
        <w:rPr>
          <w:sz w:val="28"/>
          <w:szCs w:val="28"/>
          <w:lang w:val="uk-UA"/>
        </w:rPr>
      </w:pPr>
      <w:r w:rsidRPr="0027317D">
        <w:rPr>
          <w:sz w:val="28"/>
          <w:szCs w:val="28"/>
          <w:lang w:val="uk-UA"/>
        </w:rPr>
        <w:t xml:space="preserve">1.7 </w:t>
      </w:r>
      <w:r w:rsidRPr="0027317D">
        <w:rPr>
          <w:noProof/>
          <w:sz w:val="28"/>
          <w:szCs w:val="28"/>
          <w:lang w:val="uk-UA"/>
        </w:rPr>
        <w:t>Складання структурної схеми взаємозв’язку між технологічними параметрами об’єкта</w:t>
      </w:r>
    </w:p>
    <w:p w:rsidR="001C6A9E" w:rsidRPr="0027317D" w:rsidRDefault="001C6A9E" w:rsidP="006546EB">
      <w:pPr>
        <w:jc w:val="both"/>
        <w:rPr>
          <w:sz w:val="28"/>
          <w:szCs w:val="28"/>
          <w:lang w:val="uk-UA"/>
        </w:rPr>
      </w:pPr>
      <w:r w:rsidRPr="0027317D">
        <w:rPr>
          <w:sz w:val="28"/>
          <w:szCs w:val="28"/>
          <w:lang w:val="uk-UA"/>
        </w:rPr>
        <w:t>2. Розроблення системи автоматичного керування технологічним процесом</w:t>
      </w:r>
    </w:p>
    <w:p w:rsidR="001C6A9E" w:rsidRPr="0027317D" w:rsidRDefault="001C6A9E" w:rsidP="006546EB">
      <w:pPr>
        <w:jc w:val="both"/>
        <w:rPr>
          <w:sz w:val="28"/>
          <w:szCs w:val="28"/>
          <w:lang w:val="uk-UA"/>
        </w:rPr>
      </w:pPr>
      <w:r w:rsidRPr="0027317D">
        <w:rPr>
          <w:sz w:val="28"/>
          <w:szCs w:val="28"/>
          <w:lang w:val="uk-UA"/>
        </w:rPr>
        <w:t>2.1 Аналіз структурної схеми взаємозв’язку між технологічними параметрами об’єкта</w:t>
      </w:r>
    </w:p>
    <w:p w:rsidR="001C6A9E" w:rsidRPr="0027317D" w:rsidRDefault="001C6A9E" w:rsidP="006546EB">
      <w:pPr>
        <w:jc w:val="both"/>
        <w:rPr>
          <w:sz w:val="28"/>
          <w:szCs w:val="28"/>
          <w:lang w:val="uk-UA"/>
        </w:rPr>
      </w:pPr>
      <w:r w:rsidRPr="0027317D">
        <w:rPr>
          <w:sz w:val="28"/>
          <w:szCs w:val="28"/>
          <w:lang w:val="uk-UA"/>
        </w:rPr>
        <w:t>2.2 Аналіз статичних та динамічних характеристик об’єкта по окремих каналах зв’язку</w:t>
      </w:r>
    </w:p>
    <w:p w:rsidR="001C6A9E" w:rsidRPr="0027317D" w:rsidRDefault="001C6A9E" w:rsidP="006546EB">
      <w:pPr>
        <w:jc w:val="both"/>
        <w:rPr>
          <w:sz w:val="28"/>
          <w:szCs w:val="28"/>
          <w:lang w:val="uk-UA" w:eastAsia="en-US"/>
        </w:rPr>
      </w:pPr>
      <w:r w:rsidRPr="0027317D">
        <w:rPr>
          <w:sz w:val="28"/>
          <w:szCs w:val="28"/>
          <w:lang w:val="uk-UA"/>
        </w:rPr>
        <w:t>2.3 Обґрунтування і вибір координат вимірювання, контролю, сигналізації, дистанційного керування, захисту, блокування та регулювання</w:t>
      </w:r>
    </w:p>
    <w:p w:rsidR="001C6A9E" w:rsidRPr="0027317D" w:rsidRDefault="001C6A9E" w:rsidP="006546EB">
      <w:pPr>
        <w:jc w:val="both"/>
        <w:rPr>
          <w:sz w:val="28"/>
          <w:szCs w:val="28"/>
          <w:lang w:val="uk-UA" w:eastAsia="en-US"/>
        </w:rPr>
      </w:pPr>
      <w:r w:rsidRPr="0027317D">
        <w:rPr>
          <w:sz w:val="28"/>
          <w:szCs w:val="28"/>
          <w:lang w:val="uk-UA" w:eastAsia="en-US"/>
        </w:rPr>
        <w:t>2.4 Функціональні ознаки систем автоматизації</w:t>
      </w:r>
    </w:p>
    <w:p w:rsidR="001C6A9E" w:rsidRPr="0027317D" w:rsidRDefault="001C6A9E" w:rsidP="006546EB">
      <w:pPr>
        <w:jc w:val="both"/>
        <w:rPr>
          <w:sz w:val="28"/>
          <w:szCs w:val="28"/>
          <w:lang w:val="uk-UA"/>
        </w:rPr>
      </w:pPr>
      <w:r w:rsidRPr="0027317D">
        <w:rPr>
          <w:sz w:val="28"/>
          <w:szCs w:val="28"/>
          <w:lang w:val="uk-UA" w:eastAsia="en-US"/>
        </w:rPr>
        <w:t xml:space="preserve">2.5 </w:t>
      </w:r>
      <w:r w:rsidRPr="0027317D">
        <w:rPr>
          <w:sz w:val="28"/>
          <w:szCs w:val="28"/>
          <w:lang w:val="uk-UA"/>
        </w:rPr>
        <w:t>Порівняльний аналіз існуючих схем автоматизації технологічного процесу</w:t>
      </w:r>
    </w:p>
    <w:p w:rsidR="001C6A9E" w:rsidRPr="0027317D" w:rsidRDefault="001C6A9E" w:rsidP="006546EB">
      <w:pPr>
        <w:jc w:val="both"/>
        <w:rPr>
          <w:sz w:val="28"/>
          <w:szCs w:val="28"/>
          <w:lang w:val="uk-UA"/>
        </w:rPr>
      </w:pPr>
      <w:r w:rsidRPr="0027317D">
        <w:rPr>
          <w:sz w:val="28"/>
          <w:szCs w:val="28"/>
          <w:lang w:val="uk-UA" w:eastAsia="en-US"/>
        </w:rPr>
        <w:t xml:space="preserve">2.6 </w:t>
      </w:r>
      <w:r w:rsidRPr="0027317D">
        <w:rPr>
          <w:sz w:val="28"/>
          <w:szCs w:val="28"/>
          <w:lang w:val="uk-UA"/>
        </w:rPr>
        <w:t xml:space="preserve">Синтез оптимальної спрощеної системи автоматизації </w:t>
      </w:r>
      <w:r w:rsidR="001A05CC">
        <w:rPr>
          <w:sz w:val="28"/>
          <w:szCs w:val="28"/>
          <w:lang w:val="uk-UA"/>
        </w:rPr>
        <w:t>для заданих умов роботи об’єкта</w:t>
      </w:r>
    </w:p>
    <w:p w:rsidR="001C6A9E" w:rsidRPr="0027317D" w:rsidRDefault="001C6A9E" w:rsidP="006546EB">
      <w:pPr>
        <w:jc w:val="both"/>
        <w:rPr>
          <w:sz w:val="28"/>
          <w:szCs w:val="28"/>
          <w:lang w:val="uk-UA"/>
        </w:rPr>
      </w:pPr>
      <w:r w:rsidRPr="0027317D">
        <w:rPr>
          <w:sz w:val="28"/>
          <w:szCs w:val="28"/>
          <w:lang w:val="uk-UA"/>
        </w:rPr>
        <w:t>2.7 Вибір технічних засобів автоматизації (ТЗА)</w:t>
      </w:r>
    </w:p>
    <w:p w:rsidR="001C6A9E" w:rsidRPr="0027317D" w:rsidRDefault="001C6A9E" w:rsidP="006546EB">
      <w:pPr>
        <w:jc w:val="both"/>
        <w:rPr>
          <w:sz w:val="28"/>
          <w:szCs w:val="28"/>
          <w:lang w:val="uk-UA"/>
        </w:rPr>
      </w:pPr>
      <w:r w:rsidRPr="0027317D">
        <w:rPr>
          <w:sz w:val="28"/>
          <w:szCs w:val="28"/>
          <w:lang w:val="uk-UA"/>
        </w:rPr>
        <w:t>2.8 Специфікація на засоби автоматизації</w:t>
      </w:r>
    </w:p>
    <w:p w:rsidR="001C6A9E" w:rsidRPr="0027317D" w:rsidRDefault="001A05CC" w:rsidP="006546EB">
      <w:pPr>
        <w:jc w:val="both"/>
        <w:rPr>
          <w:sz w:val="28"/>
          <w:szCs w:val="28"/>
          <w:lang w:val="uk-UA" w:eastAsia="en-US"/>
        </w:rPr>
      </w:pPr>
      <w:r>
        <w:rPr>
          <w:sz w:val="28"/>
          <w:szCs w:val="28"/>
          <w:lang w:val="uk-UA" w:eastAsia="en-US"/>
        </w:rPr>
        <w:t>2.9 Опис ФСА</w:t>
      </w:r>
    </w:p>
    <w:p w:rsidR="001C6A9E" w:rsidRPr="0027317D" w:rsidRDefault="001C6A9E" w:rsidP="006546EB">
      <w:pPr>
        <w:jc w:val="both"/>
        <w:rPr>
          <w:sz w:val="28"/>
          <w:szCs w:val="28"/>
          <w:lang w:val="uk-UA" w:eastAsia="en-US"/>
        </w:rPr>
      </w:pPr>
      <w:r w:rsidRPr="0027317D">
        <w:rPr>
          <w:sz w:val="28"/>
          <w:szCs w:val="28"/>
          <w:lang w:val="uk-UA" w:eastAsia="en-US"/>
        </w:rPr>
        <w:t>3. Розрахунок САР</w:t>
      </w:r>
    </w:p>
    <w:p w:rsidR="001C6A9E" w:rsidRPr="0027317D" w:rsidRDefault="001C6A9E" w:rsidP="006546EB">
      <w:pPr>
        <w:jc w:val="both"/>
        <w:rPr>
          <w:sz w:val="28"/>
          <w:szCs w:val="28"/>
          <w:lang w:val="uk-UA" w:eastAsia="en-US"/>
        </w:rPr>
      </w:pPr>
      <w:r w:rsidRPr="0027317D">
        <w:rPr>
          <w:sz w:val="28"/>
          <w:szCs w:val="28"/>
          <w:lang w:val="uk-UA" w:eastAsia="en-US"/>
        </w:rPr>
        <w:t>3.1 Розрахунок моделі об’єкту регулювання</w:t>
      </w:r>
    </w:p>
    <w:p w:rsidR="001C6A9E" w:rsidRPr="0027317D" w:rsidRDefault="001C6A9E" w:rsidP="006546EB">
      <w:pPr>
        <w:jc w:val="both"/>
        <w:rPr>
          <w:sz w:val="28"/>
          <w:szCs w:val="28"/>
          <w:lang w:val="uk-UA"/>
        </w:rPr>
      </w:pPr>
      <w:r w:rsidRPr="0027317D">
        <w:rPr>
          <w:sz w:val="28"/>
          <w:szCs w:val="28"/>
          <w:lang w:val="uk-UA"/>
        </w:rPr>
        <w:t>3</w:t>
      </w:r>
      <w:r w:rsidRPr="0027317D">
        <w:rPr>
          <w:iCs/>
          <w:sz w:val="28"/>
          <w:szCs w:val="28"/>
          <w:lang w:val="uk-UA"/>
        </w:rPr>
        <w:t xml:space="preserve">.2 </w:t>
      </w:r>
      <w:r w:rsidRPr="0027317D">
        <w:rPr>
          <w:sz w:val="28"/>
          <w:szCs w:val="28"/>
          <w:lang w:val="uk-UA"/>
        </w:rPr>
        <w:t>Розрахунок основних параметрів ТОК</w:t>
      </w:r>
    </w:p>
    <w:p w:rsidR="001C6A9E" w:rsidRPr="0027317D" w:rsidRDefault="001C6A9E" w:rsidP="006546EB">
      <w:pPr>
        <w:jc w:val="both"/>
        <w:rPr>
          <w:iCs/>
          <w:sz w:val="28"/>
          <w:szCs w:val="28"/>
          <w:lang w:val="uk-UA"/>
        </w:rPr>
      </w:pPr>
      <w:r w:rsidRPr="0027317D">
        <w:rPr>
          <w:sz w:val="28"/>
          <w:szCs w:val="28"/>
          <w:lang w:val="uk-UA"/>
        </w:rPr>
        <w:t>3</w:t>
      </w:r>
      <w:r w:rsidRPr="0027317D">
        <w:rPr>
          <w:iCs/>
          <w:sz w:val="28"/>
          <w:szCs w:val="28"/>
          <w:lang w:val="uk-UA"/>
        </w:rPr>
        <w:t>.3 Розрахунок пар</w:t>
      </w:r>
      <w:r w:rsidR="001A05CC">
        <w:rPr>
          <w:iCs/>
          <w:sz w:val="28"/>
          <w:szCs w:val="28"/>
          <w:lang w:val="uk-UA"/>
        </w:rPr>
        <w:t>аметрів настроювання регулятора</w:t>
      </w:r>
    </w:p>
    <w:p w:rsidR="001C6A9E" w:rsidRPr="0027317D" w:rsidRDefault="001A05CC" w:rsidP="006546EB">
      <w:pPr>
        <w:jc w:val="both"/>
        <w:rPr>
          <w:sz w:val="28"/>
          <w:szCs w:val="28"/>
          <w:lang w:val="uk-UA"/>
        </w:rPr>
      </w:pPr>
      <w:r>
        <w:rPr>
          <w:sz w:val="28"/>
          <w:szCs w:val="28"/>
          <w:lang w:val="uk-UA"/>
        </w:rPr>
        <w:t>Висновок</w:t>
      </w:r>
    </w:p>
    <w:p w:rsidR="001C6A9E" w:rsidRPr="0027317D" w:rsidRDefault="00BB0C6E" w:rsidP="006546EB">
      <w:pPr>
        <w:jc w:val="both"/>
        <w:rPr>
          <w:sz w:val="28"/>
          <w:szCs w:val="28"/>
          <w:lang w:val="uk-UA"/>
        </w:rPr>
      </w:pPr>
      <w:r w:rsidRPr="0027317D">
        <w:rPr>
          <w:sz w:val="28"/>
          <w:szCs w:val="28"/>
          <w:lang w:val="uk-UA"/>
        </w:rPr>
        <w:t>Список л</w:t>
      </w:r>
      <w:r w:rsidR="001C6A9E" w:rsidRPr="0027317D">
        <w:rPr>
          <w:sz w:val="28"/>
          <w:szCs w:val="28"/>
          <w:lang w:val="uk-UA"/>
        </w:rPr>
        <w:t>ітератур</w:t>
      </w:r>
      <w:r w:rsidRPr="0027317D">
        <w:rPr>
          <w:sz w:val="28"/>
          <w:szCs w:val="28"/>
          <w:lang w:val="uk-UA"/>
        </w:rPr>
        <w:t>и</w:t>
      </w:r>
    </w:p>
    <w:p w:rsidR="001C6A9E" w:rsidRPr="0027317D" w:rsidRDefault="001C6A9E" w:rsidP="006546EB">
      <w:pPr>
        <w:ind w:firstLine="709"/>
        <w:jc w:val="both"/>
        <w:rPr>
          <w:bCs/>
          <w:sz w:val="28"/>
          <w:szCs w:val="28"/>
          <w:lang w:val="uk-UA" w:eastAsia="uk-UA"/>
        </w:rPr>
      </w:pPr>
    </w:p>
    <w:p w:rsidR="001C6A9E" w:rsidRPr="0027317D" w:rsidRDefault="001C6A9E" w:rsidP="006546EB">
      <w:pPr>
        <w:ind w:firstLine="709"/>
        <w:jc w:val="both"/>
        <w:rPr>
          <w:bCs/>
          <w:sz w:val="28"/>
          <w:szCs w:val="28"/>
          <w:lang w:val="uk-UA" w:eastAsia="uk-UA"/>
        </w:rPr>
      </w:pPr>
      <w:r w:rsidRPr="0027317D">
        <w:rPr>
          <w:bCs/>
          <w:sz w:val="28"/>
          <w:szCs w:val="28"/>
          <w:lang w:val="uk-UA" w:eastAsia="uk-UA"/>
        </w:rPr>
        <w:br w:type="page"/>
      </w:r>
    </w:p>
    <w:p w:rsidR="001C6A9E" w:rsidRPr="0027317D" w:rsidRDefault="001C6A9E" w:rsidP="006546EB">
      <w:pPr>
        <w:ind w:firstLine="709"/>
        <w:jc w:val="both"/>
        <w:rPr>
          <w:sz w:val="28"/>
          <w:lang w:val="uk-UA"/>
        </w:rPr>
      </w:pPr>
      <w:r w:rsidRPr="0027317D">
        <w:rPr>
          <w:bCs/>
          <w:sz w:val="28"/>
          <w:szCs w:val="28"/>
          <w:lang w:val="uk-UA" w:eastAsia="uk-UA"/>
        </w:rPr>
        <w:t>Вступ</w:t>
      </w:r>
    </w:p>
    <w:p w:rsidR="00056000" w:rsidRDefault="00056000" w:rsidP="006546EB">
      <w:pPr>
        <w:ind w:firstLine="709"/>
        <w:jc w:val="both"/>
        <w:rPr>
          <w:sz w:val="28"/>
          <w:szCs w:val="28"/>
          <w:lang w:val="uk-UA" w:eastAsia="uk-UA"/>
        </w:rPr>
      </w:pPr>
    </w:p>
    <w:p w:rsidR="001C6A9E" w:rsidRPr="0027317D" w:rsidRDefault="001C6A9E" w:rsidP="006546EB">
      <w:pPr>
        <w:ind w:firstLine="709"/>
        <w:jc w:val="both"/>
        <w:rPr>
          <w:sz w:val="28"/>
          <w:szCs w:val="28"/>
          <w:lang w:val="uk-UA"/>
        </w:rPr>
      </w:pPr>
      <w:r w:rsidRPr="0027317D">
        <w:rPr>
          <w:sz w:val="28"/>
          <w:szCs w:val="28"/>
          <w:lang w:val="uk-UA" w:eastAsia="uk-UA"/>
        </w:rPr>
        <w:t>Абсорбція — процес виборчого поглинання компонентів газової суміші рідким поглиначем (абсорбентом). Процес абсорбції відбувається у тому випадку, коли парціальний тиск витягуваного компоненту в газовій суміші вищий, ніж в рідкому абсорбенті, вступаючому в контакт з цим газом, тобто для протікання абсорбції необхідно, щоб газ і абсорбент не знаходилися в стані рівноваги. Відмінність в парціальному тиску витягуваного компоненту в газі і рідині є тією рушійною силою, під дією якої відбувається поглинання (абсорбція) даного компоненту рідкою фазою з газової фази. Чим більше ця рушійна сила, тим інтенсивніше переходить цей компонент з газової фази в рідку.</w:t>
      </w:r>
    </w:p>
    <w:p w:rsidR="001C6A9E" w:rsidRPr="0027317D" w:rsidRDefault="001C6A9E" w:rsidP="006546EB">
      <w:pPr>
        <w:ind w:firstLine="709"/>
        <w:jc w:val="both"/>
        <w:rPr>
          <w:sz w:val="28"/>
          <w:szCs w:val="28"/>
          <w:lang w:val="uk-UA"/>
        </w:rPr>
      </w:pPr>
      <w:r w:rsidRPr="0027317D">
        <w:rPr>
          <w:sz w:val="28"/>
          <w:szCs w:val="28"/>
          <w:lang w:val="uk-UA" w:eastAsia="uk-UA"/>
        </w:rPr>
        <w:t>За своєю природою розрізняють два види абсорбції: фізичну, при якій витягання компонентів з газу відбувається завдяки їх розчинності в абсорбентах і хімічну (хемосорбцію), засновану на хімічній взаємодії витягуваних компонентів з активною частиною абсорбенту. Швидкість фізичної абсорбції визначається дифузійними процесами, швидкість хемосорбції залежить від швидкості дифузії і хімічної реакції.</w:t>
      </w:r>
    </w:p>
    <w:p w:rsidR="001C6A9E" w:rsidRPr="0027317D" w:rsidRDefault="001C6A9E" w:rsidP="006546EB">
      <w:pPr>
        <w:ind w:firstLine="709"/>
        <w:jc w:val="both"/>
        <w:rPr>
          <w:sz w:val="28"/>
          <w:szCs w:val="28"/>
          <w:lang w:val="uk-UA"/>
        </w:rPr>
      </w:pPr>
      <w:r w:rsidRPr="0027317D">
        <w:rPr>
          <w:sz w:val="28"/>
          <w:szCs w:val="28"/>
          <w:lang w:val="uk-UA" w:eastAsia="uk-UA"/>
        </w:rPr>
        <w:t>Поглинання компонентів газової суміші при абсорбції супроводжується виділенням тепла, величина якого пропорційна масі і теплоті розчинення qA поглинених компонентів.</w:t>
      </w:r>
    </w:p>
    <w:p w:rsidR="001C6A9E" w:rsidRPr="0027317D" w:rsidRDefault="001C6A9E" w:rsidP="006546EB">
      <w:pPr>
        <w:ind w:firstLine="709"/>
        <w:jc w:val="both"/>
        <w:rPr>
          <w:sz w:val="28"/>
          <w:szCs w:val="28"/>
          <w:lang w:val="uk-UA"/>
        </w:rPr>
      </w:pPr>
      <w:r w:rsidRPr="0027317D">
        <w:rPr>
          <w:sz w:val="28"/>
          <w:szCs w:val="28"/>
          <w:lang w:val="uk-UA" w:eastAsia="uk-UA"/>
        </w:rPr>
        <w:t>При виборі абсорбенту враховують склад газу, що розділяється, тиск і температуру процесу, продуктивність установки. Вибір абсорбенту визначається також його селективністю, поглинальною здатністю, корозійною активністю, вартістю, токсичністю і іншими чинниками.</w:t>
      </w:r>
    </w:p>
    <w:p w:rsidR="001C6A9E" w:rsidRPr="0027317D" w:rsidRDefault="001C6A9E" w:rsidP="006546EB">
      <w:pPr>
        <w:ind w:firstLine="709"/>
        <w:jc w:val="both"/>
        <w:rPr>
          <w:sz w:val="28"/>
          <w:szCs w:val="28"/>
          <w:lang w:val="uk-UA"/>
        </w:rPr>
      </w:pPr>
      <w:r w:rsidRPr="0027317D">
        <w:rPr>
          <w:sz w:val="28"/>
          <w:szCs w:val="28"/>
          <w:lang w:val="uk-UA" w:eastAsia="uk-UA"/>
        </w:rPr>
        <w:t>У нафтовій і газовій промисловості процес абсорбції застосовується для розділення, осушення і очищення вуглеводневих газів. З природних і</w:t>
      </w:r>
      <w:r w:rsidR="00056000">
        <w:rPr>
          <w:sz w:val="28"/>
          <w:szCs w:val="28"/>
          <w:lang w:val="uk-UA" w:eastAsia="uk-UA"/>
        </w:rPr>
        <w:t xml:space="preserve"> </w:t>
      </w:r>
      <w:r w:rsidRPr="0027317D">
        <w:rPr>
          <w:sz w:val="28"/>
          <w:szCs w:val="28"/>
          <w:lang w:val="uk-UA" w:eastAsia="uk-UA"/>
        </w:rPr>
        <w:t>нафтових газів шляхом абсорбції витягують етан, пропан, бутан і компоненти бензину; абсорбцію застосовують для очищення природних газів від кислих компонентів — сірководню, використовуваного для виробництва сірки, діоксиду вуглецю, сіркооксиду вуглецю, сірковуглецю.</w:t>
      </w:r>
      <w:r w:rsidR="00056000">
        <w:rPr>
          <w:sz w:val="28"/>
          <w:szCs w:val="28"/>
          <w:lang w:val="uk-UA" w:eastAsia="uk-UA"/>
        </w:rPr>
        <w:t xml:space="preserve"> </w:t>
      </w:r>
      <w:r w:rsidRPr="0027317D">
        <w:rPr>
          <w:sz w:val="28"/>
          <w:szCs w:val="28"/>
          <w:lang w:val="uk-UA" w:eastAsia="uk-UA"/>
        </w:rPr>
        <w:t>Для проведення процесу абсорбції застосовують установки абсорбції, основним елементом яких є апарати абсорбції.</w:t>
      </w:r>
    </w:p>
    <w:p w:rsidR="001C6A9E" w:rsidRPr="0027317D" w:rsidRDefault="001C6A9E" w:rsidP="006546EB">
      <w:pPr>
        <w:ind w:firstLine="709"/>
        <w:jc w:val="both"/>
        <w:rPr>
          <w:sz w:val="28"/>
          <w:szCs w:val="28"/>
          <w:lang w:val="uk-UA"/>
        </w:rPr>
      </w:pPr>
      <w:r w:rsidRPr="0027317D">
        <w:rPr>
          <w:sz w:val="28"/>
          <w:szCs w:val="28"/>
          <w:lang w:val="uk-UA" w:eastAsia="uk-UA"/>
        </w:rPr>
        <w:t>Апарати абсорбції класифікуються залежно від технологічного призначення, тиску і виду внутрішнього устрою, що забезпечує контакт газу (пара) і рідини.</w:t>
      </w:r>
    </w:p>
    <w:p w:rsidR="001C6A9E" w:rsidRPr="0027317D" w:rsidRDefault="001C6A9E" w:rsidP="006546EB">
      <w:pPr>
        <w:ind w:firstLine="709"/>
        <w:jc w:val="both"/>
        <w:rPr>
          <w:sz w:val="28"/>
          <w:szCs w:val="28"/>
          <w:lang w:val="uk-UA"/>
        </w:rPr>
      </w:pPr>
      <w:r w:rsidRPr="0027317D">
        <w:rPr>
          <w:sz w:val="28"/>
          <w:szCs w:val="28"/>
          <w:lang w:val="uk-UA" w:eastAsia="uk-UA"/>
        </w:rPr>
        <w:t>По технологічному призначенню апарати абсорбції підрозділяються на апарати установок осушення, очищення газу, газорозподіли і так далі.</w:t>
      </w:r>
    </w:p>
    <w:p w:rsidR="001C6A9E" w:rsidRPr="0027317D" w:rsidRDefault="001C6A9E" w:rsidP="006546EB">
      <w:pPr>
        <w:ind w:firstLine="709"/>
        <w:jc w:val="both"/>
        <w:rPr>
          <w:sz w:val="28"/>
          <w:szCs w:val="28"/>
          <w:lang w:val="uk-UA"/>
        </w:rPr>
      </w:pPr>
      <w:r w:rsidRPr="0027317D">
        <w:rPr>
          <w:sz w:val="28"/>
          <w:szCs w:val="28"/>
          <w:lang w:val="uk-UA" w:eastAsia="uk-UA"/>
        </w:rPr>
        <w:t>Залежно від внутрішнього устрою розрізняють тарілчасті, насадочні, розпилювальні, роторні (механічні), поверхневі і каскадні абсорбери. Найпоширеніші тарілчасті і насадочні апарати.</w:t>
      </w:r>
    </w:p>
    <w:p w:rsidR="001C6A9E" w:rsidRPr="0027317D" w:rsidRDefault="001C6A9E" w:rsidP="006546EB">
      <w:pPr>
        <w:ind w:firstLine="709"/>
        <w:jc w:val="both"/>
        <w:rPr>
          <w:sz w:val="28"/>
          <w:szCs w:val="28"/>
          <w:lang w:val="uk-UA"/>
        </w:rPr>
      </w:pPr>
      <w:r w:rsidRPr="0027317D">
        <w:rPr>
          <w:sz w:val="28"/>
          <w:szCs w:val="28"/>
          <w:lang w:val="uk-UA" w:eastAsia="uk-UA"/>
        </w:rPr>
        <w:t xml:space="preserve">Залежно від вживаного тиску апарати підрозділяються на вакуумні, атмосферні і такі, що працюють під тиском вище атмосферного. </w:t>
      </w:r>
    </w:p>
    <w:p w:rsidR="001C6A9E" w:rsidRPr="0027317D" w:rsidRDefault="001C6A9E" w:rsidP="006546EB">
      <w:pPr>
        <w:ind w:firstLine="709"/>
        <w:jc w:val="both"/>
        <w:rPr>
          <w:sz w:val="28"/>
          <w:szCs w:val="28"/>
          <w:lang w:val="uk-UA"/>
        </w:rPr>
      </w:pPr>
      <w:r w:rsidRPr="0027317D">
        <w:rPr>
          <w:sz w:val="28"/>
          <w:szCs w:val="28"/>
          <w:lang w:val="uk-UA" w:eastAsia="uk-UA"/>
        </w:rPr>
        <w:t>При виборі типу апарату слід враховувати технологічні вимоги до процесу і його економічні показники.</w:t>
      </w:r>
    </w:p>
    <w:p w:rsidR="001C6A9E" w:rsidRPr="0027317D" w:rsidRDefault="001C6A9E" w:rsidP="006546EB">
      <w:pPr>
        <w:ind w:firstLine="709"/>
        <w:jc w:val="both"/>
        <w:rPr>
          <w:sz w:val="28"/>
          <w:szCs w:val="28"/>
          <w:lang w:val="uk-UA" w:eastAsia="uk-UA"/>
        </w:rPr>
      </w:pPr>
      <w:r w:rsidRPr="0027317D">
        <w:rPr>
          <w:sz w:val="28"/>
          <w:szCs w:val="28"/>
          <w:lang w:val="uk-UA" w:eastAsia="uk-UA"/>
        </w:rPr>
        <w:t xml:space="preserve">Основна складність при проектуванні абсорберів полягає в правильному виборі розрахункових закономірностей для визначення кінетичних коефіцієнтів з більшої праці різних, деколи суперечливих, залежностей, представлених в технічній літературі. </w:t>
      </w:r>
    </w:p>
    <w:p w:rsidR="001C6A9E" w:rsidRPr="0027317D" w:rsidRDefault="001C6A9E" w:rsidP="006546EB">
      <w:pPr>
        <w:ind w:firstLine="709"/>
        <w:jc w:val="both"/>
        <w:rPr>
          <w:sz w:val="28"/>
          <w:szCs w:val="28"/>
          <w:lang w:val="uk-UA"/>
        </w:rPr>
      </w:pPr>
      <w:r w:rsidRPr="0027317D">
        <w:rPr>
          <w:sz w:val="28"/>
          <w:szCs w:val="28"/>
          <w:lang w:val="uk-UA" w:eastAsia="uk-UA"/>
        </w:rPr>
        <w:t xml:space="preserve">На сьогоднішній день абсорбція займає одне з почесних місць в промисловому світі. </w:t>
      </w:r>
    </w:p>
    <w:p w:rsidR="001C6A9E" w:rsidRPr="0027317D" w:rsidRDefault="001C6A9E" w:rsidP="006546EB">
      <w:pPr>
        <w:ind w:firstLine="709"/>
        <w:jc w:val="both"/>
        <w:rPr>
          <w:sz w:val="28"/>
          <w:lang w:val="uk-UA"/>
        </w:rPr>
      </w:pPr>
    </w:p>
    <w:p w:rsidR="001C6A9E" w:rsidRPr="0027317D" w:rsidRDefault="001C6A9E" w:rsidP="006546EB">
      <w:pPr>
        <w:ind w:firstLine="709"/>
        <w:jc w:val="both"/>
        <w:rPr>
          <w:sz w:val="28"/>
          <w:szCs w:val="24"/>
          <w:lang w:val="uk-UA"/>
        </w:rPr>
      </w:pPr>
      <w:r w:rsidRPr="0027317D">
        <w:rPr>
          <w:sz w:val="28"/>
          <w:szCs w:val="24"/>
          <w:lang w:val="uk-UA"/>
        </w:rPr>
        <w:br w:type="page"/>
      </w:r>
    </w:p>
    <w:p w:rsidR="00DB04AB" w:rsidRPr="0027317D" w:rsidRDefault="00DB04AB" w:rsidP="006546EB">
      <w:pPr>
        <w:ind w:firstLine="709"/>
        <w:jc w:val="both"/>
        <w:rPr>
          <w:sz w:val="28"/>
          <w:szCs w:val="24"/>
          <w:lang w:val="uk-UA"/>
        </w:rPr>
      </w:pPr>
      <w:r w:rsidRPr="0027317D">
        <w:rPr>
          <w:sz w:val="28"/>
          <w:szCs w:val="24"/>
          <w:lang w:val="uk-UA"/>
        </w:rPr>
        <w:t>1. Аналіз технологічного процесу як об’єкта керування</w:t>
      </w:r>
    </w:p>
    <w:p w:rsidR="00056000" w:rsidRDefault="00056000" w:rsidP="006546EB">
      <w:pPr>
        <w:ind w:firstLine="709"/>
        <w:jc w:val="both"/>
        <w:rPr>
          <w:sz w:val="28"/>
          <w:szCs w:val="32"/>
          <w:lang w:val="uk-UA"/>
        </w:rPr>
      </w:pPr>
    </w:p>
    <w:p w:rsidR="00DB04AB" w:rsidRPr="0027317D" w:rsidRDefault="00DB04AB" w:rsidP="006546EB">
      <w:pPr>
        <w:ind w:firstLine="709"/>
        <w:jc w:val="both"/>
        <w:rPr>
          <w:sz w:val="28"/>
          <w:szCs w:val="32"/>
          <w:lang w:val="uk-UA"/>
        </w:rPr>
      </w:pPr>
      <w:r w:rsidRPr="0027317D">
        <w:rPr>
          <w:sz w:val="28"/>
          <w:szCs w:val="32"/>
          <w:lang w:val="uk-UA"/>
        </w:rPr>
        <w:t>1.1 Опис технологічного процесу</w:t>
      </w:r>
    </w:p>
    <w:p w:rsidR="00056000" w:rsidRDefault="00056000" w:rsidP="006546EB">
      <w:pPr>
        <w:ind w:firstLine="709"/>
        <w:jc w:val="both"/>
        <w:rPr>
          <w:sz w:val="28"/>
          <w:szCs w:val="28"/>
          <w:lang w:val="uk-UA"/>
        </w:rPr>
      </w:pPr>
    </w:p>
    <w:p w:rsidR="004832AD" w:rsidRPr="0027317D" w:rsidRDefault="007B0585" w:rsidP="006546EB">
      <w:pPr>
        <w:ind w:firstLine="709"/>
        <w:jc w:val="both"/>
        <w:rPr>
          <w:sz w:val="28"/>
          <w:szCs w:val="28"/>
          <w:lang w:val="uk-UA"/>
        </w:rPr>
      </w:pPr>
      <w:r w:rsidRPr="0027317D">
        <w:rPr>
          <w:sz w:val="28"/>
          <w:szCs w:val="28"/>
          <w:lang w:val="uk-UA"/>
        </w:rPr>
        <w:t>Газ, який охолоджений в теплообміннику</w:t>
      </w:r>
      <w:r w:rsidR="002C0E05" w:rsidRPr="0027317D">
        <w:rPr>
          <w:sz w:val="28"/>
          <w:szCs w:val="28"/>
          <w:lang w:val="uk-UA"/>
        </w:rPr>
        <w:t xml:space="preserve"> до 20</w:t>
      </w:r>
      <w:r w:rsidR="006E16BA" w:rsidRPr="0027317D">
        <w:rPr>
          <w:sz w:val="28"/>
          <w:szCs w:val="28"/>
          <w:vertAlign w:val="superscript"/>
          <w:lang w:val="uk-UA"/>
        </w:rPr>
        <w:t>о</w:t>
      </w:r>
      <w:r w:rsidR="006E16BA" w:rsidRPr="0027317D">
        <w:rPr>
          <w:sz w:val="28"/>
          <w:szCs w:val="28"/>
          <w:lang w:val="uk-UA"/>
        </w:rPr>
        <w:t>С</w:t>
      </w:r>
      <w:r w:rsidRPr="0027317D">
        <w:rPr>
          <w:sz w:val="28"/>
          <w:szCs w:val="28"/>
          <w:lang w:val="uk-UA"/>
        </w:rPr>
        <w:t xml:space="preserve">, подається в нижню частину </w:t>
      </w:r>
      <w:r w:rsidR="004832AD" w:rsidRPr="0027317D">
        <w:rPr>
          <w:sz w:val="28"/>
          <w:szCs w:val="28"/>
          <w:lang w:val="uk-UA"/>
        </w:rPr>
        <w:t>абсорбційної колони</w:t>
      </w:r>
      <w:r w:rsidRPr="0027317D">
        <w:rPr>
          <w:sz w:val="28"/>
          <w:szCs w:val="28"/>
          <w:lang w:val="uk-UA"/>
        </w:rPr>
        <w:t>, де рівномірно розподіляється по перерізу колони і поступає на контактні елементи (насадки).</w:t>
      </w:r>
      <w:r w:rsidR="006E16BA" w:rsidRPr="0027317D">
        <w:rPr>
          <w:sz w:val="28"/>
          <w:szCs w:val="28"/>
          <w:lang w:val="uk-UA"/>
        </w:rPr>
        <w:t xml:space="preserve"> В якості насадок використовуємо кільця Рашига (рис. 1.2)</w:t>
      </w:r>
      <w:r w:rsidR="00C843C4" w:rsidRPr="0027317D">
        <w:rPr>
          <w:sz w:val="28"/>
          <w:szCs w:val="28"/>
          <w:lang w:val="uk-UA"/>
        </w:rPr>
        <w:t>.</w:t>
      </w:r>
      <w:r w:rsidR="002C0E05" w:rsidRPr="0027317D">
        <w:rPr>
          <w:sz w:val="28"/>
          <w:szCs w:val="28"/>
          <w:lang w:val="uk-UA"/>
        </w:rPr>
        <w:t xml:space="preserve"> В якості абсорбенту використовується моноетаноламін. </w:t>
      </w:r>
      <w:r w:rsidR="002C0E05" w:rsidRPr="0027317D">
        <w:rPr>
          <w:bCs/>
          <w:sz w:val="28"/>
          <w:szCs w:val="28"/>
          <w:shd w:val="clear" w:color="auto" w:fill="FFFFFF"/>
          <w:lang w:val="uk-UA"/>
        </w:rPr>
        <w:t>Моноетаноламін (МЕА) –</w:t>
      </w:r>
      <w:r w:rsidR="002C0E05" w:rsidRPr="0027317D">
        <w:rPr>
          <w:sz w:val="28"/>
          <w:szCs w:val="28"/>
          <w:shd w:val="clear" w:color="auto" w:fill="FFFFFF"/>
          <w:lang w:val="uk-UA"/>
        </w:rPr>
        <w:t xml:space="preserve"> безбарвна в'язка гігроскопічна</w:t>
      </w:r>
      <w:r w:rsidR="00056000">
        <w:rPr>
          <w:rStyle w:val="apple-converted-space"/>
          <w:sz w:val="28"/>
          <w:szCs w:val="28"/>
          <w:shd w:val="clear" w:color="auto" w:fill="FFFFFF"/>
          <w:lang w:val="uk-UA"/>
        </w:rPr>
        <w:t xml:space="preserve"> </w:t>
      </w:r>
      <w:hyperlink r:id="rId8" w:tooltip="Рідина" w:history="1">
        <w:r w:rsidR="002C0E05" w:rsidRPr="0027317D">
          <w:rPr>
            <w:rStyle w:val="Hyperlink"/>
            <w:color w:val="auto"/>
            <w:sz w:val="28"/>
            <w:szCs w:val="28"/>
            <w:u w:val="none"/>
            <w:shd w:val="clear" w:color="auto" w:fill="FFFFFF"/>
            <w:lang w:val="uk-UA"/>
          </w:rPr>
          <w:t>рідина</w:t>
        </w:r>
      </w:hyperlink>
      <w:r w:rsidR="002C0E05" w:rsidRPr="0027317D">
        <w:rPr>
          <w:sz w:val="28"/>
          <w:szCs w:val="28"/>
          <w:shd w:val="clear" w:color="auto" w:fill="FFFFFF"/>
          <w:lang w:val="uk-UA"/>
        </w:rPr>
        <w:t>, яка змішується з водою в будь-яких пропорціях і використовується у вигляді 15-20%-ного</w:t>
      </w:r>
      <w:r w:rsidR="00056000">
        <w:rPr>
          <w:rStyle w:val="apple-converted-space"/>
          <w:sz w:val="28"/>
          <w:szCs w:val="28"/>
          <w:shd w:val="clear" w:color="auto" w:fill="FFFFFF"/>
          <w:lang w:val="uk-UA"/>
        </w:rPr>
        <w:t xml:space="preserve"> </w:t>
      </w:r>
      <w:hyperlink r:id="rId9" w:tooltip="Розчин" w:history="1">
        <w:r w:rsidR="002C0E05" w:rsidRPr="0027317D">
          <w:rPr>
            <w:rStyle w:val="Hyperlink"/>
            <w:color w:val="auto"/>
            <w:sz w:val="28"/>
            <w:szCs w:val="28"/>
            <w:u w:val="none"/>
            <w:shd w:val="clear" w:color="auto" w:fill="FFFFFF"/>
            <w:lang w:val="uk-UA"/>
          </w:rPr>
          <w:t>розчину</w:t>
        </w:r>
      </w:hyperlink>
      <w:r w:rsidR="00056000">
        <w:rPr>
          <w:rStyle w:val="apple-converted-space"/>
          <w:sz w:val="28"/>
          <w:szCs w:val="28"/>
          <w:shd w:val="clear" w:color="auto" w:fill="FFFFFF"/>
          <w:lang w:val="uk-UA"/>
        </w:rPr>
        <w:t xml:space="preserve"> </w:t>
      </w:r>
      <w:r w:rsidR="002C0E05" w:rsidRPr="0027317D">
        <w:rPr>
          <w:sz w:val="28"/>
          <w:szCs w:val="28"/>
          <w:shd w:val="clear" w:color="auto" w:fill="FFFFFF"/>
          <w:lang w:val="uk-UA"/>
        </w:rPr>
        <w:t>для очищення природного</w:t>
      </w:r>
      <w:r w:rsidR="00056000">
        <w:rPr>
          <w:rStyle w:val="apple-converted-space"/>
          <w:sz w:val="28"/>
          <w:szCs w:val="28"/>
          <w:shd w:val="clear" w:color="auto" w:fill="FFFFFF"/>
          <w:lang w:val="uk-UA"/>
        </w:rPr>
        <w:t xml:space="preserve"> </w:t>
      </w:r>
      <w:hyperlink r:id="rId10" w:tooltip="Вуглеводні" w:history="1">
        <w:r w:rsidR="002C0E05" w:rsidRPr="0027317D">
          <w:rPr>
            <w:rStyle w:val="Hyperlink"/>
            <w:color w:val="auto"/>
            <w:sz w:val="28"/>
            <w:szCs w:val="28"/>
            <w:u w:val="none"/>
            <w:shd w:val="clear" w:color="auto" w:fill="FFFFFF"/>
            <w:lang w:val="uk-UA"/>
          </w:rPr>
          <w:t>вуглеводневого</w:t>
        </w:r>
      </w:hyperlink>
      <w:r w:rsidR="00056000">
        <w:rPr>
          <w:rStyle w:val="apple-converted-space"/>
          <w:sz w:val="28"/>
          <w:szCs w:val="28"/>
          <w:shd w:val="clear" w:color="auto" w:fill="FFFFFF"/>
          <w:lang w:val="uk-UA"/>
        </w:rPr>
        <w:t xml:space="preserve"> </w:t>
      </w:r>
      <w:r w:rsidR="002C0E05" w:rsidRPr="0027317D">
        <w:rPr>
          <w:sz w:val="28"/>
          <w:szCs w:val="28"/>
          <w:shd w:val="clear" w:color="auto" w:fill="FFFFFF"/>
          <w:lang w:val="uk-UA"/>
        </w:rPr>
        <w:t>газу від</w:t>
      </w:r>
      <w:r w:rsidR="00056000">
        <w:rPr>
          <w:rStyle w:val="apple-converted-space"/>
          <w:sz w:val="28"/>
          <w:szCs w:val="28"/>
          <w:shd w:val="clear" w:color="auto" w:fill="FFFFFF"/>
          <w:lang w:val="uk-UA"/>
        </w:rPr>
        <w:t xml:space="preserve"> </w:t>
      </w:r>
      <w:hyperlink r:id="rId11" w:tooltip="Сірководень" w:history="1">
        <w:r w:rsidR="002C0E05" w:rsidRPr="0027317D">
          <w:rPr>
            <w:rStyle w:val="Hyperlink"/>
            <w:color w:val="auto"/>
            <w:sz w:val="28"/>
            <w:szCs w:val="28"/>
            <w:u w:val="none"/>
            <w:shd w:val="clear" w:color="auto" w:fill="FFFFFF"/>
            <w:lang w:val="uk-UA"/>
          </w:rPr>
          <w:t>сірководню</w:t>
        </w:r>
      </w:hyperlink>
      <w:r w:rsidR="00056000">
        <w:rPr>
          <w:rStyle w:val="apple-converted-space"/>
          <w:sz w:val="28"/>
          <w:szCs w:val="28"/>
          <w:shd w:val="clear" w:color="auto" w:fill="FFFFFF"/>
          <w:lang w:val="uk-UA"/>
        </w:rPr>
        <w:t xml:space="preserve"> </w:t>
      </w:r>
      <w:r w:rsidR="002C0E05" w:rsidRPr="0027317D">
        <w:rPr>
          <w:sz w:val="28"/>
          <w:szCs w:val="28"/>
          <w:shd w:val="clear" w:color="auto" w:fill="FFFFFF"/>
          <w:lang w:val="uk-UA"/>
        </w:rPr>
        <w:t>Н</w:t>
      </w:r>
      <w:r w:rsidR="002C0E05" w:rsidRPr="0027317D">
        <w:rPr>
          <w:sz w:val="28"/>
          <w:szCs w:val="28"/>
          <w:shd w:val="clear" w:color="auto" w:fill="FFFFFF"/>
          <w:vertAlign w:val="subscript"/>
          <w:lang w:val="uk-UA"/>
        </w:rPr>
        <w:t>2</w:t>
      </w:r>
      <w:r w:rsidR="002C0E05" w:rsidRPr="0027317D">
        <w:rPr>
          <w:sz w:val="28"/>
          <w:szCs w:val="28"/>
          <w:shd w:val="clear" w:color="auto" w:fill="FFFFFF"/>
          <w:lang w:val="uk-UA"/>
        </w:rPr>
        <w:t>S і</w:t>
      </w:r>
      <w:r w:rsidR="00056000">
        <w:rPr>
          <w:rStyle w:val="apple-converted-space"/>
          <w:sz w:val="28"/>
          <w:szCs w:val="28"/>
          <w:shd w:val="clear" w:color="auto" w:fill="FFFFFF"/>
          <w:lang w:val="uk-UA"/>
        </w:rPr>
        <w:t xml:space="preserve"> </w:t>
      </w:r>
      <w:hyperlink r:id="rId12" w:tooltip="Вуглекислий газ" w:history="1">
        <w:r w:rsidR="002C0E05" w:rsidRPr="0027317D">
          <w:rPr>
            <w:rStyle w:val="Hyperlink"/>
            <w:color w:val="auto"/>
            <w:sz w:val="28"/>
            <w:szCs w:val="28"/>
            <w:u w:val="none"/>
            <w:shd w:val="clear" w:color="auto" w:fill="FFFFFF"/>
            <w:lang w:val="uk-UA"/>
          </w:rPr>
          <w:t>діоксиду вуглецю</w:t>
        </w:r>
      </w:hyperlink>
      <w:r w:rsidR="00056000">
        <w:rPr>
          <w:rStyle w:val="apple-converted-space"/>
          <w:sz w:val="28"/>
          <w:szCs w:val="28"/>
          <w:shd w:val="clear" w:color="auto" w:fill="FFFFFF"/>
          <w:lang w:val="uk-UA"/>
        </w:rPr>
        <w:t xml:space="preserve"> </w:t>
      </w:r>
      <w:r w:rsidR="002C0E05" w:rsidRPr="0027317D">
        <w:rPr>
          <w:sz w:val="28"/>
          <w:szCs w:val="28"/>
          <w:shd w:val="clear" w:color="auto" w:fill="FFFFFF"/>
          <w:lang w:val="uk-UA"/>
        </w:rPr>
        <w:t>СО</w:t>
      </w:r>
      <w:r w:rsidR="002C0E05" w:rsidRPr="0027317D">
        <w:rPr>
          <w:sz w:val="28"/>
          <w:szCs w:val="28"/>
          <w:shd w:val="clear" w:color="auto" w:fill="FFFFFF"/>
          <w:vertAlign w:val="subscript"/>
          <w:lang w:val="uk-UA"/>
        </w:rPr>
        <w:t>2</w:t>
      </w:r>
      <w:r w:rsidR="00056000">
        <w:rPr>
          <w:rStyle w:val="apple-converted-space"/>
          <w:sz w:val="28"/>
          <w:szCs w:val="28"/>
          <w:shd w:val="clear" w:color="auto" w:fill="FFFFFF"/>
          <w:lang w:val="uk-UA"/>
        </w:rPr>
        <w:t xml:space="preserve"> </w:t>
      </w:r>
      <w:r w:rsidR="002C0E05" w:rsidRPr="0027317D">
        <w:rPr>
          <w:sz w:val="28"/>
          <w:szCs w:val="28"/>
          <w:shd w:val="clear" w:color="auto" w:fill="FFFFFF"/>
          <w:lang w:val="uk-UA"/>
        </w:rPr>
        <w:t>(МЕА-процес).</w:t>
      </w:r>
      <w:r w:rsidRPr="0027317D">
        <w:rPr>
          <w:sz w:val="28"/>
          <w:szCs w:val="28"/>
          <w:lang w:val="uk-UA"/>
        </w:rPr>
        <w:t xml:space="preserve"> Абсорбент подається на верхню частину колони поступаючи охолодженим</w:t>
      </w:r>
      <w:r w:rsidR="002C0E05" w:rsidRPr="0027317D">
        <w:rPr>
          <w:sz w:val="28"/>
          <w:szCs w:val="28"/>
          <w:lang w:val="uk-UA"/>
        </w:rPr>
        <w:t xml:space="preserve"> до 20</w:t>
      </w:r>
      <w:r w:rsidR="002C0E05" w:rsidRPr="0027317D">
        <w:rPr>
          <w:sz w:val="28"/>
          <w:szCs w:val="28"/>
          <w:vertAlign w:val="superscript"/>
          <w:lang w:val="uk-UA"/>
        </w:rPr>
        <w:t>о</w:t>
      </w:r>
      <w:r w:rsidR="002C0E05" w:rsidRPr="0027317D">
        <w:rPr>
          <w:sz w:val="28"/>
          <w:szCs w:val="28"/>
          <w:lang w:val="uk-UA"/>
        </w:rPr>
        <w:t>С</w:t>
      </w:r>
      <w:r w:rsidRPr="0027317D">
        <w:rPr>
          <w:sz w:val="28"/>
          <w:szCs w:val="28"/>
          <w:lang w:val="uk-UA"/>
        </w:rPr>
        <w:t xml:space="preserve"> із іншого теплообмінника. В колоні здійснюється взаємодія протитоку газу і рідини. Очищений газ виходить із колони в трубопровід і на подальше використання. Абсорбент стікає через гідрозатвор в збірник, звідки насосом направляється на подальшу переробку.</w:t>
      </w:r>
      <w:r w:rsidR="004832AD" w:rsidRPr="0027317D">
        <w:rPr>
          <w:sz w:val="28"/>
          <w:szCs w:val="28"/>
          <w:lang w:val="uk-UA"/>
        </w:rPr>
        <w:t xml:space="preserve"> У абсорбері підтримується постійне значення рівня</w:t>
      </w:r>
      <w:r w:rsidR="002C0E05" w:rsidRPr="0027317D">
        <w:rPr>
          <w:sz w:val="28"/>
          <w:szCs w:val="28"/>
          <w:lang w:val="uk-UA"/>
        </w:rPr>
        <w:t xml:space="preserve"> 0.3м</w:t>
      </w:r>
      <w:r w:rsidR="004832AD" w:rsidRPr="0027317D">
        <w:rPr>
          <w:sz w:val="28"/>
          <w:szCs w:val="28"/>
          <w:lang w:val="uk-UA"/>
        </w:rPr>
        <w:t xml:space="preserve"> насиченого абсорбенту.</w:t>
      </w:r>
      <w:r w:rsidRPr="0027317D">
        <w:rPr>
          <w:sz w:val="28"/>
          <w:szCs w:val="28"/>
          <w:lang w:val="uk-UA"/>
        </w:rPr>
        <w:t xml:space="preserve"> Для охолодження газу в </w:t>
      </w:r>
      <w:r w:rsidR="004832AD" w:rsidRPr="0027317D">
        <w:rPr>
          <w:sz w:val="28"/>
          <w:szCs w:val="28"/>
          <w:lang w:val="uk-UA"/>
        </w:rPr>
        <w:t>кожухотрубний теплообмінник</w:t>
      </w:r>
      <w:r w:rsidRPr="0027317D">
        <w:rPr>
          <w:sz w:val="28"/>
          <w:szCs w:val="28"/>
          <w:lang w:val="uk-UA"/>
        </w:rPr>
        <w:t xml:space="preserve"> подається насосом </w:t>
      </w:r>
      <w:r w:rsidR="004832AD" w:rsidRPr="0027317D">
        <w:rPr>
          <w:sz w:val="28"/>
          <w:szCs w:val="28"/>
          <w:lang w:val="uk-UA"/>
        </w:rPr>
        <w:t>холодна вода, яка потім</w:t>
      </w:r>
      <w:r w:rsidRPr="0027317D">
        <w:rPr>
          <w:sz w:val="28"/>
          <w:szCs w:val="28"/>
          <w:lang w:val="uk-UA"/>
        </w:rPr>
        <w:t xml:space="preserve"> повертається на охолодження.</w:t>
      </w:r>
    </w:p>
    <w:p w:rsidR="007B0585" w:rsidRPr="0027317D" w:rsidRDefault="002C0E05" w:rsidP="006546EB">
      <w:pPr>
        <w:ind w:firstLine="709"/>
        <w:jc w:val="both"/>
        <w:rPr>
          <w:sz w:val="28"/>
          <w:szCs w:val="28"/>
          <w:lang w:val="uk-UA"/>
        </w:rPr>
      </w:pPr>
      <w:r w:rsidRPr="0027317D">
        <w:rPr>
          <w:sz w:val="28"/>
          <w:szCs w:val="28"/>
          <w:lang w:val="uk-UA"/>
        </w:rPr>
        <w:t xml:space="preserve">Природній газ, який подається у абсорбційну колону є на останній стадії очистки від </w:t>
      </w:r>
      <w:r w:rsidRPr="0027317D">
        <w:rPr>
          <w:sz w:val="28"/>
          <w:szCs w:val="28"/>
          <w:shd w:val="clear" w:color="auto" w:fill="FFFFFF"/>
          <w:lang w:val="uk-UA"/>
        </w:rPr>
        <w:t>Н</w:t>
      </w:r>
      <w:r w:rsidRPr="0027317D">
        <w:rPr>
          <w:sz w:val="28"/>
          <w:szCs w:val="28"/>
          <w:shd w:val="clear" w:color="auto" w:fill="FFFFFF"/>
          <w:vertAlign w:val="subscript"/>
          <w:lang w:val="uk-UA"/>
        </w:rPr>
        <w:t>2</w:t>
      </w:r>
      <w:r w:rsidRPr="0027317D">
        <w:rPr>
          <w:sz w:val="28"/>
          <w:szCs w:val="28"/>
          <w:shd w:val="clear" w:color="auto" w:fill="FFFFFF"/>
          <w:lang w:val="uk-UA"/>
        </w:rPr>
        <w:t>S і СО</w:t>
      </w:r>
      <w:r w:rsidRPr="0027317D">
        <w:rPr>
          <w:sz w:val="28"/>
          <w:szCs w:val="28"/>
          <w:shd w:val="clear" w:color="auto" w:fill="FFFFFF"/>
          <w:vertAlign w:val="subscript"/>
          <w:lang w:val="uk-UA"/>
        </w:rPr>
        <w:t xml:space="preserve">2 </w:t>
      </w:r>
      <w:r w:rsidRPr="0027317D">
        <w:rPr>
          <w:sz w:val="28"/>
          <w:szCs w:val="28"/>
          <w:lang w:val="uk-UA"/>
        </w:rPr>
        <w:t xml:space="preserve">і містить близько 4% та 2% цих газів відповідно. Після очистки відсоток цих газів знизиться до 0.0008-0.001% – </w:t>
      </w:r>
      <w:r w:rsidRPr="0027317D">
        <w:rPr>
          <w:sz w:val="28"/>
          <w:szCs w:val="28"/>
          <w:shd w:val="clear" w:color="auto" w:fill="FFFFFF"/>
          <w:lang w:val="uk-UA"/>
        </w:rPr>
        <w:t>Н</w:t>
      </w:r>
      <w:r w:rsidRPr="0027317D">
        <w:rPr>
          <w:sz w:val="28"/>
          <w:szCs w:val="28"/>
          <w:shd w:val="clear" w:color="auto" w:fill="FFFFFF"/>
          <w:vertAlign w:val="subscript"/>
          <w:lang w:val="uk-UA"/>
        </w:rPr>
        <w:t>2</w:t>
      </w:r>
      <w:r w:rsidRPr="0027317D">
        <w:rPr>
          <w:sz w:val="28"/>
          <w:szCs w:val="28"/>
          <w:shd w:val="clear" w:color="auto" w:fill="FFFFFF"/>
          <w:lang w:val="uk-UA"/>
        </w:rPr>
        <w:t>S та 0.05-0.08% – СО</w:t>
      </w:r>
      <w:r w:rsidRPr="0027317D">
        <w:rPr>
          <w:sz w:val="28"/>
          <w:szCs w:val="28"/>
          <w:shd w:val="clear" w:color="auto" w:fill="FFFFFF"/>
          <w:vertAlign w:val="subscript"/>
          <w:lang w:val="uk-UA"/>
        </w:rPr>
        <w:t>2.</w:t>
      </w:r>
      <w:r w:rsidR="00056000">
        <w:rPr>
          <w:sz w:val="28"/>
          <w:szCs w:val="28"/>
          <w:shd w:val="clear" w:color="auto" w:fill="FFFFFF"/>
          <w:vertAlign w:val="subscript"/>
          <w:lang w:val="uk-UA"/>
        </w:rPr>
        <w:t xml:space="preserve"> </w:t>
      </w:r>
      <w:r w:rsidR="007B0585" w:rsidRPr="0027317D">
        <w:rPr>
          <w:sz w:val="28"/>
          <w:szCs w:val="28"/>
          <w:lang w:val="uk-UA"/>
        </w:rPr>
        <w:t>Схема автоматизована. Мета системи автоматичного регулювання визначається</w:t>
      </w:r>
      <w:r w:rsidR="00043315" w:rsidRPr="0027317D">
        <w:rPr>
          <w:sz w:val="28"/>
          <w:szCs w:val="28"/>
          <w:lang w:val="uk-UA"/>
        </w:rPr>
        <w:t xml:space="preserve"> </w:t>
      </w:r>
      <w:r w:rsidR="007B0585" w:rsidRPr="0027317D">
        <w:rPr>
          <w:sz w:val="28"/>
          <w:szCs w:val="28"/>
          <w:lang w:val="uk-UA"/>
        </w:rPr>
        <w:t>призначенням процесу: очистка газу, який поступає в абсорбер чи отримання готового продукту. В даній роботі розглядається перша задача, у відпов</w:t>
      </w:r>
      <w:r w:rsidR="004832AD" w:rsidRPr="0027317D">
        <w:rPr>
          <w:sz w:val="28"/>
          <w:szCs w:val="28"/>
          <w:lang w:val="uk-UA"/>
        </w:rPr>
        <w:t>ідності з якою основними регульованими</w:t>
      </w:r>
      <w:r w:rsidR="007B0585" w:rsidRPr="0027317D">
        <w:rPr>
          <w:sz w:val="28"/>
          <w:szCs w:val="28"/>
          <w:lang w:val="uk-UA"/>
        </w:rPr>
        <w:t xml:space="preserve"> параметрами являються : 1) концентрація компонента, який витягується з газової суміші на виході із абсорбера; 2) температура газової</w:t>
      </w:r>
      <w:r w:rsidR="004832AD" w:rsidRPr="0027317D">
        <w:rPr>
          <w:sz w:val="28"/>
          <w:szCs w:val="28"/>
          <w:lang w:val="uk-UA"/>
        </w:rPr>
        <w:t xml:space="preserve"> суміші та абсорбенту, яка поступає на абсорб</w:t>
      </w:r>
      <w:r w:rsidR="007B0585" w:rsidRPr="0027317D">
        <w:rPr>
          <w:sz w:val="28"/>
          <w:szCs w:val="28"/>
          <w:lang w:val="uk-UA"/>
        </w:rPr>
        <w:t>цію; 3) рівень рідини в абсорбері.</w:t>
      </w:r>
      <w:r w:rsidR="00056000">
        <w:rPr>
          <w:sz w:val="28"/>
          <w:szCs w:val="28"/>
          <w:lang w:val="uk-UA"/>
        </w:rPr>
        <w:t xml:space="preserve"> </w:t>
      </w:r>
      <w:r w:rsidR="004832AD" w:rsidRPr="0027317D">
        <w:rPr>
          <w:sz w:val="28"/>
          <w:szCs w:val="28"/>
          <w:lang w:val="uk-UA"/>
        </w:rPr>
        <w:t>Регулювання концентрації вилучуваного газу</w:t>
      </w:r>
      <w:r w:rsidR="00043315" w:rsidRPr="0027317D">
        <w:rPr>
          <w:sz w:val="28"/>
          <w:szCs w:val="28"/>
          <w:lang w:val="uk-UA"/>
        </w:rPr>
        <w:t xml:space="preserve"> </w:t>
      </w:r>
      <w:r w:rsidR="004832AD" w:rsidRPr="0027317D">
        <w:rPr>
          <w:sz w:val="28"/>
          <w:szCs w:val="28"/>
          <w:lang w:val="uk-UA"/>
        </w:rPr>
        <w:t>здійснюється з</w:t>
      </w:r>
      <w:r w:rsidR="007B0585" w:rsidRPr="0027317D">
        <w:rPr>
          <w:sz w:val="28"/>
          <w:szCs w:val="28"/>
          <w:lang w:val="uk-UA"/>
        </w:rPr>
        <w:t xml:space="preserve"> доп</w:t>
      </w:r>
      <w:r w:rsidR="004832AD" w:rsidRPr="0027317D">
        <w:rPr>
          <w:sz w:val="28"/>
          <w:szCs w:val="28"/>
          <w:lang w:val="uk-UA"/>
        </w:rPr>
        <w:t>омогою</w:t>
      </w:r>
      <w:r w:rsidR="00043315" w:rsidRPr="0027317D">
        <w:rPr>
          <w:sz w:val="28"/>
          <w:szCs w:val="28"/>
          <w:lang w:val="uk-UA"/>
        </w:rPr>
        <w:t xml:space="preserve"> </w:t>
      </w:r>
      <w:r w:rsidR="004832AD" w:rsidRPr="0027317D">
        <w:rPr>
          <w:sz w:val="28"/>
          <w:szCs w:val="28"/>
          <w:lang w:val="uk-UA"/>
        </w:rPr>
        <w:t>регулятора концентрації. Він регулює подачу</w:t>
      </w:r>
      <w:r w:rsidR="007B0585" w:rsidRPr="0027317D">
        <w:rPr>
          <w:sz w:val="28"/>
          <w:szCs w:val="28"/>
          <w:lang w:val="uk-UA"/>
        </w:rPr>
        <w:t xml:space="preserve"> абсорбента в абсорбер, що забезпечує </w:t>
      </w:r>
      <w:r w:rsidR="00284CE2" w:rsidRPr="0027317D">
        <w:rPr>
          <w:sz w:val="28"/>
          <w:szCs w:val="28"/>
          <w:lang w:val="uk-UA"/>
        </w:rPr>
        <w:t>стабілізацію вмісту</w:t>
      </w:r>
      <w:r w:rsidR="007B0585" w:rsidRPr="0027317D">
        <w:rPr>
          <w:sz w:val="28"/>
          <w:szCs w:val="28"/>
          <w:lang w:val="uk-UA"/>
        </w:rPr>
        <w:t xml:space="preserve"> компонента в газовій суміші на виході із абсорбера.</w:t>
      </w:r>
    </w:p>
    <w:p w:rsidR="007B0585" w:rsidRPr="0027317D" w:rsidRDefault="00377DEA" w:rsidP="006546EB">
      <w:pPr>
        <w:ind w:firstLine="709"/>
        <w:jc w:val="both"/>
        <w:rPr>
          <w:sz w:val="28"/>
          <w:szCs w:val="28"/>
          <w:lang w:val="uk-UA"/>
        </w:rPr>
      </w:pPr>
      <w:r w:rsidRPr="0027317D">
        <w:rPr>
          <w:sz w:val="28"/>
          <w:szCs w:val="28"/>
          <w:lang w:val="uk-UA"/>
        </w:rPr>
        <w:t>Для покращення процесу абсорб</w:t>
      </w:r>
      <w:r w:rsidR="007B0585" w:rsidRPr="0027317D">
        <w:rPr>
          <w:sz w:val="28"/>
          <w:szCs w:val="28"/>
          <w:lang w:val="uk-UA"/>
        </w:rPr>
        <w:t>ції підтримується низька температура газової суміші</w:t>
      </w:r>
      <w:r w:rsidR="004832AD" w:rsidRPr="0027317D">
        <w:rPr>
          <w:sz w:val="28"/>
          <w:szCs w:val="28"/>
          <w:lang w:val="uk-UA"/>
        </w:rPr>
        <w:t xml:space="preserve"> та абсорбенту</w:t>
      </w:r>
      <w:r w:rsidR="007B0585" w:rsidRPr="0027317D">
        <w:rPr>
          <w:sz w:val="28"/>
          <w:szCs w:val="28"/>
          <w:lang w:val="uk-UA"/>
        </w:rPr>
        <w:t>, яка поступає в абсорбер,</w:t>
      </w:r>
      <w:r w:rsidR="004832AD" w:rsidRPr="0027317D">
        <w:rPr>
          <w:sz w:val="28"/>
          <w:szCs w:val="28"/>
          <w:lang w:val="uk-UA"/>
        </w:rPr>
        <w:t xml:space="preserve"> шляхом зміни витрат охолоджуван</w:t>
      </w:r>
      <w:r w:rsidR="007B0585" w:rsidRPr="0027317D">
        <w:rPr>
          <w:sz w:val="28"/>
          <w:szCs w:val="28"/>
          <w:lang w:val="uk-UA"/>
        </w:rPr>
        <w:t>ої води, як</w:t>
      </w:r>
      <w:r w:rsidR="004832AD" w:rsidRPr="0027317D">
        <w:rPr>
          <w:sz w:val="28"/>
          <w:szCs w:val="28"/>
          <w:lang w:val="uk-UA"/>
        </w:rPr>
        <w:t>а подається в кожухотрубний теплообмінник</w:t>
      </w:r>
      <w:r w:rsidR="007B0585" w:rsidRPr="0027317D">
        <w:rPr>
          <w:sz w:val="28"/>
          <w:szCs w:val="28"/>
          <w:lang w:val="uk-UA"/>
        </w:rPr>
        <w:t>.</w:t>
      </w:r>
    </w:p>
    <w:p w:rsidR="007B0585" w:rsidRPr="0027317D" w:rsidRDefault="007B0585" w:rsidP="006546EB">
      <w:pPr>
        <w:ind w:firstLine="709"/>
        <w:jc w:val="both"/>
        <w:rPr>
          <w:sz w:val="28"/>
          <w:szCs w:val="28"/>
          <w:lang w:val="uk-UA"/>
        </w:rPr>
      </w:pPr>
      <w:r w:rsidRPr="0027317D">
        <w:rPr>
          <w:sz w:val="28"/>
          <w:szCs w:val="28"/>
          <w:lang w:val="uk-UA"/>
        </w:rPr>
        <w:t xml:space="preserve">Рівень рідини в колоні стабілізується </w:t>
      </w:r>
      <w:r w:rsidR="001233DD" w:rsidRPr="0027317D">
        <w:rPr>
          <w:sz w:val="28"/>
          <w:szCs w:val="28"/>
          <w:lang w:val="uk-UA"/>
        </w:rPr>
        <w:t>з допомогою регулятора рівня,</w:t>
      </w:r>
      <w:r w:rsidR="00043315" w:rsidRPr="0027317D">
        <w:rPr>
          <w:sz w:val="28"/>
          <w:szCs w:val="28"/>
          <w:lang w:val="uk-UA"/>
        </w:rPr>
        <w:t xml:space="preserve"> </w:t>
      </w:r>
      <w:r w:rsidRPr="0027317D">
        <w:rPr>
          <w:sz w:val="28"/>
          <w:szCs w:val="28"/>
          <w:lang w:val="uk-UA"/>
        </w:rPr>
        <w:t>шляхом зміни відбору рідини із неї.</w:t>
      </w:r>
    </w:p>
    <w:p w:rsidR="007B0585" w:rsidRDefault="007B0585" w:rsidP="006546EB">
      <w:pPr>
        <w:ind w:firstLine="709"/>
        <w:jc w:val="both"/>
        <w:rPr>
          <w:sz w:val="28"/>
          <w:szCs w:val="28"/>
          <w:lang w:val="uk-UA"/>
        </w:rPr>
      </w:pPr>
      <w:r w:rsidRPr="0027317D">
        <w:rPr>
          <w:sz w:val="28"/>
          <w:szCs w:val="28"/>
          <w:lang w:val="uk-UA"/>
        </w:rPr>
        <w:t>В</w:t>
      </w:r>
      <w:r w:rsidR="001233DD" w:rsidRPr="0027317D">
        <w:rPr>
          <w:sz w:val="28"/>
          <w:szCs w:val="28"/>
          <w:lang w:val="uk-UA"/>
        </w:rPr>
        <w:t xml:space="preserve"> процесі абсорбції </w:t>
      </w:r>
      <w:r w:rsidRPr="0027317D">
        <w:rPr>
          <w:sz w:val="28"/>
          <w:szCs w:val="28"/>
          <w:lang w:val="uk-UA"/>
        </w:rPr>
        <w:t>кон</w:t>
      </w:r>
      <w:r w:rsidR="001233DD" w:rsidRPr="0027317D">
        <w:rPr>
          <w:sz w:val="28"/>
          <w:szCs w:val="28"/>
          <w:lang w:val="uk-UA"/>
        </w:rPr>
        <w:t>тролюються витрати, температури, концентрація та</w:t>
      </w:r>
      <w:r w:rsidR="00043315" w:rsidRPr="0027317D">
        <w:rPr>
          <w:sz w:val="28"/>
          <w:szCs w:val="28"/>
          <w:lang w:val="uk-UA"/>
        </w:rPr>
        <w:t xml:space="preserve"> </w:t>
      </w:r>
      <w:r w:rsidRPr="0027317D">
        <w:rPr>
          <w:sz w:val="28"/>
          <w:szCs w:val="28"/>
          <w:lang w:val="uk-UA"/>
        </w:rPr>
        <w:t xml:space="preserve">тиск технологічних потоків. </w:t>
      </w:r>
    </w:p>
    <w:p w:rsidR="00056000" w:rsidRPr="0027317D" w:rsidRDefault="00056000" w:rsidP="006546EB">
      <w:pPr>
        <w:ind w:firstLine="709"/>
        <w:jc w:val="both"/>
        <w:rPr>
          <w:sz w:val="28"/>
          <w:szCs w:val="28"/>
          <w:lang w:val="uk-UA"/>
        </w:rPr>
      </w:pPr>
    </w:p>
    <w:p w:rsidR="009946A8" w:rsidRPr="0027317D" w:rsidRDefault="00056000" w:rsidP="006546EB">
      <w:pPr>
        <w:ind w:firstLine="709"/>
        <w:jc w:val="both"/>
        <w:rPr>
          <w:sz w:val="28"/>
          <w:lang w:val="uk-UA"/>
        </w:rPr>
      </w:pPr>
      <w:r w:rsidRPr="0027317D">
        <w:rPr>
          <w:sz w:val="28"/>
          <w:lang w:val="uk-UA"/>
        </w:rPr>
        <w:object w:dxaOrig="21447" w:dyaOrig="94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216.75pt" o:ole="">
            <v:imagedata r:id="rId13" o:title=""/>
          </v:shape>
          <o:OLEObject Type="Embed" ProgID="Visio.Drawing.11" ShapeID="_x0000_i1025" DrawAspect="Content" ObjectID="_1587196603" r:id="rId14"/>
        </w:object>
      </w:r>
    </w:p>
    <w:p w:rsidR="006E16BA" w:rsidRDefault="006E16BA" w:rsidP="006546EB">
      <w:pPr>
        <w:ind w:firstLine="709"/>
        <w:jc w:val="both"/>
        <w:rPr>
          <w:sz w:val="28"/>
          <w:szCs w:val="28"/>
          <w:lang w:val="uk-UA"/>
        </w:rPr>
      </w:pPr>
      <w:r w:rsidRPr="0027317D">
        <w:rPr>
          <w:sz w:val="28"/>
          <w:szCs w:val="28"/>
          <w:lang w:val="uk-UA"/>
        </w:rPr>
        <w:t>Рис. 1.1 Спрощена схема автоматизації процесу абсорбції</w:t>
      </w:r>
    </w:p>
    <w:p w:rsidR="00056000" w:rsidRDefault="00056000" w:rsidP="006546EB">
      <w:pPr>
        <w:ind w:firstLine="709"/>
        <w:jc w:val="both"/>
        <w:rPr>
          <w:sz w:val="28"/>
          <w:szCs w:val="28"/>
          <w:lang w:val="uk-UA"/>
        </w:rPr>
      </w:pPr>
    </w:p>
    <w:p w:rsidR="00056000" w:rsidRDefault="00056000" w:rsidP="006546EB">
      <w:pPr>
        <w:rPr>
          <w:sz w:val="28"/>
          <w:szCs w:val="28"/>
          <w:lang w:val="uk-UA"/>
        </w:rPr>
      </w:pPr>
      <w:r>
        <w:rPr>
          <w:sz w:val="28"/>
          <w:szCs w:val="28"/>
          <w:lang w:val="uk-UA"/>
        </w:rPr>
        <w:br w:type="page"/>
      </w:r>
    </w:p>
    <w:p w:rsidR="00816A58" w:rsidRPr="0027317D" w:rsidRDefault="004847DE" w:rsidP="006546EB">
      <w:pPr>
        <w:ind w:firstLine="709"/>
        <w:jc w:val="both"/>
        <w:rPr>
          <w:sz w:val="28"/>
          <w:szCs w:val="28"/>
          <w:lang w:val="uk-UA"/>
        </w:rPr>
      </w:pPr>
      <w:r w:rsidRPr="004847DE">
        <w:rPr>
          <w:noProof/>
          <w:sz w:val="28"/>
          <w:szCs w:val="28"/>
          <w:lang w:val="en-US" w:eastAsia="en-US"/>
        </w:rPr>
        <w:drawing>
          <wp:inline distT="0" distB="0" distL="0" distR="0">
            <wp:extent cx="3448050" cy="2324100"/>
            <wp:effectExtent l="0" t="0" r="0" b="0"/>
            <wp:docPr id="2" name="Рисунок 39" descr="C:\Users\Назар\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C:\Users\Назар\Desktop\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2324100"/>
                    </a:xfrm>
                    <a:prstGeom prst="rect">
                      <a:avLst/>
                    </a:prstGeom>
                    <a:noFill/>
                    <a:ln>
                      <a:noFill/>
                    </a:ln>
                  </pic:spPr>
                </pic:pic>
              </a:graphicData>
            </a:graphic>
          </wp:inline>
        </w:drawing>
      </w:r>
    </w:p>
    <w:p w:rsidR="00816A58" w:rsidRPr="0027317D" w:rsidRDefault="00816A58" w:rsidP="006546EB">
      <w:pPr>
        <w:ind w:firstLine="709"/>
        <w:jc w:val="both"/>
        <w:rPr>
          <w:sz w:val="28"/>
          <w:szCs w:val="28"/>
          <w:lang w:val="uk-UA"/>
        </w:rPr>
      </w:pPr>
      <w:r w:rsidRPr="0027317D">
        <w:rPr>
          <w:sz w:val="28"/>
          <w:szCs w:val="28"/>
          <w:lang w:val="uk-UA"/>
        </w:rPr>
        <w:t>Рис. 1.2 Види на садок для абсорбційних колон</w:t>
      </w:r>
      <w:r w:rsidR="00056000">
        <w:rPr>
          <w:sz w:val="28"/>
          <w:szCs w:val="28"/>
          <w:lang w:val="uk-UA"/>
        </w:rPr>
        <w:t xml:space="preserve"> </w:t>
      </w:r>
      <w:r w:rsidRPr="0027317D">
        <w:rPr>
          <w:sz w:val="28"/>
          <w:szCs w:val="28"/>
          <w:lang w:val="uk-UA"/>
        </w:rPr>
        <w:t>1–сідло Берля; 2–кільце Рашига; 3–кільце Палля; 4–розетка Теллера; 5–сідло «Інтал</w:t>
      </w:r>
      <w:r w:rsidR="002709B4" w:rsidRPr="0027317D">
        <w:rPr>
          <w:sz w:val="28"/>
          <w:szCs w:val="28"/>
          <w:lang w:val="uk-UA"/>
        </w:rPr>
        <w:t>ю</w:t>
      </w:r>
      <w:r w:rsidRPr="0027317D">
        <w:rPr>
          <w:sz w:val="28"/>
          <w:szCs w:val="28"/>
          <w:lang w:val="uk-UA"/>
        </w:rPr>
        <w:t>кс»</w:t>
      </w:r>
    </w:p>
    <w:p w:rsidR="00056000" w:rsidRDefault="00056000" w:rsidP="006546EB">
      <w:pPr>
        <w:ind w:firstLine="709"/>
        <w:jc w:val="both"/>
        <w:rPr>
          <w:sz w:val="28"/>
          <w:szCs w:val="28"/>
          <w:lang w:val="uk-UA"/>
        </w:rPr>
      </w:pPr>
    </w:p>
    <w:p w:rsidR="006E16BA" w:rsidRPr="0027317D" w:rsidRDefault="006E16BA" w:rsidP="006546EB">
      <w:pPr>
        <w:ind w:firstLine="709"/>
        <w:jc w:val="both"/>
        <w:rPr>
          <w:sz w:val="28"/>
          <w:szCs w:val="32"/>
          <w:lang w:val="uk-UA"/>
        </w:rPr>
      </w:pPr>
      <w:r w:rsidRPr="0027317D">
        <w:rPr>
          <w:sz w:val="28"/>
          <w:szCs w:val="32"/>
          <w:lang w:val="uk-UA"/>
        </w:rPr>
        <w:t>1.2 Теоретичні основи технологічного процесу в окремих технологічних апаратах і ма</w:t>
      </w:r>
      <w:r w:rsidR="003A3950" w:rsidRPr="0027317D">
        <w:rPr>
          <w:sz w:val="28"/>
          <w:szCs w:val="32"/>
          <w:lang w:val="uk-UA"/>
        </w:rPr>
        <w:t>шинах</w:t>
      </w:r>
    </w:p>
    <w:p w:rsidR="00C762BF" w:rsidRPr="0027317D" w:rsidRDefault="00C762BF" w:rsidP="006546EB">
      <w:pPr>
        <w:ind w:firstLine="709"/>
        <w:jc w:val="both"/>
        <w:rPr>
          <w:sz w:val="28"/>
          <w:szCs w:val="32"/>
          <w:lang w:val="uk-UA"/>
        </w:rPr>
      </w:pPr>
    </w:p>
    <w:p w:rsidR="00DC6693" w:rsidRPr="0027317D" w:rsidRDefault="00DC6693" w:rsidP="006546EB">
      <w:pPr>
        <w:ind w:firstLine="709"/>
        <w:jc w:val="both"/>
        <w:rPr>
          <w:sz w:val="28"/>
          <w:szCs w:val="28"/>
          <w:lang w:val="uk-UA"/>
        </w:rPr>
      </w:pPr>
      <w:r w:rsidRPr="0027317D">
        <w:rPr>
          <w:sz w:val="28"/>
          <w:szCs w:val="28"/>
          <w:lang w:val="uk-UA"/>
        </w:rPr>
        <w:t>Абсорбція - дифузний процес, в якому беруть участь дві фази: газова і рідка. Рушійною силою процесу абсорбції є різниця парціальних тисків поглинається компонента в газовій і рідкій фазах, який прагне перейти в ту фазу, де його концентрація менше, ніж це потрібно за умовою рівноваги.</w:t>
      </w:r>
    </w:p>
    <w:p w:rsidR="00DC6693" w:rsidRPr="0027317D" w:rsidRDefault="00DC6693" w:rsidP="006546EB">
      <w:pPr>
        <w:ind w:firstLine="709"/>
        <w:jc w:val="both"/>
        <w:rPr>
          <w:sz w:val="28"/>
          <w:szCs w:val="28"/>
          <w:lang w:val="uk-UA"/>
        </w:rPr>
      </w:pPr>
      <w:r w:rsidRPr="0027317D">
        <w:rPr>
          <w:sz w:val="28"/>
          <w:szCs w:val="28"/>
          <w:lang w:val="uk-UA"/>
        </w:rPr>
        <w:t>Насадкові абсорбери отримали найбільше застосування у промисловості. Ці абсорбери представляють собою колони, заповнені насадкою - твердими тілами різної форми. У насадок колоні насадка укладається на опорні решітки, що мають отвори або щілини для проходження газу і стоку рідини. Яка досить рівномірно зрошує насадку за допомогою розподільника і стікає по поверхні насадок тіл у вигляді тонкої плівки вниз.</w:t>
      </w:r>
      <w:r w:rsidR="00056000">
        <w:rPr>
          <w:sz w:val="28"/>
          <w:szCs w:val="28"/>
          <w:lang w:val="uk-UA"/>
        </w:rPr>
        <w:t xml:space="preserve"> </w:t>
      </w:r>
      <w:r w:rsidRPr="0027317D">
        <w:rPr>
          <w:sz w:val="28"/>
          <w:szCs w:val="28"/>
          <w:lang w:val="uk-UA"/>
        </w:rPr>
        <w:t>У нафтовій та газовій промисловості процес абсорбції застосовується для розділення, осушення та очищення вуглеводневих газів. З природних і попутних нафтових газів шляхом абсорбції витягають етан, пропан, бутан і компоненти бензину; абсорбцію застосовують для очищення природних газів від кислих компонентів - сірководню, використовуваного для виробництва сірки, діоксиду вуглецю, сірковуглецю.</w:t>
      </w:r>
    </w:p>
    <w:p w:rsidR="00C762BF" w:rsidRPr="0027317D" w:rsidRDefault="00C762BF" w:rsidP="006546EB">
      <w:pPr>
        <w:ind w:firstLine="709"/>
        <w:jc w:val="both"/>
        <w:rPr>
          <w:sz w:val="28"/>
          <w:szCs w:val="28"/>
          <w:lang w:val="uk-UA"/>
        </w:rPr>
      </w:pPr>
      <w:r w:rsidRPr="0027317D">
        <w:rPr>
          <w:sz w:val="28"/>
          <w:szCs w:val="28"/>
          <w:lang w:val="uk-UA"/>
        </w:rPr>
        <w:t>Розрахунок абсорбційної установки зводиться до визначення: об'ємної витрати погливної рідини; необхідної поверхні газової суміші з рідиною; розмірів бака абсорбера.</w:t>
      </w:r>
    </w:p>
    <w:p w:rsidR="00C762BF" w:rsidRDefault="00C762BF" w:rsidP="006546EB">
      <w:pPr>
        <w:ind w:firstLine="709"/>
        <w:jc w:val="both"/>
        <w:rPr>
          <w:sz w:val="28"/>
          <w:szCs w:val="28"/>
          <w:lang w:val="uk-UA"/>
        </w:rPr>
      </w:pPr>
      <w:r w:rsidRPr="0027317D">
        <w:rPr>
          <w:sz w:val="28"/>
          <w:szCs w:val="28"/>
          <w:lang w:val="uk-UA"/>
        </w:rPr>
        <w:t>Об'ємну витрату погливної рідини визначають з рівняння матеріального балансу процесу абсорбції :</w:t>
      </w:r>
    </w:p>
    <w:p w:rsidR="00056000" w:rsidRPr="0027317D" w:rsidRDefault="00056000" w:rsidP="006546EB">
      <w:pPr>
        <w:ind w:firstLine="709"/>
        <w:jc w:val="both"/>
        <w:rPr>
          <w:sz w:val="28"/>
          <w:szCs w:val="28"/>
          <w:lang w:val="uk-UA"/>
        </w:rPr>
      </w:pPr>
    </w:p>
    <w:p w:rsidR="00C762BF" w:rsidRDefault="00C762BF" w:rsidP="006546EB">
      <w:pPr>
        <w:ind w:firstLine="709"/>
        <w:jc w:val="both"/>
        <w:rPr>
          <w:sz w:val="28"/>
          <w:szCs w:val="32"/>
          <w:lang w:val="uk-UA"/>
        </w:rPr>
      </w:pPr>
      <w:r w:rsidRPr="0027317D">
        <w:rPr>
          <w:sz w:val="28"/>
          <w:szCs w:val="32"/>
          <w:lang w:val="uk-UA"/>
        </w:rPr>
        <w:t>V</w:t>
      </w:r>
      <w:r w:rsidRPr="0027317D">
        <w:rPr>
          <w:sz w:val="28"/>
          <w:szCs w:val="32"/>
          <w:vertAlign w:val="subscript"/>
          <w:lang w:val="uk-UA"/>
        </w:rPr>
        <w:t>п.p</w:t>
      </w:r>
      <w:r w:rsidRPr="0027317D">
        <w:rPr>
          <w:sz w:val="28"/>
          <w:szCs w:val="32"/>
          <w:lang w:val="uk-UA"/>
        </w:rPr>
        <w:t xml:space="preserve"> = Q</w:t>
      </w:r>
      <w:r w:rsidRPr="0027317D">
        <w:rPr>
          <w:sz w:val="28"/>
          <w:szCs w:val="32"/>
          <w:vertAlign w:val="subscript"/>
          <w:lang w:val="uk-UA"/>
        </w:rPr>
        <w:t>п</w:t>
      </w:r>
      <w:r w:rsidRPr="0027317D">
        <w:rPr>
          <w:sz w:val="28"/>
          <w:szCs w:val="32"/>
          <w:lang w:val="uk-UA"/>
        </w:rPr>
        <w:t xml:space="preserve"> (у</w:t>
      </w:r>
      <w:r w:rsidRPr="0027317D">
        <w:rPr>
          <w:sz w:val="28"/>
          <w:szCs w:val="32"/>
          <w:vertAlign w:val="subscript"/>
          <w:lang w:val="uk-UA"/>
        </w:rPr>
        <w:t>1</w:t>
      </w:r>
      <w:r w:rsidRPr="0027317D">
        <w:rPr>
          <w:sz w:val="28"/>
          <w:szCs w:val="32"/>
          <w:lang w:val="uk-UA"/>
        </w:rPr>
        <w:t xml:space="preserve"> – y</w:t>
      </w:r>
      <w:r w:rsidRPr="0027317D">
        <w:rPr>
          <w:sz w:val="28"/>
          <w:szCs w:val="32"/>
          <w:vertAlign w:val="subscript"/>
          <w:lang w:val="uk-UA"/>
        </w:rPr>
        <w:t>2</w:t>
      </w:r>
      <w:r w:rsidRPr="0027317D">
        <w:rPr>
          <w:sz w:val="28"/>
          <w:szCs w:val="32"/>
          <w:lang w:val="uk-UA"/>
        </w:rPr>
        <w:t>) = Q</w:t>
      </w:r>
      <w:r w:rsidRPr="0027317D">
        <w:rPr>
          <w:sz w:val="28"/>
          <w:szCs w:val="32"/>
          <w:vertAlign w:val="subscript"/>
          <w:lang w:val="uk-UA"/>
        </w:rPr>
        <w:t xml:space="preserve">р </w:t>
      </w:r>
      <w:r w:rsidRPr="0027317D">
        <w:rPr>
          <w:sz w:val="28"/>
          <w:szCs w:val="32"/>
          <w:lang w:val="uk-UA"/>
        </w:rPr>
        <w:t>(x</w:t>
      </w:r>
      <w:r w:rsidRPr="0027317D">
        <w:rPr>
          <w:sz w:val="28"/>
          <w:szCs w:val="32"/>
          <w:vertAlign w:val="subscript"/>
          <w:lang w:val="uk-UA"/>
        </w:rPr>
        <w:t>1</w:t>
      </w:r>
      <w:r w:rsidRPr="0027317D">
        <w:rPr>
          <w:sz w:val="28"/>
          <w:szCs w:val="32"/>
          <w:lang w:val="uk-UA"/>
        </w:rPr>
        <w:t xml:space="preserve"> - x</w:t>
      </w:r>
      <w:r w:rsidRPr="0027317D">
        <w:rPr>
          <w:sz w:val="28"/>
          <w:szCs w:val="32"/>
          <w:vertAlign w:val="subscript"/>
          <w:lang w:val="uk-UA"/>
        </w:rPr>
        <w:t>2</w:t>
      </w:r>
      <w:r w:rsidRPr="0027317D">
        <w:rPr>
          <w:sz w:val="28"/>
          <w:szCs w:val="32"/>
          <w:lang w:val="uk-UA"/>
        </w:rPr>
        <w:t>)</w:t>
      </w:r>
    </w:p>
    <w:p w:rsidR="00056000" w:rsidRPr="0027317D" w:rsidRDefault="00056000" w:rsidP="006546EB">
      <w:pPr>
        <w:ind w:firstLine="709"/>
        <w:jc w:val="both"/>
        <w:rPr>
          <w:sz w:val="28"/>
          <w:szCs w:val="32"/>
          <w:lang w:val="uk-UA"/>
        </w:rPr>
      </w:pPr>
    </w:p>
    <w:p w:rsidR="00C762BF" w:rsidRPr="0027317D" w:rsidRDefault="00C762BF" w:rsidP="006546EB">
      <w:pPr>
        <w:ind w:firstLine="709"/>
        <w:jc w:val="both"/>
        <w:rPr>
          <w:sz w:val="28"/>
          <w:szCs w:val="28"/>
          <w:lang w:val="uk-UA"/>
        </w:rPr>
      </w:pPr>
      <w:r w:rsidRPr="0027317D">
        <w:rPr>
          <w:sz w:val="28"/>
          <w:szCs w:val="28"/>
          <w:lang w:val="uk-UA"/>
        </w:rPr>
        <w:t xml:space="preserve">де </w:t>
      </w:r>
      <w:r w:rsidRPr="0027317D">
        <w:rPr>
          <w:sz w:val="28"/>
          <w:szCs w:val="32"/>
          <w:lang w:val="uk-UA"/>
        </w:rPr>
        <w:t>Q</w:t>
      </w:r>
      <w:r w:rsidRPr="0027317D">
        <w:rPr>
          <w:sz w:val="28"/>
          <w:szCs w:val="32"/>
          <w:vertAlign w:val="subscript"/>
          <w:lang w:val="uk-UA"/>
        </w:rPr>
        <w:t>п</w:t>
      </w:r>
      <w:r w:rsidRPr="0027317D">
        <w:rPr>
          <w:sz w:val="28"/>
          <w:szCs w:val="32"/>
          <w:lang w:val="uk-UA"/>
        </w:rPr>
        <w:t xml:space="preserve"> </w:t>
      </w:r>
      <w:r w:rsidRPr="0027317D">
        <w:rPr>
          <w:sz w:val="28"/>
          <w:szCs w:val="28"/>
          <w:lang w:val="uk-UA"/>
        </w:rPr>
        <w:t>— об'ємна витрата очищуваного повітря, м3/с; Q</w:t>
      </w:r>
      <w:r w:rsidRPr="0027317D">
        <w:rPr>
          <w:sz w:val="28"/>
          <w:szCs w:val="28"/>
          <w:vertAlign w:val="subscript"/>
          <w:lang w:val="uk-UA"/>
        </w:rPr>
        <w:t>р</w:t>
      </w:r>
      <w:r w:rsidRPr="0027317D">
        <w:rPr>
          <w:sz w:val="28"/>
          <w:szCs w:val="28"/>
          <w:lang w:val="uk-UA"/>
        </w:rPr>
        <w:t xml:space="preserve"> — об'ємна витрата погливної рідини, м3/с; х1,х2 — початкова й кінцева концентрації газового компонента та погливної рідини, г/м3; у1, у2 — початкова й кінцева концентрації газоподібного компонента в очищеному газі, г/м3.</w:t>
      </w:r>
    </w:p>
    <w:p w:rsidR="00C762BF" w:rsidRDefault="00C762BF" w:rsidP="006546EB">
      <w:pPr>
        <w:ind w:firstLine="709"/>
        <w:jc w:val="both"/>
        <w:rPr>
          <w:sz w:val="28"/>
          <w:szCs w:val="28"/>
          <w:lang w:val="uk-UA"/>
        </w:rPr>
      </w:pPr>
      <w:r w:rsidRPr="0027317D">
        <w:rPr>
          <w:sz w:val="28"/>
          <w:szCs w:val="28"/>
          <w:lang w:val="uk-UA"/>
        </w:rPr>
        <w:t xml:space="preserve">Необхідну поверхню контакту загазованого </w:t>
      </w:r>
      <w:r w:rsidR="00EE3867" w:rsidRPr="0027317D">
        <w:rPr>
          <w:sz w:val="28"/>
          <w:szCs w:val="28"/>
          <w:lang w:val="uk-UA"/>
        </w:rPr>
        <w:t>газу</w:t>
      </w:r>
      <w:r w:rsidRPr="0027317D">
        <w:rPr>
          <w:sz w:val="28"/>
          <w:szCs w:val="28"/>
          <w:lang w:val="uk-UA"/>
        </w:rPr>
        <w:t xml:space="preserve"> з погливною рідиною визначають за формулою</w:t>
      </w:r>
      <w:r w:rsidR="00EE3867" w:rsidRPr="0027317D">
        <w:rPr>
          <w:sz w:val="28"/>
          <w:szCs w:val="28"/>
          <w:lang w:val="uk-UA"/>
        </w:rPr>
        <w:t>:</w:t>
      </w:r>
    </w:p>
    <w:p w:rsidR="00056000" w:rsidRPr="0027317D" w:rsidRDefault="00056000" w:rsidP="006546EB">
      <w:pPr>
        <w:ind w:firstLine="709"/>
        <w:jc w:val="both"/>
        <w:rPr>
          <w:sz w:val="28"/>
          <w:szCs w:val="28"/>
          <w:lang w:val="uk-UA"/>
        </w:rPr>
      </w:pPr>
    </w:p>
    <w:p w:rsidR="00C762BF" w:rsidRDefault="00EE3867" w:rsidP="006546EB">
      <w:pPr>
        <w:ind w:firstLine="709"/>
        <w:jc w:val="both"/>
        <w:rPr>
          <w:sz w:val="28"/>
          <w:szCs w:val="32"/>
          <w:lang w:val="uk-UA"/>
        </w:rPr>
      </w:pPr>
      <w:r w:rsidRPr="0027317D">
        <w:rPr>
          <w:sz w:val="28"/>
          <w:szCs w:val="32"/>
          <w:lang w:val="uk-UA"/>
        </w:rPr>
        <w:t>S</w:t>
      </w:r>
      <w:r w:rsidRPr="0027317D">
        <w:rPr>
          <w:sz w:val="28"/>
          <w:szCs w:val="32"/>
          <w:vertAlign w:val="superscript"/>
          <w:lang w:val="uk-UA"/>
        </w:rPr>
        <w:t>k</w:t>
      </w:r>
      <w:r w:rsidRPr="0027317D">
        <w:rPr>
          <w:sz w:val="28"/>
          <w:szCs w:val="32"/>
          <w:lang w:val="uk-UA"/>
        </w:rPr>
        <w:t xml:space="preserve"> = 10</w:t>
      </w:r>
      <w:r w:rsidRPr="0027317D">
        <w:rPr>
          <w:sz w:val="28"/>
          <w:szCs w:val="32"/>
          <w:vertAlign w:val="superscript"/>
          <w:lang w:val="uk-UA"/>
        </w:rPr>
        <w:t>3</w:t>
      </w:r>
      <w:r w:rsidRPr="0027317D">
        <w:rPr>
          <w:sz w:val="28"/>
          <w:szCs w:val="32"/>
          <w:lang w:val="uk-UA"/>
        </w:rPr>
        <w:t>V</w:t>
      </w:r>
      <w:r w:rsidRPr="0027317D">
        <w:rPr>
          <w:sz w:val="28"/>
          <w:szCs w:val="32"/>
          <w:vertAlign w:val="subscript"/>
          <w:lang w:val="uk-UA"/>
        </w:rPr>
        <w:t>п.p</w:t>
      </w:r>
      <w:r w:rsidRPr="0027317D">
        <w:rPr>
          <w:sz w:val="28"/>
          <w:szCs w:val="32"/>
          <w:lang w:val="uk-UA"/>
        </w:rPr>
        <w:t>/(k</w:t>
      </w:r>
      <w:r w:rsidRPr="0027317D">
        <w:rPr>
          <w:sz w:val="28"/>
          <w:szCs w:val="32"/>
          <w:vertAlign w:val="subscript"/>
          <w:lang w:val="uk-UA"/>
        </w:rPr>
        <w:t>аб</w:t>
      </w:r>
      <w:r w:rsidRPr="0027317D">
        <w:rPr>
          <w:sz w:val="28"/>
          <w:szCs w:val="32"/>
          <w:lang w:val="uk-UA"/>
        </w:rPr>
        <w:t>Δр</w:t>
      </w:r>
      <w:r w:rsidRPr="0027317D">
        <w:rPr>
          <w:sz w:val="28"/>
          <w:szCs w:val="32"/>
          <w:vertAlign w:val="subscript"/>
          <w:lang w:val="uk-UA"/>
        </w:rPr>
        <w:t>сер</w:t>
      </w:r>
      <w:r w:rsidRPr="0027317D">
        <w:rPr>
          <w:sz w:val="28"/>
          <w:szCs w:val="32"/>
          <w:lang w:val="uk-UA"/>
        </w:rPr>
        <w:t>)</w:t>
      </w:r>
    </w:p>
    <w:p w:rsidR="00056000" w:rsidRPr="0027317D" w:rsidRDefault="00056000" w:rsidP="006546EB">
      <w:pPr>
        <w:ind w:firstLine="709"/>
        <w:jc w:val="both"/>
        <w:rPr>
          <w:sz w:val="28"/>
          <w:szCs w:val="32"/>
          <w:lang w:val="uk-UA"/>
        </w:rPr>
      </w:pPr>
    </w:p>
    <w:p w:rsidR="00C762BF" w:rsidRPr="0027317D" w:rsidRDefault="00C762BF" w:rsidP="006546EB">
      <w:pPr>
        <w:ind w:firstLine="709"/>
        <w:jc w:val="both"/>
        <w:rPr>
          <w:sz w:val="28"/>
          <w:szCs w:val="28"/>
          <w:lang w:val="uk-UA"/>
        </w:rPr>
      </w:pPr>
      <w:r w:rsidRPr="0027317D">
        <w:rPr>
          <w:sz w:val="28"/>
          <w:szCs w:val="28"/>
          <w:lang w:val="uk-UA"/>
        </w:rPr>
        <w:t>де</w:t>
      </w:r>
      <w:r w:rsidRPr="0027317D">
        <w:rPr>
          <w:sz w:val="28"/>
          <w:szCs w:val="32"/>
          <w:lang w:val="uk-UA"/>
        </w:rPr>
        <w:t xml:space="preserve"> </w:t>
      </w:r>
      <w:r w:rsidR="00EE3867" w:rsidRPr="0027317D">
        <w:rPr>
          <w:sz w:val="28"/>
          <w:szCs w:val="32"/>
          <w:lang w:val="uk-UA"/>
        </w:rPr>
        <w:t>k</w:t>
      </w:r>
      <w:r w:rsidR="00EE3867" w:rsidRPr="0027317D">
        <w:rPr>
          <w:sz w:val="28"/>
          <w:szCs w:val="32"/>
          <w:vertAlign w:val="subscript"/>
          <w:lang w:val="uk-UA"/>
        </w:rPr>
        <w:t>аб</w:t>
      </w:r>
      <w:r w:rsidRPr="0027317D">
        <w:rPr>
          <w:sz w:val="28"/>
          <w:szCs w:val="28"/>
          <w:lang w:val="uk-UA"/>
        </w:rPr>
        <w:t xml:space="preserve"> — коефіцієнт абсорбції (коефіцієнт масопередачі), кг/(м2 х год. х Па); </w:t>
      </w:r>
      <w:r w:rsidR="00EE3867" w:rsidRPr="0027317D">
        <w:rPr>
          <w:sz w:val="28"/>
          <w:szCs w:val="32"/>
          <w:lang w:val="uk-UA"/>
        </w:rPr>
        <w:t>Δр</w:t>
      </w:r>
      <w:r w:rsidR="00EE3867" w:rsidRPr="0027317D">
        <w:rPr>
          <w:sz w:val="28"/>
          <w:szCs w:val="32"/>
          <w:vertAlign w:val="subscript"/>
          <w:lang w:val="uk-UA"/>
        </w:rPr>
        <w:t>сер</w:t>
      </w:r>
      <w:r w:rsidRPr="0027317D">
        <w:rPr>
          <w:sz w:val="28"/>
          <w:szCs w:val="32"/>
          <w:lang w:val="uk-UA"/>
        </w:rPr>
        <w:t xml:space="preserve"> </w:t>
      </w:r>
      <w:r w:rsidRPr="0027317D">
        <w:rPr>
          <w:sz w:val="28"/>
          <w:szCs w:val="28"/>
          <w:lang w:val="uk-UA"/>
        </w:rPr>
        <w:t>— середня рушійна сила абсорбції, Па.</w:t>
      </w:r>
    </w:p>
    <w:p w:rsidR="007E1954" w:rsidRDefault="007E1954" w:rsidP="006546EB">
      <w:pPr>
        <w:pStyle w:val="NormalWeb"/>
        <w:spacing w:before="0" w:beforeAutospacing="0" w:after="0" w:afterAutospacing="0"/>
        <w:ind w:firstLine="709"/>
        <w:jc w:val="both"/>
        <w:rPr>
          <w:sz w:val="28"/>
          <w:szCs w:val="28"/>
        </w:rPr>
      </w:pPr>
      <w:r w:rsidRPr="0027317D">
        <w:rPr>
          <w:sz w:val="28"/>
          <w:szCs w:val="28"/>
        </w:rPr>
        <w:t>Коефіцієнт абсорбції характеризує швидкість розчинення газового компоненту в рідині й визначається загальним опором дифузії цього компоненту через газову і рідинну плівки. Для добре розчинних газів значення коефіцієнта абсорбції можна визначити за формулою, яка запропонована</w:t>
      </w:r>
      <w:r w:rsidR="00043315" w:rsidRPr="0027317D">
        <w:rPr>
          <w:sz w:val="28"/>
          <w:szCs w:val="28"/>
        </w:rPr>
        <w:t xml:space="preserve"> </w:t>
      </w:r>
      <w:r w:rsidRPr="0027317D">
        <w:rPr>
          <w:sz w:val="28"/>
          <w:szCs w:val="28"/>
        </w:rPr>
        <w:t>І. Л. Пейсаховим:</w:t>
      </w:r>
    </w:p>
    <w:p w:rsidR="00056000" w:rsidRPr="0027317D" w:rsidRDefault="00056000" w:rsidP="006546EB">
      <w:pPr>
        <w:pStyle w:val="NormalWeb"/>
        <w:spacing w:before="0" w:beforeAutospacing="0" w:after="0" w:afterAutospacing="0"/>
        <w:ind w:firstLine="709"/>
        <w:jc w:val="both"/>
        <w:rPr>
          <w:sz w:val="28"/>
          <w:szCs w:val="28"/>
        </w:rPr>
      </w:pPr>
    </w:p>
    <w:p w:rsidR="00056000" w:rsidRDefault="004847DE" w:rsidP="006546EB">
      <w:pPr>
        <w:pStyle w:val="NormalWeb"/>
        <w:spacing w:before="0" w:beforeAutospacing="0" w:after="0" w:afterAutospacing="0"/>
        <w:ind w:firstLine="709"/>
        <w:jc w:val="both"/>
        <w:rPr>
          <w:sz w:val="28"/>
          <w:szCs w:val="28"/>
        </w:rPr>
      </w:pPr>
      <w:r w:rsidRPr="004847DE">
        <w:rPr>
          <w:noProof/>
          <w:sz w:val="28"/>
          <w:szCs w:val="28"/>
          <w:lang w:val="en-US" w:eastAsia="en-US"/>
        </w:rPr>
        <w:drawing>
          <wp:inline distT="0" distB="0" distL="0" distR="0">
            <wp:extent cx="3038475" cy="533400"/>
            <wp:effectExtent l="0" t="0" r="0" b="0"/>
            <wp:docPr id="3" name="Рисунок 54" descr="http://posibnyky.vntu.edu.ua/priodoohoronni_tehnologii/6-1_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descr="http://posibnyky.vntu.edu.ua/priodoohoronni_tehnologii/6-1_clip_image00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533400"/>
                    </a:xfrm>
                    <a:prstGeom prst="rect">
                      <a:avLst/>
                    </a:prstGeom>
                    <a:noFill/>
                    <a:ln>
                      <a:noFill/>
                    </a:ln>
                  </pic:spPr>
                </pic:pic>
              </a:graphicData>
            </a:graphic>
          </wp:inline>
        </w:drawing>
      </w:r>
      <w:r w:rsidR="007E1954" w:rsidRPr="0027317D">
        <w:rPr>
          <w:sz w:val="28"/>
          <w:szCs w:val="28"/>
        </w:rPr>
        <w:t>,</w:t>
      </w:r>
    </w:p>
    <w:p w:rsidR="00056000" w:rsidRDefault="00056000" w:rsidP="006546EB">
      <w:pPr>
        <w:pStyle w:val="NormalWeb"/>
        <w:spacing w:before="0" w:beforeAutospacing="0" w:after="0" w:afterAutospacing="0"/>
        <w:ind w:firstLine="709"/>
        <w:jc w:val="both"/>
        <w:rPr>
          <w:sz w:val="28"/>
          <w:szCs w:val="28"/>
        </w:rPr>
      </w:pPr>
    </w:p>
    <w:p w:rsidR="007E1954" w:rsidRPr="0027317D" w:rsidRDefault="007E1954" w:rsidP="006546EB">
      <w:pPr>
        <w:pStyle w:val="NormalWeb"/>
        <w:spacing w:before="0" w:beforeAutospacing="0" w:after="0" w:afterAutospacing="0"/>
        <w:ind w:firstLine="709"/>
        <w:jc w:val="both"/>
        <w:rPr>
          <w:sz w:val="28"/>
          <w:szCs w:val="28"/>
        </w:rPr>
      </w:pPr>
      <w:r w:rsidRPr="0027317D">
        <w:rPr>
          <w:sz w:val="28"/>
          <w:szCs w:val="28"/>
        </w:rPr>
        <w:t>де М – молекулярна маса компоненту, який поглинається, кг; V – швидкість газу у вільному перерізі скрубера, м/с; Т –</w:t>
      </w:r>
      <w:r w:rsidR="00043315" w:rsidRPr="0027317D">
        <w:rPr>
          <w:sz w:val="28"/>
          <w:szCs w:val="28"/>
        </w:rPr>
        <w:t xml:space="preserve"> </w:t>
      </w:r>
      <w:r w:rsidRPr="0027317D">
        <w:rPr>
          <w:sz w:val="28"/>
          <w:szCs w:val="28"/>
        </w:rPr>
        <w:t>абсолютна температура газу, К; dе – еквівалентний діаметр насадки, рівний збільшеному вчетверо значенню живого перерізу насадки, поділеного на її питому поверхню, м.</w:t>
      </w:r>
    </w:p>
    <w:p w:rsidR="006E16BA" w:rsidRPr="0027317D" w:rsidRDefault="00C762BF" w:rsidP="006546EB">
      <w:pPr>
        <w:ind w:firstLine="709"/>
        <w:jc w:val="both"/>
        <w:rPr>
          <w:sz w:val="28"/>
          <w:szCs w:val="28"/>
          <w:lang w:val="uk-UA"/>
        </w:rPr>
      </w:pPr>
      <w:r w:rsidRPr="0027317D">
        <w:rPr>
          <w:sz w:val="28"/>
          <w:szCs w:val="28"/>
          <w:lang w:val="uk-UA"/>
        </w:rPr>
        <w:t>Варто зазначити, що під час про</w:t>
      </w:r>
      <w:r w:rsidR="00EE3867" w:rsidRPr="0027317D">
        <w:rPr>
          <w:sz w:val="28"/>
          <w:szCs w:val="28"/>
          <w:lang w:val="uk-UA"/>
        </w:rPr>
        <w:t>ти</w:t>
      </w:r>
      <w:r w:rsidRPr="0027317D">
        <w:rPr>
          <w:sz w:val="28"/>
          <w:szCs w:val="28"/>
          <w:lang w:val="uk-UA"/>
        </w:rPr>
        <w:t>тічного процесу абсорбції значення Арсер досить велике порівняно з прямотічним. Це свідчить про те, що протитічний процес є більш вигідним, оскільки для абсорбції можуть застосовуватися апарати менших розмірів.</w:t>
      </w:r>
    </w:p>
    <w:p w:rsidR="00DC6693" w:rsidRPr="0027317D" w:rsidRDefault="00DC6693" w:rsidP="006546EB">
      <w:pPr>
        <w:ind w:firstLine="709"/>
        <w:jc w:val="both"/>
        <w:rPr>
          <w:sz w:val="28"/>
          <w:szCs w:val="28"/>
          <w:lang w:val="uk-UA"/>
        </w:rPr>
      </w:pPr>
      <w:r w:rsidRPr="0027317D">
        <w:rPr>
          <w:sz w:val="28"/>
          <w:szCs w:val="28"/>
          <w:lang w:val="uk-UA"/>
        </w:rPr>
        <w:t>Визначимо секундну витрату газу:</w:t>
      </w:r>
    </w:p>
    <w:p w:rsidR="00DC6693" w:rsidRPr="0027317D" w:rsidRDefault="00DC6693" w:rsidP="006546EB">
      <w:pPr>
        <w:ind w:firstLine="709"/>
        <w:jc w:val="both"/>
        <w:rPr>
          <w:sz w:val="28"/>
          <w:szCs w:val="28"/>
          <w:lang w:val="uk-UA"/>
        </w:rPr>
      </w:pPr>
      <w:r w:rsidRPr="0027317D">
        <w:rPr>
          <w:sz w:val="28"/>
          <w:szCs w:val="28"/>
          <w:lang w:val="uk-UA"/>
        </w:rPr>
        <w:t>V</w:t>
      </w:r>
      <w:r w:rsidR="006E755C" w:rsidRPr="0027317D">
        <w:rPr>
          <w:sz w:val="28"/>
          <w:szCs w:val="28"/>
          <w:lang w:val="uk-UA"/>
        </w:rPr>
        <w:t xml:space="preserve"> </w:t>
      </w:r>
      <w:r w:rsidRPr="0027317D">
        <w:rPr>
          <w:sz w:val="28"/>
          <w:szCs w:val="28"/>
          <w:lang w:val="uk-UA"/>
        </w:rPr>
        <w:t>=</w:t>
      </w:r>
      <w:r w:rsidR="006E755C" w:rsidRPr="0027317D">
        <w:rPr>
          <w:sz w:val="28"/>
          <w:szCs w:val="28"/>
          <w:lang w:val="uk-UA"/>
        </w:rPr>
        <w:t xml:space="preserve"> </w:t>
      </w:r>
      <w:r w:rsidRPr="0027317D">
        <w:rPr>
          <w:sz w:val="28"/>
          <w:szCs w:val="28"/>
          <w:lang w:val="uk-UA"/>
        </w:rPr>
        <w:t>V/3600</w:t>
      </w:r>
      <w:r w:rsidR="006E755C" w:rsidRPr="0027317D">
        <w:rPr>
          <w:sz w:val="28"/>
          <w:szCs w:val="28"/>
          <w:lang w:val="uk-UA"/>
        </w:rPr>
        <w:t xml:space="preserve"> = 41700/3600 = 11.6,</w:t>
      </w:r>
      <w:r w:rsidR="00043315" w:rsidRPr="0027317D">
        <w:rPr>
          <w:sz w:val="28"/>
          <w:szCs w:val="28"/>
          <w:lang w:val="uk-UA"/>
        </w:rPr>
        <w:t xml:space="preserve"> </w:t>
      </w:r>
      <w:r w:rsidR="006E755C" w:rsidRPr="0027317D">
        <w:rPr>
          <w:sz w:val="28"/>
          <w:szCs w:val="28"/>
          <w:lang w:val="uk-UA"/>
        </w:rPr>
        <w:t>м</w:t>
      </w:r>
      <w:r w:rsidR="006E755C" w:rsidRPr="0027317D">
        <w:rPr>
          <w:sz w:val="28"/>
          <w:szCs w:val="28"/>
          <w:vertAlign w:val="superscript"/>
          <w:lang w:val="uk-UA"/>
        </w:rPr>
        <w:t>3</w:t>
      </w:r>
      <w:r w:rsidR="006E755C" w:rsidRPr="0027317D">
        <w:rPr>
          <w:sz w:val="28"/>
          <w:szCs w:val="28"/>
          <w:lang w:val="uk-UA"/>
        </w:rPr>
        <w:t>/с</w:t>
      </w:r>
    </w:p>
    <w:p w:rsidR="006E755C" w:rsidRPr="0027317D" w:rsidRDefault="006E755C" w:rsidP="006546EB">
      <w:pPr>
        <w:ind w:firstLine="709"/>
        <w:jc w:val="both"/>
        <w:rPr>
          <w:sz w:val="28"/>
          <w:szCs w:val="28"/>
          <w:lang w:val="uk-UA"/>
        </w:rPr>
      </w:pPr>
      <w:r w:rsidRPr="0027317D">
        <w:rPr>
          <w:sz w:val="28"/>
          <w:szCs w:val="28"/>
          <w:lang w:val="uk-UA"/>
        </w:rPr>
        <w:t>Максимальна витрата абсорбенту</w:t>
      </w:r>
      <w:r w:rsidR="00043315" w:rsidRPr="0027317D">
        <w:rPr>
          <w:sz w:val="28"/>
          <w:szCs w:val="28"/>
          <w:lang w:val="uk-UA"/>
        </w:rPr>
        <w:t xml:space="preserve"> </w:t>
      </w:r>
      <w:r w:rsidRPr="0027317D">
        <w:rPr>
          <w:sz w:val="28"/>
          <w:szCs w:val="28"/>
          <w:lang w:val="uk-UA"/>
        </w:rPr>
        <w:t>становить 5,8 л/с, з розрахунку абсорбенту 0,5 л/м</w:t>
      </w:r>
      <w:r w:rsidRPr="0027317D">
        <w:rPr>
          <w:sz w:val="28"/>
          <w:szCs w:val="28"/>
          <w:vertAlign w:val="superscript"/>
          <w:lang w:val="uk-UA"/>
        </w:rPr>
        <w:t>3</w:t>
      </w:r>
      <w:r w:rsidRPr="0027317D">
        <w:rPr>
          <w:sz w:val="28"/>
          <w:szCs w:val="28"/>
          <w:lang w:val="uk-UA"/>
        </w:rPr>
        <w:t xml:space="preserve">. </w:t>
      </w:r>
    </w:p>
    <w:p w:rsidR="000124AF" w:rsidRPr="0027317D" w:rsidRDefault="000124AF" w:rsidP="006546EB">
      <w:pPr>
        <w:ind w:firstLine="709"/>
        <w:jc w:val="both"/>
        <w:rPr>
          <w:sz w:val="28"/>
          <w:szCs w:val="28"/>
          <w:lang w:val="uk-UA"/>
        </w:rPr>
      </w:pPr>
      <w:r w:rsidRPr="0027317D">
        <w:rPr>
          <w:sz w:val="28"/>
          <w:szCs w:val="28"/>
          <w:lang w:val="uk-UA"/>
        </w:rPr>
        <w:t xml:space="preserve">Тепловий розрахунок теплообмінного апарата, в залежності від вихідних даних, проводять за одною з двох відомих методик: проектною або перевірочною. </w:t>
      </w:r>
    </w:p>
    <w:p w:rsidR="000124AF" w:rsidRPr="0027317D" w:rsidRDefault="000124AF" w:rsidP="006546EB">
      <w:pPr>
        <w:ind w:firstLine="709"/>
        <w:jc w:val="both"/>
        <w:rPr>
          <w:sz w:val="28"/>
          <w:szCs w:val="28"/>
          <w:lang w:val="uk-UA"/>
        </w:rPr>
      </w:pPr>
      <w:r w:rsidRPr="0027317D">
        <w:rPr>
          <w:sz w:val="28"/>
          <w:szCs w:val="28"/>
          <w:lang w:val="uk-UA"/>
        </w:rPr>
        <w:t>Перевірочний тепловий розрахунок виконується у випадку, якщо відома поверхня нагріву теплообмінного апарата і необхідно визначити температури теплоносіїв та кількість переданої теплоти. Крім того, він проводиться для того, щоб відповісти на питання про придатність даної конструкції теплообмінника для використання в конкретних умовах експлуатації.</w:t>
      </w:r>
      <w:r w:rsidR="00056000">
        <w:rPr>
          <w:sz w:val="28"/>
          <w:szCs w:val="28"/>
          <w:lang w:val="uk-UA"/>
        </w:rPr>
        <w:t xml:space="preserve"> </w:t>
      </w:r>
      <w:r w:rsidRPr="0027317D">
        <w:rPr>
          <w:sz w:val="28"/>
          <w:szCs w:val="28"/>
          <w:lang w:val="uk-UA"/>
        </w:rPr>
        <w:t>Проектний</w:t>
      </w:r>
      <w:r w:rsidR="00043315" w:rsidRPr="0027317D">
        <w:rPr>
          <w:sz w:val="28"/>
          <w:szCs w:val="28"/>
          <w:lang w:val="uk-UA"/>
        </w:rPr>
        <w:t xml:space="preserve"> </w:t>
      </w:r>
      <w:r w:rsidRPr="0027317D">
        <w:rPr>
          <w:sz w:val="28"/>
          <w:szCs w:val="28"/>
          <w:lang w:val="uk-UA"/>
        </w:rPr>
        <w:t>(конструктивний) тепловий розрахунок виконується при створенні нових апаратів, метою його є визначення поверхні теплообміну, яка б забезпечувала певне теплове навантаження.</w:t>
      </w:r>
    </w:p>
    <w:p w:rsidR="000124AF" w:rsidRPr="0027317D" w:rsidRDefault="000124AF" w:rsidP="006546EB">
      <w:pPr>
        <w:ind w:firstLine="709"/>
        <w:jc w:val="both"/>
        <w:rPr>
          <w:sz w:val="28"/>
          <w:szCs w:val="28"/>
          <w:lang w:val="uk-UA"/>
        </w:rPr>
      </w:pPr>
      <w:r w:rsidRPr="0027317D">
        <w:rPr>
          <w:sz w:val="28"/>
          <w:szCs w:val="28"/>
          <w:lang w:val="uk-UA"/>
        </w:rPr>
        <w:t>На практиці методики проектного та перевірочного теплового розрахунку теплообмінного апарата, як правило, поєднують. Тобто, за вихідними даними, що характеризують технологічний процес (продуктивність установки, витрати та температури теплоносіїв тощо) розраховують теплове навантаження апарата (Q) та середньо-логарифмічну різницю температур між теплоносіями</w:t>
      </w:r>
      <w:r w:rsidR="00043315" w:rsidRPr="0027317D">
        <w:rPr>
          <w:sz w:val="28"/>
          <w:szCs w:val="28"/>
          <w:lang w:val="uk-UA"/>
        </w:rPr>
        <w:t xml:space="preserve"> </w:t>
      </w:r>
      <w:r w:rsidRPr="0027317D">
        <w:rPr>
          <w:sz w:val="28"/>
          <w:szCs w:val="28"/>
          <w:lang w:val="uk-UA"/>
        </w:rPr>
        <w:t>(Δt). Потім, задаючись наближеним значенням коефіцієнта теплопередачі, розраховують орієнтовне значення площі поверхні теплообміну за основним рівнянням теплопередачі:</w:t>
      </w:r>
    </w:p>
    <w:p w:rsidR="00056000" w:rsidRDefault="00056000" w:rsidP="006546EB">
      <w:pPr>
        <w:rPr>
          <w:sz w:val="28"/>
          <w:szCs w:val="32"/>
          <w:lang w:val="uk-UA"/>
        </w:rPr>
      </w:pPr>
      <w:r>
        <w:rPr>
          <w:sz w:val="28"/>
          <w:szCs w:val="32"/>
          <w:lang w:val="uk-UA"/>
        </w:rPr>
        <w:br w:type="page"/>
      </w:r>
    </w:p>
    <w:p w:rsidR="000124AF" w:rsidRPr="0027317D" w:rsidRDefault="000124AF" w:rsidP="006546EB">
      <w:pPr>
        <w:ind w:firstLine="709"/>
        <w:jc w:val="both"/>
        <w:rPr>
          <w:sz w:val="28"/>
          <w:szCs w:val="32"/>
          <w:lang w:val="uk-UA"/>
        </w:rPr>
      </w:pPr>
      <w:r w:rsidRPr="0027317D">
        <w:rPr>
          <w:sz w:val="28"/>
          <w:szCs w:val="32"/>
          <w:lang w:val="uk-UA"/>
        </w:rPr>
        <w:t>F</w:t>
      </w:r>
      <w:r w:rsidRPr="0027317D">
        <w:rPr>
          <w:sz w:val="28"/>
          <w:szCs w:val="32"/>
          <w:vertAlign w:val="subscript"/>
          <w:lang w:val="uk-UA"/>
        </w:rPr>
        <w:t xml:space="preserve">op </w:t>
      </w:r>
      <w:r w:rsidRPr="0027317D">
        <w:rPr>
          <w:sz w:val="28"/>
          <w:szCs w:val="32"/>
          <w:lang w:val="uk-UA"/>
        </w:rPr>
        <w:t>= Q /KΔt,</w:t>
      </w:r>
    </w:p>
    <w:p w:rsidR="00056000" w:rsidRDefault="00056000" w:rsidP="006546EB">
      <w:pPr>
        <w:ind w:firstLine="709"/>
        <w:jc w:val="both"/>
        <w:rPr>
          <w:sz w:val="28"/>
          <w:szCs w:val="32"/>
          <w:lang w:val="uk-UA"/>
        </w:rPr>
      </w:pPr>
    </w:p>
    <w:p w:rsidR="000124AF" w:rsidRPr="0027317D" w:rsidRDefault="000124AF" w:rsidP="006546EB">
      <w:pPr>
        <w:ind w:firstLine="709"/>
        <w:jc w:val="both"/>
        <w:rPr>
          <w:sz w:val="28"/>
          <w:szCs w:val="32"/>
          <w:lang w:val="uk-UA"/>
        </w:rPr>
      </w:pPr>
      <w:r w:rsidRPr="0027317D">
        <w:rPr>
          <w:sz w:val="28"/>
          <w:szCs w:val="32"/>
          <w:lang w:val="uk-UA"/>
        </w:rPr>
        <w:t>де К – коефіцієнт теплопередачі, Вт/м</w:t>
      </w:r>
      <w:r w:rsidRPr="0027317D">
        <w:rPr>
          <w:sz w:val="28"/>
          <w:szCs w:val="32"/>
          <w:vertAlign w:val="superscript"/>
          <w:lang w:val="uk-UA"/>
        </w:rPr>
        <w:t>2</w:t>
      </w:r>
      <w:r w:rsidRPr="0027317D">
        <w:rPr>
          <w:sz w:val="28"/>
          <w:szCs w:val="32"/>
          <w:lang w:val="uk-UA"/>
        </w:rPr>
        <w:t>К.</w:t>
      </w:r>
    </w:p>
    <w:p w:rsidR="000124AF" w:rsidRPr="0027317D" w:rsidRDefault="000124AF" w:rsidP="006546EB">
      <w:pPr>
        <w:ind w:firstLine="709"/>
        <w:jc w:val="both"/>
        <w:rPr>
          <w:sz w:val="28"/>
          <w:szCs w:val="28"/>
          <w:lang w:val="uk-UA"/>
        </w:rPr>
      </w:pPr>
      <w:r w:rsidRPr="0027317D">
        <w:rPr>
          <w:sz w:val="28"/>
          <w:szCs w:val="28"/>
          <w:lang w:val="uk-UA"/>
        </w:rPr>
        <w:t>Необхідно звернути увагу на те, що коефіцієнт теплопередачі є функцією багатьох теплотехнічних, гідравлічних та геометричних параметрів. Одразу його обчислити неможливо, тому при наближеному розрахунку площі теплообміну орієнтовний коефіцієнт теплопередачі приймається згідно експериментальних даних. Відповідно до рекомендацій при конденсації водяної пари на зовнішній поверхні труб, в яких рухається вода або водні розчини, коефіцієнт теплопередачі приймається із діапазону К = 800…3500.</w:t>
      </w:r>
    </w:p>
    <w:p w:rsidR="000124AF" w:rsidRPr="0027317D" w:rsidRDefault="000124AF" w:rsidP="006546EB">
      <w:pPr>
        <w:ind w:firstLine="709"/>
        <w:jc w:val="both"/>
        <w:rPr>
          <w:sz w:val="28"/>
          <w:szCs w:val="28"/>
          <w:lang w:val="uk-UA"/>
        </w:rPr>
      </w:pPr>
      <w:r w:rsidRPr="0027317D">
        <w:rPr>
          <w:sz w:val="28"/>
          <w:szCs w:val="28"/>
          <w:lang w:val="uk-UA"/>
        </w:rPr>
        <w:t xml:space="preserve">Отримане значення поверхні теплообміну </w:t>
      </w:r>
      <w:r w:rsidRPr="0027317D">
        <w:rPr>
          <w:sz w:val="28"/>
          <w:szCs w:val="32"/>
          <w:lang w:val="uk-UA"/>
        </w:rPr>
        <w:t>F</w:t>
      </w:r>
      <w:r w:rsidRPr="0027317D">
        <w:rPr>
          <w:sz w:val="28"/>
          <w:szCs w:val="32"/>
          <w:vertAlign w:val="subscript"/>
          <w:lang w:val="uk-UA"/>
        </w:rPr>
        <w:t>op</w:t>
      </w:r>
      <w:r w:rsidRPr="0027317D">
        <w:rPr>
          <w:sz w:val="28"/>
          <w:szCs w:val="28"/>
          <w:lang w:val="uk-UA"/>
        </w:rPr>
        <w:t xml:space="preserve"> округлюється в більшу сторону до конкретного значення </w:t>
      </w:r>
      <w:r w:rsidR="00B86BA0" w:rsidRPr="0027317D">
        <w:rPr>
          <w:sz w:val="28"/>
          <w:szCs w:val="28"/>
          <w:lang w:val="uk-UA"/>
        </w:rPr>
        <w:t>F</w:t>
      </w:r>
      <w:r w:rsidR="00B86BA0" w:rsidRPr="0027317D">
        <w:rPr>
          <w:sz w:val="28"/>
          <w:szCs w:val="28"/>
          <w:vertAlign w:val="subscript"/>
          <w:lang w:val="uk-UA"/>
        </w:rPr>
        <w:t>н</w:t>
      </w:r>
      <w:r w:rsidRPr="0027317D">
        <w:rPr>
          <w:sz w:val="28"/>
          <w:szCs w:val="28"/>
          <w:vertAlign w:val="subscript"/>
          <w:lang w:val="uk-UA"/>
        </w:rPr>
        <w:t>орм</w:t>
      </w:r>
      <w:r w:rsidRPr="0027317D">
        <w:rPr>
          <w:sz w:val="28"/>
          <w:szCs w:val="28"/>
          <w:lang w:val="uk-UA"/>
        </w:rPr>
        <w:t>, що приведено в каталогах або нормалях для конкретного типу теплообмінника</w:t>
      </w:r>
      <w:r w:rsidR="00B86BA0" w:rsidRPr="0027317D">
        <w:rPr>
          <w:sz w:val="28"/>
          <w:szCs w:val="28"/>
          <w:lang w:val="uk-UA"/>
        </w:rPr>
        <w:t>.</w:t>
      </w:r>
      <w:r w:rsidRPr="0027317D">
        <w:rPr>
          <w:sz w:val="28"/>
          <w:szCs w:val="28"/>
          <w:lang w:val="uk-UA"/>
        </w:rPr>
        <w:t xml:space="preserve"> Вибраний за каталогами теплообмінний апарат повинен забезпечувати нормальну роботу та працювати в оптимальному режимі, який відповідає поєднанню заданої продуктивності, температур теплоносіїв та інших показників технологічного процесу з мінімальною витратою теплоти та максимально-ефективно задіяною поверхнею теплообміну апарата. Вибраний теплообмінник з площею</w:t>
      </w:r>
      <w:r w:rsidR="00B86BA0" w:rsidRPr="0027317D">
        <w:rPr>
          <w:sz w:val="28"/>
          <w:szCs w:val="28"/>
          <w:lang w:val="uk-UA"/>
        </w:rPr>
        <w:t xml:space="preserve"> т</w:t>
      </w:r>
      <w:r w:rsidRPr="0027317D">
        <w:rPr>
          <w:sz w:val="28"/>
          <w:szCs w:val="28"/>
          <w:lang w:val="uk-UA"/>
        </w:rPr>
        <w:t>еплообміну</w:t>
      </w:r>
      <w:r w:rsidR="00043315" w:rsidRPr="0027317D">
        <w:rPr>
          <w:sz w:val="28"/>
          <w:szCs w:val="28"/>
          <w:lang w:val="uk-UA"/>
        </w:rPr>
        <w:t xml:space="preserve"> </w:t>
      </w:r>
      <w:r w:rsidRPr="0027317D">
        <w:rPr>
          <w:sz w:val="28"/>
          <w:szCs w:val="28"/>
          <w:lang w:val="uk-UA"/>
        </w:rPr>
        <w:t xml:space="preserve">та певними геометричними характеристиками, як було сказано вище, перевіряють на придатність до використання в заданих умовах. </w:t>
      </w:r>
    </w:p>
    <w:p w:rsidR="000124AF" w:rsidRPr="0027317D" w:rsidRDefault="000124AF" w:rsidP="006546EB">
      <w:pPr>
        <w:ind w:firstLine="709"/>
        <w:jc w:val="both"/>
        <w:rPr>
          <w:sz w:val="28"/>
          <w:szCs w:val="28"/>
          <w:lang w:val="uk-UA"/>
        </w:rPr>
      </w:pPr>
      <w:r w:rsidRPr="0027317D">
        <w:rPr>
          <w:sz w:val="28"/>
          <w:szCs w:val="28"/>
          <w:lang w:val="uk-UA"/>
        </w:rPr>
        <w:t xml:space="preserve">Наступним кроком є проведення перевірочного розрахунку для обраного теплообмінного апарата. В основі перевірочного розрахунку покладено уточнення для заданих умов експлуатації коефіцієнта теплопередачі </w:t>
      </w:r>
      <w:r w:rsidR="00B86BA0" w:rsidRPr="0027317D">
        <w:rPr>
          <w:sz w:val="28"/>
          <w:szCs w:val="28"/>
          <w:lang w:val="uk-UA"/>
        </w:rPr>
        <w:t>Кп</w:t>
      </w:r>
      <w:r w:rsidRPr="0027317D">
        <w:rPr>
          <w:sz w:val="28"/>
          <w:szCs w:val="28"/>
          <w:lang w:val="uk-UA"/>
        </w:rPr>
        <w:t xml:space="preserve"> та площі поверхні теплообміну</w:t>
      </w:r>
      <w:r w:rsidR="00B86BA0" w:rsidRPr="0027317D">
        <w:rPr>
          <w:sz w:val="28"/>
          <w:szCs w:val="28"/>
          <w:lang w:val="uk-UA"/>
        </w:rPr>
        <w:t xml:space="preserve"> </w:t>
      </w:r>
      <w:r w:rsidRPr="0027317D">
        <w:rPr>
          <w:sz w:val="28"/>
          <w:szCs w:val="28"/>
          <w:lang w:val="uk-UA"/>
        </w:rPr>
        <w:t>F</w:t>
      </w:r>
      <w:r w:rsidR="00B86BA0" w:rsidRPr="0027317D">
        <w:rPr>
          <w:sz w:val="28"/>
          <w:szCs w:val="28"/>
          <w:vertAlign w:val="subscript"/>
          <w:lang w:val="uk-UA"/>
        </w:rPr>
        <w:t>р</w:t>
      </w:r>
      <w:r w:rsidRPr="0027317D">
        <w:rPr>
          <w:sz w:val="28"/>
          <w:szCs w:val="28"/>
          <w:lang w:val="uk-UA"/>
        </w:rPr>
        <w:t xml:space="preserve">. А також, співставлення відповідних площ теплообміну </w:t>
      </w:r>
      <w:r w:rsidR="00B86BA0" w:rsidRPr="0027317D">
        <w:rPr>
          <w:sz w:val="28"/>
          <w:szCs w:val="28"/>
          <w:lang w:val="uk-UA"/>
        </w:rPr>
        <w:t>F</w:t>
      </w:r>
      <w:r w:rsidR="00B86BA0" w:rsidRPr="0027317D">
        <w:rPr>
          <w:sz w:val="28"/>
          <w:szCs w:val="28"/>
          <w:vertAlign w:val="subscript"/>
          <w:lang w:val="uk-UA"/>
        </w:rPr>
        <w:t>норм</w:t>
      </w:r>
      <w:r w:rsidR="00B86BA0" w:rsidRPr="0027317D">
        <w:rPr>
          <w:sz w:val="28"/>
          <w:szCs w:val="28"/>
          <w:lang w:val="uk-UA"/>
        </w:rPr>
        <w:t xml:space="preserve"> та F</w:t>
      </w:r>
      <w:r w:rsidR="00B86BA0" w:rsidRPr="0027317D">
        <w:rPr>
          <w:sz w:val="28"/>
          <w:szCs w:val="28"/>
          <w:vertAlign w:val="subscript"/>
          <w:lang w:val="uk-UA"/>
        </w:rPr>
        <w:t>р</w:t>
      </w:r>
      <w:r w:rsidRPr="0027317D">
        <w:rPr>
          <w:sz w:val="28"/>
          <w:szCs w:val="28"/>
          <w:lang w:val="uk-UA"/>
        </w:rPr>
        <w:t xml:space="preserve">, що дає змогу говорити про придатність вибраного за каталогами теплообмінного апарата. </w:t>
      </w:r>
    </w:p>
    <w:p w:rsidR="00056000" w:rsidRDefault="00056000" w:rsidP="006546EB">
      <w:pPr>
        <w:ind w:firstLine="709"/>
        <w:jc w:val="both"/>
        <w:rPr>
          <w:sz w:val="28"/>
          <w:szCs w:val="28"/>
          <w:lang w:val="uk-UA"/>
        </w:rPr>
      </w:pPr>
    </w:p>
    <w:p w:rsidR="00B86BA0" w:rsidRPr="0027317D" w:rsidRDefault="00B86BA0" w:rsidP="006546EB">
      <w:pPr>
        <w:ind w:firstLine="709"/>
        <w:jc w:val="both"/>
        <w:rPr>
          <w:sz w:val="28"/>
          <w:szCs w:val="28"/>
          <w:lang w:val="uk-UA"/>
        </w:rPr>
      </w:pPr>
      <w:r w:rsidRPr="0027317D">
        <w:rPr>
          <w:sz w:val="28"/>
          <w:szCs w:val="28"/>
          <w:lang w:val="uk-UA"/>
        </w:rPr>
        <w:br w:type="page"/>
      </w:r>
    </w:p>
    <w:p w:rsidR="003A3950" w:rsidRPr="0027317D" w:rsidRDefault="003A3950" w:rsidP="006546EB">
      <w:pPr>
        <w:ind w:firstLine="709"/>
        <w:jc w:val="both"/>
        <w:rPr>
          <w:sz w:val="28"/>
          <w:szCs w:val="32"/>
          <w:lang w:val="uk-UA"/>
        </w:rPr>
      </w:pPr>
      <w:r w:rsidRPr="0027317D">
        <w:rPr>
          <w:sz w:val="28"/>
          <w:szCs w:val="32"/>
          <w:lang w:val="uk-UA"/>
        </w:rPr>
        <w:t>1.3 Матеріальний та тепловий баланси технологічного об’єкта</w:t>
      </w:r>
    </w:p>
    <w:p w:rsidR="003A3950" w:rsidRPr="0027317D" w:rsidRDefault="003A3950" w:rsidP="006546EB">
      <w:pPr>
        <w:ind w:firstLine="709"/>
        <w:jc w:val="both"/>
        <w:rPr>
          <w:sz w:val="28"/>
          <w:szCs w:val="32"/>
          <w:lang w:val="uk-UA"/>
        </w:rPr>
      </w:pPr>
    </w:p>
    <w:p w:rsidR="003A3950" w:rsidRPr="0027317D" w:rsidRDefault="003A3950" w:rsidP="006546EB">
      <w:pPr>
        <w:pStyle w:val="Maintext"/>
        <w:rPr>
          <w:szCs w:val="28"/>
        </w:rPr>
      </w:pPr>
      <w:r w:rsidRPr="0027317D">
        <w:rPr>
          <w:szCs w:val="28"/>
        </w:rPr>
        <w:t>Матеріальний баланс та витрата абсорбенту</w:t>
      </w:r>
    </w:p>
    <w:p w:rsidR="003A3950" w:rsidRDefault="003A3950" w:rsidP="006546EB">
      <w:pPr>
        <w:pStyle w:val="Maintext"/>
        <w:rPr>
          <w:szCs w:val="28"/>
        </w:rPr>
      </w:pPr>
      <w:r w:rsidRPr="0027317D">
        <w:rPr>
          <w:szCs w:val="28"/>
        </w:rPr>
        <w:t>Приймемо витрати фаз по висоті апарата сталими і подамо склад газу, що поглинається, у відносних мольних концентраціях. Позначимо G</w:t>
      </w:r>
      <w:r w:rsidR="00043315" w:rsidRPr="0027317D">
        <w:rPr>
          <w:szCs w:val="28"/>
        </w:rPr>
        <w:t xml:space="preserve"> </w:t>
      </w:r>
      <w:r w:rsidRPr="0027317D">
        <w:rPr>
          <w:szCs w:val="28"/>
        </w:rPr>
        <w:t>– витрата інертного газу, кмоль/с; Y</w:t>
      </w:r>
      <w:r w:rsidRPr="0027317D">
        <w:rPr>
          <w:szCs w:val="28"/>
          <w:vertAlign w:val="subscript"/>
        </w:rPr>
        <w:t>п</w:t>
      </w:r>
      <w:r w:rsidRPr="0027317D">
        <w:rPr>
          <w:szCs w:val="28"/>
        </w:rPr>
        <w:t>, Y</w:t>
      </w:r>
      <w:r w:rsidRPr="0027317D">
        <w:rPr>
          <w:szCs w:val="28"/>
          <w:vertAlign w:val="subscript"/>
        </w:rPr>
        <w:t>к</w:t>
      </w:r>
      <w:r w:rsidRPr="0027317D">
        <w:rPr>
          <w:szCs w:val="28"/>
        </w:rPr>
        <w:t xml:space="preserve"> – початкова і кінцева концентрації абсорбтива в газовій суміші, кмоль/кмоль інертного газу; L – витрата абсорбенту, кмоль/с; X</w:t>
      </w:r>
      <w:r w:rsidRPr="0027317D">
        <w:rPr>
          <w:szCs w:val="28"/>
          <w:vertAlign w:val="subscript"/>
        </w:rPr>
        <w:t>п</w:t>
      </w:r>
      <w:r w:rsidRPr="0027317D">
        <w:rPr>
          <w:szCs w:val="28"/>
        </w:rPr>
        <w:t>, X</w:t>
      </w:r>
      <w:r w:rsidRPr="0027317D">
        <w:rPr>
          <w:szCs w:val="28"/>
          <w:vertAlign w:val="subscript"/>
        </w:rPr>
        <w:t>к</w:t>
      </w:r>
      <w:r w:rsidRPr="0027317D">
        <w:rPr>
          <w:szCs w:val="28"/>
        </w:rPr>
        <w:t xml:space="preserve"> – початкова і кінцева концентрації абсорбтива в абсорбенті, кмоль/кмоль абсорбенту. Тоді рівняння матеріального балансу матиме вигляд</w:t>
      </w:r>
    </w:p>
    <w:p w:rsidR="00056000" w:rsidRPr="0027317D" w:rsidRDefault="00056000" w:rsidP="006546EB">
      <w:pPr>
        <w:pStyle w:val="Maintext"/>
        <w:rPr>
          <w:szCs w:val="28"/>
        </w:rPr>
      </w:pPr>
    </w:p>
    <w:p w:rsidR="003A3950" w:rsidRDefault="003A3950" w:rsidP="006546EB">
      <w:pPr>
        <w:pStyle w:val="Maintext"/>
        <w:rPr>
          <w:szCs w:val="28"/>
        </w:rPr>
      </w:pPr>
      <w:r w:rsidRPr="0027317D">
        <w:rPr>
          <w:szCs w:val="28"/>
        </w:rPr>
        <w:object w:dxaOrig="2500" w:dyaOrig="360">
          <v:shape id="_x0000_i1028" type="#_x0000_t75" style="width:123.75pt;height:18pt" o:ole="" fillcolor="window">
            <v:imagedata r:id="rId17" o:title=""/>
            <o:lock v:ext="edit" aspectratio="f"/>
          </v:shape>
          <o:OLEObject Type="Embed" ProgID="Equation.3" ShapeID="_x0000_i1028" DrawAspect="Content" ObjectID="_1587196604" r:id="rId18"/>
        </w:object>
      </w:r>
      <w:r w:rsidRPr="0027317D">
        <w:rPr>
          <w:szCs w:val="28"/>
        </w:rPr>
        <w:t>.</w:t>
      </w:r>
    </w:p>
    <w:p w:rsidR="00056000" w:rsidRPr="0027317D" w:rsidRDefault="00056000" w:rsidP="006546EB">
      <w:pPr>
        <w:pStyle w:val="Maintext"/>
        <w:rPr>
          <w:szCs w:val="28"/>
        </w:rPr>
      </w:pPr>
    </w:p>
    <w:p w:rsidR="003A3950" w:rsidRDefault="003A3950" w:rsidP="006546EB">
      <w:pPr>
        <w:pStyle w:val="Maintext"/>
        <w:rPr>
          <w:szCs w:val="28"/>
        </w:rPr>
      </w:pPr>
      <w:r w:rsidRPr="0027317D">
        <w:rPr>
          <w:szCs w:val="28"/>
        </w:rPr>
        <w:t>Загальна витрата абсорбенту</w:t>
      </w:r>
    </w:p>
    <w:p w:rsidR="00056000" w:rsidRPr="0027317D" w:rsidRDefault="00056000" w:rsidP="006546EB">
      <w:pPr>
        <w:pStyle w:val="Maintext"/>
        <w:rPr>
          <w:szCs w:val="28"/>
        </w:rPr>
      </w:pPr>
    </w:p>
    <w:p w:rsidR="003A3950" w:rsidRDefault="003A3950" w:rsidP="006546EB">
      <w:pPr>
        <w:pStyle w:val="Maintext"/>
        <w:rPr>
          <w:szCs w:val="28"/>
        </w:rPr>
      </w:pPr>
      <w:r w:rsidRPr="0027317D">
        <w:rPr>
          <w:szCs w:val="28"/>
        </w:rPr>
        <w:object w:dxaOrig="1719" w:dyaOrig="680">
          <v:shape id="_x0000_i1029" type="#_x0000_t75" style="width:84.75pt;height:34.5pt" o:ole="" fillcolor="window">
            <v:imagedata r:id="rId19" o:title=""/>
            <o:lock v:ext="edit" aspectratio="f"/>
          </v:shape>
          <o:OLEObject Type="Embed" ProgID="Equation.3" ShapeID="_x0000_i1029" DrawAspect="Content" ObjectID="_1587196605" r:id="rId20"/>
        </w:object>
      </w:r>
      <w:r w:rsidRPr="0027317D">
        <w:rPr>
          <w:szCs w:val="28"/>
        </w:rPr>
        <w:t>,</w:t>
      </w:r>
    </w:p>
    <w:p w:rsidR="00056000" w:rsidRPr="0027317D" w:rsidRDefault="00056000" w:rsidP="006546EB">
      <w:pPr>
        <w:pStyle w:val="Maintext"/>
        <w:rPr>
          <w:szCs w:val="28"/>
        </w:rPr>
      </w:pPr>
    </w:p>
    <w:p w:rsidR="003A3950" w:rsidRDefault="003A3950" w:rsidP="006546EB">
      <w:pPr>
        <w:pStyle w:val="Maintext"/>
        <w:rPr>
          <w:szCs w:val="28"/>
        </w:rPr>
      </w:pPr>
      <w:r w:rsidRPr="0027317D">
        <w:rPr>
          <w:szCs w:val="28"/>
        </w:rPr>
        <w:t>а його питома витрата</w:t>
      </w:r>
    </w:p>
    <w:p w:rsidR="00056000" w:rsidRPr="0027317D" w:rsidRDefault="00056000" w:rsidP="006546EB">
      <w:pPr>
        <w:pStyle w:val="Maintext"/>
        <w:rPr>
          <w:szCs w:val="28"/>
        </w:rPr>
      </w:pPr>
    </w:p>
    <w:p w:rsidR="003A3950" w:rsidRDefault="003A3950" w:rsidP="006546EB">
      <w:pPr>
        <w:pStyle w:val="Maintext"/>
        <w:rPr>
          <w:szCs w:val="28"/>
        </w:rPr>
      </w:pPr>
      <w:r w:rsidRPr="0027317D">
        <w:rPr>
          <w:szCs w:val="28"/>
        </w:rPr>
        <w:object w:dxaOrig="1900" w:dyaOrig="680">
          <v:shape id="_x0000_i1030" type="#_x0000_t75" style="width:93.75pt;height:34.5pt" o:ole="" fillcolor="window">
            <v:imagedata r:id="rId21" o:title=""/>
            <o:lock v:ext="edit" aspectratio="f"/>
          </v:shape>
          <o:OLEObject Type="Embed" ProgID="Equation.3" ShapeID="_x0000_i1030" DrawAspect="Content" ObjectID="_1587196606" r:id="rId22"/>
        </w:object>
      </w:r>
      <w:r w:rsidRPr="0027317D">
        <w:rPr>
          <w:szCs w:val="28"/>
        </w:rPr>
        <w:t>.</w:t>
      </w:r>
    </w:p>
    <w:p w:rsidR="00056000" w:rsidRPr="0027317D" w:rsidRDefault="00056000" w:rsidP="006546EB">
      <w:pPr>
        <w:pStyle w:val="Maintext"/>
        <w:rPr>
          <w:szCs w:val="28"/>
        </w:rPr>
      </w:pPr>
    </w:p>
    <w:p w:rsidR="003A3950" w:rsidRDefault="003A3950" w:rsidP="006546EB">
      <w:pPr>
        <w:pStyle w:val="Maintext"/>
        <w:rPr>
          <w:szCs w:val="28"/>
        </w:rPr>
      </w:pPr>
      <w:r w:rsidRPr="0027317D">
        <w:rPr>
          <w:szCs w:val="28"/>
        </w:rPr>
        <w:t>Це рівняння можна переписати у такому вигляді</w:t>
      </w:r>
    </w:p>
    <w:p w:rsidR="00056000" w:rsidRPr="0027317D" w:rsidRDefault="00056000" w:rsidP="006546EB">
      <w:pPr>
        <w:pStyle w:val="Maintext"/>
        <w:rPr>
          <w:szCs w:val="28"/>
        </w:rPr>
      </w:pPr>
    </w:p>
    <w:p w:rsidR="003A3950" w:rsidRDefault="003A3950" w:rsidP="006546EB">
      <w:pPr>
        <w:pStyle w:val="Maintext"/>
        <w:rPr>
          <w:szCs w:val="28"/>
        </w:rPr>
      </w:pPr>
      <w:r w:rsidRPr="0027317D">
        <w:rPr>
          <w:szCs w:val="28"/>
        </w:rPr>
        <w:object w:dxaOrig="2120" w:dyaOrig="360">
          <v:shape id="_x0000_i1031" type="#_x0000_t75" style="width:105.75pt;height:18pt" o:ole="" fillcolor="window">
            <v:imagedata r:id="rId23" o:title=""/>
            <o:lock v:ext="edit" aspectratio="f"/>
          </v:shape>
          <o:OLEObject Type="Embed" ProgID="Equation.3" ShapeID="_x0000_i1031" DrawAspect="Content" ObjectID="_1587196607" r:id="rId24"/>
        </w:object>
      </w:r>
      <w:r w:rsidRPr="0027317D">
        <w:rPr>
          <w:szCs w:val="28"/>
        </w:rPr>
        <w:t>.</w:t>
      </w:r>
    </w:p>
    <w:p w:rsidR="00056000" w:rsidRPr="0027317D" w:rsidRDefault="00056000" w:rsidP="006546EB">
      <w:pPr>
        <w:pStyle w:val="Maintext"/>
        <w:rPr>
          <w:szCs w:val="28"/>
        </w:rPr>
      </w:pPr>
    </w:p>
    <w:p w:rsidR="003A3950" w:rsidRPr="0027317D" w:rsidRDefault="003A3950" w:rsidP="006546EB">
      <w:pPr>
        <w:pStyle w:val="Maintext"/>
        <w:rPr>
          <w:szCs w:val="28"/>
        </w:rPr>
      </w:pPr>
      <w:r w:rsidRPr="0027317D">
        <w:rPr>
          <w:szCs w:val="28"/>
        </w:rPr>
        <w:t>Останнє рівняння</w:t>
      </w:r>
      <w:r w:rsidR="00043315" w:rsidRPr="0027317D">
        <w:rPr>
          <w:szCs w:val="28"/>
        </w:rPr>
        <w:t xml:space="preserve"> </w:t>
      </w:r>
      <w:r w:rsidRPr="0027317D">
        <w:rPr>
          <w:szCs w:val="28"/>
        </w:rPr>
        <w:t>показує, що зміна концентрації в абсорбційному апараті відбувається прямолінійно і, відповідно, в координатах Y – X робоча лінія процесу абсорбції є прямою з кутом нахилу, тангенс якого дорівнює l=L/G.</w:t>
      </w:r>
      <w:r w:rsidR="00056000">
        <w:rPr>
          <w:szCs w:val="28"/>
        </w:rPr>
        <w:t xml:space="preserve"> </w:t>
      </w:r>
      <w:r w:rsidRPr="0027317D">
        <w:rPr>
          <w:szCs w:val="28"/>
        </w:rPr>
        <w:t>Між питомою витратою абсорбенту і розмірами апарата існує певний зв’язок. Принцип такого зв’язку зображено на рис. 2. Через точку В з координатами X</w:t>
      </w:r>
      <w:r w:rsidRPr="0027317D">
        <w:rPr>
          <w:szCs w:val="28"/>
          <w:vertAlign w:val="subscript"/>
        </w:rPr>
        <w:t xml:space="preserve">n </w:t>
      </w:r>
      <w:r w:rsidRPr="0027317D">
        <w:rPr>
          <w:szCs w:val="28"/>
        </w:rPr>
        <w:t>,Y</w:t>
      </w:r>
      <w:r w:rsidRPr="0027317D">
        <w:rPr>
          <w:szCs w:val="28"/>
          <w:vertAlign w:val="subscript"/>
        </w:rPr>
        <w:t>к</w:t>
      </w:r>
      <w:r w:rsidR="00043315" w:rsidRPr="0027317D">
        <w:rPr>
          <w:szCs w:val="28"/>
          <w:vertAlign w:val="subscript"/>
        </w:rPr>
        <w:t xml:space="preserve"> </w:t>
      </w:r>
      <w:r w:rsidRPr="0027317D">
        <w:rPr>
          <w:szCs w:val="28"/>
        </w:rPr>
        <w:t>проведемо згідно з рівняннями робочі лінії ВА, ВА</w:t>
      </w:r>
      <w:r w:rsidRPr="0027317D">
        <w:rPr>
          <w:szCs w:val="28"/>
          <w:vertAlign w:val="subscript"/>
        </w:rPr>
        <w:t>1</w:t>
      </w:r>
      <w:r w:rsidRPr="0027317D">
        <w:rPr>
          <w:szCs w:val="28"/>
        </w:rPr>
        <w:t>, ВА</w:t>
      </w:r>
      <w:r w:rsidRPr="0027317D">
        <w:rPr>
          <w:szCs w:val="28"/>
          <w:vertAlign w:val="subscript"/>
        </w:rPr>
        <w:t>2</w:t>
      </w:r>
      <w:r w:rsidRPr="0027317D">
        <w:rPr>
          <w:szCs w:val="28"/>
        </w:rPr>
        <w:t>, ВА</w:t>
      </w:r>
      <w:r w:rsidRPr="0027317D">
        <w:rPr>
          <w:szCs w:val="28"/>
          <w:vertAlign w:val="subscript"/>
        </w:rPr>
        <w:t>3</w:t>
      </w:r>
      <w:r w:rsidRPr="0027317D">
        <w:rPr>
          <w:szCs w:val="28"/>
        </w:rPr>
        <w:t>, які відповідають різним концентраціям або питомим витратам абсорбенту.</w:t>
      </w:r>
    </w:p>
    <w:p w:rsidR="00056000" w:rsidRDefault="00056000" w:rsidP="006546EB">
      <w:pPr>
        <w:pStyle w:val="Maintext"/>
        <w:rPr>
          <w:szCs w:val="28"/>
        </w:rPr>
      </w:pPr>
    </w:p>
    <w:p w:rsidR="00056000" w:rsidRDefault="004847DE" w:rsidP="006546EB">
      <w:pPr>
        <w:pStyle w:val="Maintext"/>
        <w:rPr>
          <w:szCs w:val="28"/>
        </w:rPr>
      </w:pPr>
      <w:r w:rsidRPr="004847DE">
        <w:rPr>
          <w:noProof/>
          <w:szCs w:val="28"/>
          <w:lang w:val="en-US" w:eastAsia="en-US"/>
        </w:rPr>
        <w:drawing>
          <wp:inline distT="0" distB="0" distL="0" distR="0">
            <wp:extent cx="2828925" cy="2162175"/>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925" cy="2162175"/>
                    </a:xfrm>
                    <a:prstGeom prst="rect">
                      <a:avLst/>
                    </a:prstGeom>
                    <a:noFill/>
                    <a:ln>
                      <a:noFill/>
                    </a:ln>
                  </pic:spPr>
                </pic:pic>
              </a:graphicData>
            </a:graphic>
          </wp:inline>
        </w:drawing>
      </w:r>
    </w:p>
    <w:p w:rsidR="00056000" w:rsidRDefault="00056000" w:rsidP="006546EB">
      <w:pPr>
        <w:pStyle w:val="Maintext"/>
        <w:rPr>
          <w:szCs w:val="28"/>
        </w:rPr>
      </w:pPr>
      <w:r w:rsidRPr="00056000">
        <w:rPr>
          <w:szCs w:val="28"/>
        </w:rPr>
        <w:t>Рис. 1.3 До визначення питомої витрати абсорбенту</w:t>
      </w:r>
    </w:p>
    <w:p w:rsidR="00056000" w:rsidRDefault="00056000" w:rsidP="006546EB">
      <w:pPr>
        <w:pStyle w:val="Maintext"/>
        <w:rPr>
          <w:szCs w:val="28"/>
        </w:rPr>
      </w:pPr>
    </w:p>
    <w:p w:rsidR="003A3950" w:rsidRPr="0027317D" w:rsidRDefault="003A3950" w:rsidP="006546EB">
      <w:pPr>
        <w:pStyle w:val="Maintext"/>
        <w:rPr>
          <w:szCs w:val="28"/>
        </w:rPr>
      </w:pPr>
      <w:r w:rsidRPr="0027317D">
        <w:rPr>
          <w:szCs w:val="28"/>
        </w:rPr>
        <w:t>При цьому точки А, А</w:t>
      </w:r>
      <w:r w:rsidRPr="0027317D">
        <w:rPr>
          <w:szCs w:val="28"/>
          <w:vertAlign w:val="subscript"/>
        </w:rPr>
        <w:t>1</w:t>
      </w:r>
      <w:r w:rsidRPr="0027317D">
        <w:rPr>
          <w:szCs w:val="28"/>
        </w:rPr>
        <w:t>, А</w:t>
      </w:r>
      <w:r w:rsidRPr="0027317D">
        <w:rPr>
          <w:szCs w:val="28"/>
          <w:vertAlign w:val="subscript"/>
        </w:rPr>
        <w:t>2</w:t>
      </w:r>
      <w:r w:rsidRPr="0027317D">
        <w:rPr>
          <w:szCs w:val="28"/>
        </w:rPr>
        <w:t>, А</w:t>
      </w:r>
      <w:r w:rsidRPr="0027317D">
        <w:rPr>
          <w:szCs w:val="28"/>
          <w:vertAlign w:val="subscript"/>
        </w:rPr>
        <w:t>3</w:t>
      </w:r>
      <w:r w:rsidR="00043315" w:rsidRPr="0027317D">
        <w:rPr>
          <w:szCs w:val="28"/>
          <w:vertAlign w:val="subscript"/>
        </w:rPr>
        <w:t xml:space="preserve"> </w:t>
      </w:r>
      <w:r w:rsidRPr="0027317D">
        <w:rPr>
          <w:szCs w:val="28"/>
        </w:rPr>
        <w:t xml:space="preserve">лежатимуть на одній горизонтальній прямій відповідно до заданої </w:t>
      </w:r>
      <w:r w:rsidR="00056000" w:rsidRPr="0027317D">
        <w:rPr>
          <w:szCs w:val="28"/>
        </w:rPr>
        <w:t>концентрації</w:t>
      </w:r>
      <w:r w:rsidRPr="0027317D">
        <w:rPr>
          <w:szCs w:val="28"/>
        </w:rPr>
        <w:t xml:space="preserve"> Y</w:t>
      </w:r>
      <w:r w:rsidRPr="0027317D">
        <w:rPr>
          <w:szCs w:val="28"/>
          <w:vertAlign w:val="subscript"/>
        </w:rPr>
        <w:t>п</w:t>
      </w:r>
      <w:r w:rsidRPr="0027317D">
        <w:rPr>
          <w:szCs w:val="28"/>
        </w:rPr>
        <w:t xml:space="preserve"> газу в суміші.</w:t>
      </w:r>
    </w:p>
    <w:p w:rsidR="003A3950" w:rsidRPr="0027317D" w:rsidRDefault="003A3950" w:rsidP="006546EB">
      <w:pPr>
        <w:pStyle w:val="Maintext"/>
        <w:rPr>
          <w:szCs w:val="28"/>
        </w:rPr>
      </w:pPr>
      <w:r w:rsidRPr="0027317D">
        <w:rPr>
          <w:szCs w:val="28"/>
        </w:rPr>
        <w:t>У розчинах невеликої концентрації за будь-якого значення X та заданої величини l рушійну силу процесу виражають різницею ординат Y-Y</w:t>
      </w:r>
      <w:r w:rsidRPr="0027317D">
        <w:rPr>
          <w:szCs w:val="28"/>
          <w:vertAlign w:val="superscript"/>
        </w:rPr>
        <w:t>*</w:t>
      </w:r>
      <w:r w:rsidRPr="0027317D">
        <w:rPr>
          <w:szCs w:val="28"/>
        </w:rPr>
        <w:t>, які зображені вертикальними відрізками, що з’єднують відповідні точки</w:t>
      </w:r>
      <w:r w:rsidR="00043315" w:rsidRPr="0027317D">
        <w:rPr>
          <w:szCs w:val="28"/>
        </w:rPr>
        <w:t xml:space="preserve"> </w:t>
      </w:r>
      <w:r w:rsidRPr="0027317D">
        <w:rPr>
          <w:szCs w:val="28"/>
        </w:rPr>
        <w:t>робочої</w:t>
      </w:r>
      <w:r w:rsidR="00043315" w:rsidRPr="0027317D">
        <w:rPr>
          <w:szCs w:val="28"/>
        </w:rPr>
        <w:t xml:space="preserve"> </w:t>
      </w:r>
      <w:r w:rsidRPr="0027317D">
        <w:rPr>
          <w:szCs w:val="28"/>
        </w:rPr>
        <w:t>лінії</w:t>
      </w:r>
      <w:r w:rsidR="00043315" w:rsidRPr="0027317D">
        <w:rPr>
          <w:szCs w:val="28"/>
        </w:rPr>
        <w:t xml:space="preserve"> </w:t>
      </w:r>
      <w:r w:rsidRPr="0027317D">
        <w:rPr>
          <w:szCs w:val="28"/>
        </w:rPr>
        <w:t>і лінії рівноваги Y</w:t>
      </w:r>
      <w:r w:rsidRPr="0027317D">
        <w:rPr>
          <w:szCs w:val="28"/>
          <w:vertAlign w:val="superscript"/>
        </w:rPr>
        <w:t>*</w:t>
      </w:r>
      <w:r w:rsidRPr="0027317D">
        <w:rPr>
          <w:szCs w:val="28"/>
        </w:rPr>
        <w:t xml:space="preserve">=f(X). Для всього апарата можна прийняти середнє значення </w:t>
      </w:r>
      <w:r w:rsidRPr="0027317D">
        <w:rPr>
          <w:szCs w:val="28"/>
        </w:rPr>
        <w:object w:dxaOrig="600" w:dyaOrig="420">
          <v:shape id="_x0000_i1033" type="#_x0000_t75" style="width:30pt;height:21pt" o:ole="" fillcolor="window">
            <v:imagedata r:id="rId26" o:title=""/>
          </v:shape>
          <o:OLEObject Type="Embed" ProgID="Equation.3" ShapeID="_x0000_i1033" DrawAspect="Content" ObjectID="_1587196608" r:id="rId27"/>
        </w:object>
      </w:r>
      <w:r w:rsidRPr="0027317D">
        <w:rPr>
          <w:szCs w:val="28"/>
        </w:rPr>
        <w:t>, величина якого, наприклад, для робочої лінії ВА</w:t>
      </w:r>
      <w:r w:rsidRPr="0027317D">
        <w:rPr>
          <w:szCs w:val="28"/>
          <w:vertAlign w:val="subscript"/>
        </w:rPr>
        <w:t>1</w:t>
      </w:r>
      <w:r w:rsidRPr="0027317D">
        <w:rPr>
          <w:szCs w:val="28"/>
        </w:rPr>
        <w:t xml:space="preserve">, зображена на рис. 2 відрізком </w:t>
      </w:r>
      <w:r w:rsidRPr="0027317D">
        <w:rPr>
          <w:szCs w:val="28"/>
        </w:rPr>
        <w:object w:dxaOrig="660" w:dyaOrig="420">
          <v:shape id="_x0000_i1034" type="#_x0000_t75" style="width:33pt;height:21pt" o:ole="" fillcolor="window">
            <v:imagedata r:id="rId28" o:title=""/>
          </v:shape>
          <o:OLEObject Type="Embed" ProgID="Equation.3" ShapeID="_x0000_i1034" DrawAspect="Content" ObjectID="_1587196609" r:id="rId29"/>
        </w:object>
      </w:r>
      <w:r w:rsidRPr="0027317D">
        <w:rPr>
          <w:szCs w:val="28"/>
        </w:rPr>
        <w:t xml:space="preserve">. </w:t>
      </w:r>
    </w:p>
    <w:p w:rsidR="003A3950" w:rsidRPr="0027317D" w:rsidRDefault="003A3950" w:rsidP="006546EB">
      <w:pPr>
        <w:pStyle w:val="Maintext"/>
        <w:rPr>
          <w:szCs w:val="28"/>
        </w:rPr>
      </w:pPr>
      <w:r w:rsidRPr="0027317D">
        <w:rPr>
          <w:szCs w:val="28"/>
        </w:rPr>
        <w:t xml:space="preserve">Величина </w:t>
      </w:r>
      <w:r w:rsidRPr="0027317D">
        <w:rPr>
          <w:szCs w:val="28"/>
        </w:rPr>
        <w:object w:dxaOrig="600" w:dyaOrig="420">
          <v:shape id="_x0000_i1035" type="#_x0000_t75" style="width:30pt;height:21pt" o:ole="" fillcolor="window">
            <v:imagedata r:id="rId26" o:title=""/>
          </v:shape>
          <o:OLEObject Type="Embed" ProgID="Equation.3" ShapeID="_x0000_i1035" DrawAspect="Content" ObjectID="_1587196610" r:id="rId30"/>
        </w:object>
      </w:r>
      <w:r w:rsidRPr="0027317D">
        <w:rPr>
          <w:szCs w:val="28"/>
        </w:rPr>
        <w:t xml:space="preserve"> буде тим більшою, чим крутіший нахил робочих ліній і, відповідно, чим більшою є питома витрата абсорбенту. Якщо робоча лінія ВА збігається з вертикаллю, то рушійна сила процесу має максимальну величину, проте питома витрата абсорбенту l буде нескінченно великою (тому що X</w:t>
      </w:r>
      <w:r w:rsidRPr="0027317D">
        <w:rPr>
          <w:szCs w:val="28"/>
          <w:vertAlign w:val="subscript"/>
        </w:rPr>
        <w:t>к</w:t>
      </w:r>
      <w:r w:rsidRPr="0027317D">
        <w:rPr>
          <w:szCs w:val="28"/>
        </w:rPr>
        <w:t>= X</w:t>
      </w:r>
      <w:r w:rsidRPr="0027317D">
        <w:rPr>
          <w:szCs w:val="28"/>
          <w:vertAlign w:val="subscript"/>
        </w:rPr>
        <w:t>n</w:t>
      </w:r>
      <w:r w:rsidRPr="0027317D">
        <w:rPr>
          <w:szCs w:val="28"/>
        </w:rPr>
        <w:t>). Якщо робоча лінія ВА</w:t>
      </w:r>
      <w:r w:rsidRPr="0027317D">
        <w:rPr>
          <w:szCs w:val="28"/>
          <w:vertAlign w:val="subscript"/>
        </w:rPr>
        <w:t>3</w:t>
      </w:r>
      <w:r w:rsidRPr="0027317D">
        <w:rPr>
          <w:szCs w:val="28"/>
        </w:rPr>
        <w:t xml:space="preserve"> торкається лінії рівноваги, то питома витрата абсорбенту l буде мінімальною, а рушійна сила в дотичній точці дорівнюватиме нулеві, оскільки в цій точці робоча концентрація дорівнює рівноважній. У першому випадку висота абсорбційного апарата буде мінімальною за нескінченно великої витрати абсорбенту; в другому – витрата абсорбенту буде мінімальною за нескінченно великої висоти апарата. Отже, два випадки є теоретичними та практично нездійсненими. </w:t>
      </w:r>
    </w:p>
    <w:p w:rsidR="003A3950" w:rsidRDefault="003A3950" w:rsidP="006546EB">
      <w:pPr>
        <w:pStyle w:val="Maintext"/>
        <w:rPr>
          <w:szCs w:val="28"/>
        </w:rPr>
      </w:pPr>
      <w:r w:rsidRPr="0027317D">
        <w:rPr>
          <w:szCs w:val="28"/>
        </w:rPr>
        <w:t xml:space="preserve">У реальному абсорбційному апараті рівновага між фазами не досягається, і завжди </w:t>
      </w:r>
      <w:r w:rsidRPr="0027317D">
        <w:rPr>
          <w:szCs w:val="28"/>
        </w:rPr>
        <w:object w:dxaOrig="999" w:dyaOrig="400">
          <v:shape id="_x0000_i1036" type="#_x0000_t75" style="width:49.5pt;height:19.5pt" o:ole="" fillcolor="window">
            <v:imagedata r:id="rId31" o:title=""/>
          </v:shape>
          <o:OLEObject Type="Embed" ProgID="Equation.3" ShapeID="_x0000_i1036" DrawAspect="Content" ObjectID="_1587196611" r:id="rId32"/>
        </w:object>
      </w:r>
      <w:r w:rsidRPr="0027317D">
        <w:rPr>
          <w:szCs w:val="28"/>
        </w:rPr>
        <w:t xml:space="preserve">, де </w:t>
      </w:r>
      <w:r w:rsidRPr="0027317D">
        <w:rPr>
          <w:szCs w:val="28"/>
        </w:rPr>
        <w:object w:dxaOrig="380" w:dyaOrig="400">
          <v:shape id="_x0000_i1037" type="#_x0000_t75" style="width:19.5pt;height:19.5pt" o:ole="" fillcolor="window">
            <v:imagedata r:id="rId33" o:title=""/>
          </v:shape>
          <o:OLEObject Type="Embed" ProgID="Equation.3" ShapeID="_x0000_i1037" DrawAspect="Content" ObjectID="_1587196612" r:id="rId34"/>
        </w:object>
      </w:r>
      <w:r w:rsidRPr="0027317D">
        <w:rPr>
          <w:szCs w:val="28"/>
        </w:rPr>
        <w:t xml:space="preserve"> – концентрація поглинутого газу в рідині, яка знаходиться в рівновазі з газом, що надходить. Саме тому величина l завжди повинна бути більшою за мінімальне значення l</w:t>
      </w:r>
      <w:r w:rsidRPr="0027317D">
        <w:rPr>
          <w:szCs w:val="28"/>
          <w:vertAlign w:val="subscript"/>
        </w:rPr>
        <w:t>min</w:t>
      </w:r>
      <w:r w:rsidRPr="0027317D">
        <w:rPr>
          <w:szCs w:val="28"/>
        </w:rPr>
        <w:t>, що відповідає граничному положенню робочої лінії (лінія ВА</w:t>
      </w:r>
      <w:r w:rsidRPr="0027317D">
        <w:rPr>
          <w:szCs w:val="28"/>
          <w:vertAlign w:val="subscript"/>
        </w:rPr>
        <w:t>3</w:t>
      </w:r>
      <w:r w:rsidRPr="0027317D">
        <w:rPr>
          <w:szCs w:val="28"/>
        </w:rPr>
        <w:t xml:space="preserve"> на рис. 2). Значення l</w:t>
      </w:r>
      <w:r w:rsidRPr="0027317D">
        <w:rPr>
          <w:szCs w:val="28"/>
          <w:vertAlign w:val="subscript"/>
        </w:rPr>
        <w:t>min</w:t>
      </w:r>
      <w:r w:rsidRPr="0027317D">
        <w:rPr>
          <w:szCs w:val="28"/>
        </w:rPr>
        <w:t xml:space="preserve"> можна визначити згідно з рівнянням (16), змінюючи X</w:t>
      </w:r>
      <w:r w:rsidRPr="0027317D">
        <w:rPr>
          <w:szCs w:val="28"/>
          <w:vertAlign w:val="subscript"/>
        </w:rPr>
        <w:t>к</w:t>
      </w:r>
      <w:r w:rsidRPr="0027317D">
        <w:rPr>
          <w:szCs w:val="28"/>
        </w:rPr>
        <w:t xml:space="preserve"> на </w:t>
      </w:r>
      <w:r w:rsidRPr="0027317D">
        <w:rPr>
          <w:szCs w:val="28"/>
        </w:rPr>
        <w:object w:dxaOrig="380" w:dyaOrig="400">
          <v:shape id="_x0000_i1038" type="#_x0000_t75" style="width:19.5pt;height:19.5pt" o:ole="" fillcolor="window">
            <v:imagedata r:id="rId33" o:title=""/>
          </v:shape>
          <o:OLEObject Type="Embed" ProgID="Equation.3" ShapeID="_x0000_i1038" DrawAspect="Content" ObjectID="_1587196613" r:id="rId35"/>
        </w:object>
      </w:r>
      <w:r w:rsidRPr="0027317D">
        <w:rPr>
          <w:szCs w:val="28"/>
        </w:rPr>
        <w:t>:</w:t>
      </w:r>
    </w:p>
    <w:p w:rsidR="00056000" w:rsidRPr="0027317D" w:rsidRDefault="00056000" w:rsidP="006546EB">
      <w:pPr>
        <w:pStyle w:val="Maintext"/>
        <w:rPr>
          <w:szCs w:val="28"/>
        </w:rPr>
      </w:pPr>
    </w:p>
    <w:p w:rsidR="003A3950" w:rsidRDefault="003A3950" w:rsidP="006546EB">
      <w:pPr>
        <w:pStyle w:val="Maintext"/>
        <w:rPr>
          <w:szCs w:val="28"/>
        </w:rPr>
      </w:pPr>
      <w:r w:rsidRPr="0027317D">
        <w:rPr>
          <w:szCs w:val="28"/>
        </w:rPr>
        <w:object w:dxaOrig="2880" w:dyaOrig="800">
          <v:shape id="_x0000_i1039" type="#_x0000_t75" style="width:150pt;height:43.5pt" o:ole="" fillcolor="window">
            <v:imagedata r:id="rId36" o:title=""/>
            <o:lock v:ext="edit" aspectratio="f"/>
          </v:shape>
          <o:OLEObject Type="Embed" ProgID="Equation.3" ShapeID="_x0000_i1039" DrawAspect="Content" ObjectID="_1587196614" r:id="rId37"/>
        </w:object>
      </w:r>
      <w:r w:rsidRPr="0027317D">
        <w:rPr>
          <w:szCs w:val="28"/>
        </w:rPr>
        <w:t>.</w:t>
      </w:r>
    </w:p>
    <w:p w:rsidR="00056000" w:rsidRPr="0027317D" w:rsidRDefault="00056000" w:rsidP="006546EB">
      <w:pPr>
        <w:pStyle w:val="Maintext"/>
        <w:rPr>
          <w:szCs w:val="28"/>
        </w:rPr>
      </w:pPr>
    </w:p>
    <w:p w:rsidR="003A3950" w:rsidRPr="0027317D" w:rsidRDefault="003A3950" w:rsidP="006546EB">
      <w:pPr>
        <w:pStyle w:val="Maintext"/>
        <w:rPr>
          <w:szCs w:val="28"/>
        </w:rPr>
      </w:pPr>
      <w:r w:rsidRPr="0027317D">
        <w:rPr>
          <w:szCs w:val="28"/>
        </w:rPr>
        <w:t xml:space="preserve">Варто зазначити, що збільшення питомої витрати l абсорбенту одночасно із зниженням висоти апарата призводить до збільшення його діаметра. Це пояснюється тим, що із збільшенням l зростає також витрата поглинача L, і при цьому знижуються припустимі швидкості в апараті, за якими знаходять його діаметр. Тому, коли питома витрата абсорбенту не задана технологічними умовами, необхідно вибирати таке співвідношення між розмірами апарата та питомою витратою </w:t>
      </w:r>
      <w:r w:rsidRPr="0027317D">
        <w:rPr>
          <w:iCs/>
          <w:szCs w:val="28"/>
        </w:rPr>
        <w:t xml:space="preserve">l </w:t>
      </w:r>
      <w:r w:rsidRPr="0027317D">
        <w:rPr>
          <w:szCs w:val="28"/>
        </w:rPr>
        <w:t xml:space="preserve">абсорбенту, за якого величина </w:t>
      </w:r>
      <w:r w:rsidRPr="0027317D">
        <w:rPr>
          <w:iCs/>
          <w:szCs w:val="28"/>
        </w:rPr>
        <w:t>l</w:t>
      </w:r>
      <w:r w:rsidRPr="0027317D">
        <w:rPr>
          <w:szCs w:val="28"/>
        </w:rPr>
        <w:t xml:space="preserve"> і розміри апарата будуть оптимальними.</w:t>
      </w:r>
    </w:p>
    <w:p w:rsidR="003A3950" w:rsidRPr="0027317D" w:rsidRDefault="003A3950" w:rsidP="006546EB">
      <w:pPr>
        <w:pStyle w:val="Maintext"/>
        <w:rPr>
          <w:szCs w:val="28"/>
        </w:rPr>
      </w:pPr>
      <w:r w:rsidRPr="0027317D">
        <w:rPr>
          <w:szCs w:val="28"/>
        </w:rPr>
        <w:t xml:space="preserve">Оптимальну питому витрату поглинача </w:t>
      </w:r>
      <w:r w:rsidRPr="0027317D">
        <w:rPr>
          <w:iCs/>
          <w:szCs w:val="28"/>
        </w:rPr>
        <w:t>l</w:t>
      </w:r>
      <w:r w:rsidRPr="0027317D">
        <w:rPr>
          <w:szCs w:val="28"/>
          <w:vertAlign w:val="subscript"/>
        </w:rPr>
        <w:t>опт</w:t>
      </w:r>
      <w:r w:rsidRPr="0027317D">
        <w:rPr>
          <w:szCs w:val="28"/>
        </w:rPr>
        <w:t xml:space="preserve"> можна знайти тільки за техніко-економічними розрахунками.</w:t>
      </w:r>
      <w:r w:rsidR="00056000">
        <w:rPr>
          <w:szCs w:val="28"/>
        </w:rPr>
        <w:t xml:space="preserve"> </w:t>
      </w:r>
      <w:r w:rsidRPr="0027317D">
        <w:rPr>
          <w:szCs w:val="28"/>
        </w:rPr>
        <w:t>Швидкість фізичної абсорбції</w:t>
      </w:r>
    </w:p>
    <w:p w:rsidR="003A3950" w:rsidRDefault="003A3950" w:rsidP="006546EB">
      <w:pPr>
        <w:pStyle w:val="Maintext"/>
        <w:rPr>
          <w:szCs w:val="28"/>
        </w:rPr>
      </w:pPr>
      <w:r w:rsidRPr="0027317D">
        <w:rPr>
          <w:szCs w:val="28"/>
        </w:rPr>
        <w:t>Швидкість процесу абсорбції характеризується основним рівнянням масоперенесення; якщо рушійну силу виражати в концентраціях газової фази:</w:t>
      </w:r>
    </w:p>
    <w:p w:rsidR="00056000" w:rsidRDefault="00056000" w:rsidP="006546EB">
      <w:pPr>
        <w:rPr>
          <w:sz w:val="28"/>
          <w:szCs w:val="28"/>
          <w:lang w:val="uk-UA"/>
        </w:rPr>
      </w:pPr>
      <w:r w:rsidRPr="00E42C40">
        <w:rPr>
          <w:szCs w:val="28"/>
          <w:lang w:val="uk-UA"/>
        </w:rPr>
        <w:br w:type="page"/>
      </w:r>
    </w:p>
    <w:p w:rsidR="003A3950" w:rsidRPr="0027317D" w:rsidRDefault="003A3950" w:rsidP="006546EB">
      <w:pPr>
        <w:pStyle w:val="Maintext"/>
        <w:rPr>
          <w:szCs w:val="28"/>
        </w:rPr>
      </w:pPr>
      <w:r w:rsidRPr="0027317D">
        <w:rPr>
          <w:szCs w:val="28"/>
        </w:rPr>
        <w:object w:dxaOrig="1900" w:dyaOrig="400">
          <v:shape id="_x0000_i1040" type="#_x0000_t75" style="width:93.75pt;height:19.5pt" o:ole="" fillcolor="window">
            <v:imagedata r:id="rId38" o:title=""/>
            <o:lock v:ext="edit" aspectratio="f"/>
          </v:shape>
          <o:OLEObject Type="Embed" ProgID="Equation.3" ShapeID="_x0000_i1040" DrawAspect="Content" ObjectID="_1587196615" r:id="rId39"/>
        </w:object>
      </w:r>
      <w:r w:rsidRPr="0027317D">
        <w:rPr>
          <w:szCs w:val="28"/>
        </w:rPr>
        <w:t>,</w:t>
      </w:r>
    </w:p>
    <w:p w:rsidR="00056000" w:rsidRDefault="00056000" w:rsidP="006546EB">
      <w:pPr>
        <w:pStyle w:val="Maintext"/>
        <w:rPr>
          <w:szCs w:val="28"/>
        </w:rPr>
      </w:pPr>
    </w:p>
    <w:p w:rsidR="003A3950" w:rsidRPr="0027317D" w:rsidRDefault="003A3950" w:rsidP="006546EB">
      <w:pPr>
        <w:pStyle w:val="Maintext"/>
        <w:rPr>
          <w:szCs w:val="28"/>
        </w:rPr>
      </w:pPr>
      <w:r w:rsidRPr="0027317D">
        <w:rPr>
          <w:szCs w:val="28"/>
        </w:rPr>
        <w:t>якщо в концентраціях рідкої фази, то рівняння має вигляд</w:t>
      </w:r>
    </w:p>
    <w:p w:rsidR="00056000" w:rsidRDefault="00056000" w:rsidP="006546EB">
      <w:pPr>
        <w:pStyle w:val="Maintext"/>
        <w:rPr>
          <w:szCs w:val="28"/>
        </w:rPr>
      </w:pPr>
    </w:p>
    <w:p w:rsidR="003A3950" w:rsidRPr="0027317D" w:rsidRDefault="003A3950" w:rsidP="006546EB">
      <w:pPr>
        <w:pStyle w:val="Maintext"/>
        <w:rPr>
          <w:szCs w:val="28"/>
        </w:rPr>
      </w:pPr>
      <w:r w:rsidRPr="0027317D">
        <w:rPr>
          <w:szCs w:val="28"/>
        </w:rPr>
        <w:object w:dxaOrig="1900" w:dyaOrig="400">
          <v:shape id="_x0000_i1041" type="#_x0000_t75" style="width:93.75pt;height:19.5pt" o:ole="" fillcolor="window">
            <v:imagedata r:id="rId40" o:title=""/>
            <o:lock v:ext="edit" aspectratio="f"/>
          </v:shape>
          <o:OLEObject Type="Embed" ProgID="Equation.3" ShapeID="_x0000_i1041" DrawAspect="Content" ObjectID="_1587196616" r:id="rId41"/>
        </w:object>
      </w:r>
      <w:r w:rsidRPr="0027317D">
        <w:rPr>
          <w:szCs w:val="28"/>
        </w:rPr>
        <w:t>.</w:t>
      </w:r>
    </w:p>
    <w:p w:rsidR="00056000" w:rsidRDefault="00056000" w:rsidP="006546EB">
      <w:pPr>
        <w:pStyle w:val="Maintext"/>
        <w:rPr>
          <w:szCs w:val="28"/>
        </w:rPr>
      </w:pPr>
    </w:p>
    <w:p w:rsidR="003A3950" w:rsidRDefault="003A3950" w:rsidP="006546EB">
      <w:pPr>
        <w:pStyle w:val="Maintext"/>
        <w:rPr>
          <w:szCs w:val="28"/>
        </w:rPr>
      </w:pPr>
      <w:r w:rsidRPr="0027317D">
        <w:rPr>
          <w:szCs w:val="28"/>
        </w:rPr>
        <w:t>У таких рівняннях коефіцієнти масоперенесення K</w:t>
      </w:r>
      <w:r w:rsidRPr="0027317D">
        <w:rPr>
          <w:szCs w:val="28"/>
          <w:vertAlign w:val="subscript"/>
        </w:rPr>
        <w:t>x</w:t>
      </w:r>
      <w:r w:rsidRPr="0027317D">
        <w:rPr>
          <w:szCs w:val="28"/>
        </w:rPr>
        <w:t>, K</w:t>
      </w:r>
      <w:r w:rsidRPr="0027317D">
        <w:rPr>
          <w:szCs w:val="28"/>
          <w:vertAlign w:val="subscript"/>
        </w:rPr>
        <w:t>y</w:t>
      </w:r>
      <w:r w:rsidRPr="0027317D">
        <w:rPr>
          <w:szCs w:val="28"/>
        </w:rPr>
        <w:t xml:space="preserve"> визначаються за рівняннями :</w:t>
      </w:r>
    </w:p>
    <w:p w:rsidR="00056000" w:rsidRPr="0027317D" w:rsidRDefault="00056000" w:rsidP="006546EB">
      <w:pPr>
        <w:pStyle w:val="Maintext"/>
        <w:rPr>
          <w:szCs w:val="28"/>
        </w:rPr>
      </w:pPr>
    </w:p>
    <w:p w:rsidR="003A3950" w:rsidRPr="0027317D" w:rsidRDefault="003A3950" w:rsidP="006546EB">
      <w:pPr>
        <w:pStyle w:val="Maintext"/>
        <w:rPr>
          <w:szCs w:val="28"/>
        </w:rPr>
      </w:pPr>
      <w:r w:rsidRPr="0027317D">
        <w:rPr>
          <w:szCs w:val="28"/>
        </w:rPr>
        <w:object w:dxaOrig="1860" w:dyaOrig="1020">
          <v:shape id="_x0000_i1042" type="#_x0000_t75" style="width:88.5pt;height:48pt" o:ole="" fillcolor="window">
            <v:imagedata r:id="rId42" o:title=""/>
          </v:shape>
          <o:OLEObject Type="Embed" ProgID="Equation.3" ShapeID="_x0000_i1042" DrawAspect="Content" ObjectID="_1587196617" r:id="rId43"/>
        </w:object>
      </w:r>
      <w:r w:rsidRPr="0027317D">
        <w:rPr>
          <w:szCs w:val="28"/>
        </w:rPr>
        <w:t>,</w:t>
      </w:r>
    </w:p>
    <w:p w:rsidR="003A3950" w:rsidRDefault="003A3950" w:rsidP="006546EB">
      <w:pPr>
        <w:pStyle w:val="Maintext"/>
        <w:rPr>
          <w:szCs w:val="28"/>
        </w:rPr>
      </w:pPr>
      <w:r w:rsidRPr="0027317D">
        <w:rPr>
          <w:szCs w:val="28"/>
        </w:rPr>
        <w:object w:dxaOrig="1500" w:dyaOrig="1020">
          <v:shape id="_x0000_i1043" type="#_x0000_t75" style="width:70.5pt;height:48pt" o:ole="" fillcolor="window">
            <v:imagedata r:id="rId44" o:title=""/>
          </v:shape>
          <o:OLEObject Type="Embed" ProgID="Equation.3" ShapeID="_x0000_i1043" DrawAspect="Content" ObjectID="_1587196618" r:id="rId45"/>
        </w:object>
      </w:r>
      <w:r w:rsidRPr="0027317D">
        <w:rPr>
          <w:szCs w:val="28"/>
        </w:rPr>
        <w:t>,</w:t>
      </w:r>
    </w:p>
    <w:p w:rsidR="00056000" w:rsidRPr="0027317D" w:rsidRDefault="00056000" w:rsidP="006546EB">
      <w:pPr>
        <w:pStyle w:val="Maintext"/>
        <w:rPr>
          <w:szCs w:val="28"/>
        </w:rPr>
      </w:pPr>
    </w:p>
    <w:p w:rsidR="003A3950" w:rsidRPr="0027317D" w:rsidRDefault="003A3950" w:rsidP="006546EB">
      <w:pPr>
        <w:pStyle w:val="Maintext"/>
        <w:rPr>
          <w:szCs w:val="28"/>
        </w:rPr>
      </w:pPr>
      <w:r w:rsidRPr="0027317D">
        <w:rPr>
          <w:szCs w:val="28"/>
        </w:rPr>
        <w:t xml:space="preserve">де </w:t>
      </w:r>
      <w:r w:rsidRPr="0027317D">
        <w:rPr>
          <w:szCs w:val="28"/>
        </w:rPr>
        <w:object w:dxaOrig="320" w:dyaOrig="380">
          <v:shape id="_x0000_i1044" type="#_x0000_t75" style="width:15pt;height:18pt" o:ole="" fillcolor="window">
            <v:imagedata r:id="rId46" o:title=""/>
            <o:lock v:ext="edit" aspectratio="f"/>
          </v:shape>
          <o:OLEObject Type="Embed" ProgID="Equation.3" ShapeID="_x0000_i1044" DrawAspect="Content" ObjectID="_1587196619" r:id="rId47"/>
        </w:object>
      </w:r>
      <w:r w:rsidRPr="0027317D">
        <w:rPr>
          <w:szCs w:val="28"/>
        </w:rPr>
        <w:t xml:space="preserve"> – коефіцієнт масовіддачі від потоку газу до поверхні контакту фаз; </w:t>
      </w:r>
      <w:r w:rsidRPr="0027317D">
        <w:rPr>
          <w:szCs w:val="28"/>
        </w:rPr>
        <w:object w:dxaOrig="360" w:dyaOrig="400">
          <v:shape id="_x0000_i1045" type="#_x0000_t75" style="width:16.5pt;height:19.5pt" o:ole="" fillcolor="window">
            <v:imagedata r:id="rId48" o:title=""/>
            <o:lock v:ext="edit" aspectratio="f"/>
          </v:shape>
          <o:OLEObject Type="Embed" ProgID="Equation.3" ShapeID="_x0000_i1045" DrawAspect="Content" ObjectID="_1587196620" r:id="rId49"/>
        </w:object>
      </w:r>
      <w:r w:rsidRPr="0027317D">
        <w:rPr>
          <w:szCs w:val="28"/>
        </w:rPr>
        <w:t xml:space="preserve"> – коефіцієнт масовіддачі від поверхні контакту фаз до рідини.</w:t>
      </w:r>
    </w:p>
    <w:p w:rsidR="003A3950" w:rsidRPr="0027317D" w:rsidRDefault="003A3950" w:rsidP="006546EB">
      <w:pPr>
        <w:pStyle w:val="Maintext"/>
        <w:rPr>
          <w:szCs w:val="28"/>
        </w:rPr>
      </w:pPr>
      <w:r w:rsidRPr="0027317D">
        <w:rPr>
          <w:szCs w:val="28"/>
        </w:rPr>
        <w:t xml:space="preserve">Для добре розчинних газів величина m і дифузійний опір рідкої фази є незначними. Тоді </w:t>
      </w:r>
      <w:r w:rsidRPr="0027317D">
        <w:rPr>
          <w:szCs w:val="28"/>
        </w:rPr>
        <w:object w:dxaOrig="1120" w:dyaOrig="720">
          <v:shape id="_x0000_i1046" type="#_x0000_t75" style="width:52.5pt;height:34.5pt" o:ole="" fillcolor="window">
            <v:imagedata r:id="rId50" o:title=""/>
            <o:lock v:ext="edit" aspectratio="f"/>
          </v:shape>
          <o:OLEObject Type="Embed" ProgID="Equation.3" ShapeID="_x0000_i1046" DrawAspect="Content" ObjectID="_1587196621" r:id="rId51"/>
        </w:object>
      </w:r>
      <w:r w:rsidRPr="0027317D">
        <w:rPr>
          <w:szCs w:val="28"/>
        </w:rPr>
        <w:t xml:space="preserve"> і можна прийняти, що </w:t>
      </w:r>
      <w:r w:rsidRPr="0027317D">
        <w:rPr>
          <w:szCs w:val="28"/>
        </w:rPr>
        <w:object w:dxaOrig="900" w:dyaOrig="400">
          <v:shape id="_x0000_i1047" type="#_x0000_t75" style="width:45pt;height:19.5pt" o:ole="" fillcolor="window">
            <v:imagedata r:id="rId52" o:title=""/>
            <o:lock v:ext="edit" aspectratio="f"/>
          </v:shape>
          <o:OLEObject Type="Embed" ProgID="Equation.3" ShapeID="_x0000_i1047" DrawAspect="Content" ObjectID="_1587196622" r:id="rId53"/>
        </w:object>
      </w:r>
    </w:p>
    <w:p w:rsidR="003A3950" w:rsidRPr="0027317D" w:rsidRDefault="003A3950" w:rsidP="006546EB">
      <w:pPr>
        <w:pStyle w:val="Maintext"/>
        <w:rPr>
          <w:szCs w:val="28"/>
        </w:rPr>
      </w:pPr>
      <w:r w:rsidRPr="0027317D">
        <w:rPr>
          <w:szCs w:val="28"/>
        </w:rPr>
        <w:t xml:space="preserve">Для погано розчинних газів можна знехтувати дифузійним опором газової фази. Тоді значення </w:t>
      </w:r>
      <w:r w:rsidRPr="0027317D">
        <w:rPr>
          <w:szCs w:val="28"/>
        </w:rPr>
        <w:object w:dxaOrig="279" w:dyaOrig="240">
          <v:shape id="_x0000_i1048" type="#_x0000_t75" style="width:13.5pt;height:10.5pt" o:ole="" fillcolor="window">
            <v:imagedata r:id="rId54" o:title=""/>
            <o:lock v:ext="edit" aspectratio="f"/>
          </v:shape>
          <o:OLEObject Type="Embed" ProgID="Equation.3" ShapeID="_x0000_i1048" DrawAspect="Content" ObjectID="_1587196623" r:id="rId55"/>
        </w:object>
      </w:r>
      <w:r w:rsidRPr="0027317D">
        <w:rPr>
          <w:szCs w:val="28"/>
        </w:rPr>
        <w:t xml:space="preserve"> та </w:t>
      </w:r>
      <w:r w:rsidRPr="0027317D">
        <w:rPr>
          <w:szCs w:val="28"/>
        </w:rPr>
        <w:object w:dxaOrig="320" w:dyaOrig="360">
          <v:shape id="_x0000_i1049" type="#_x0000_t75" style="width:13.5pt;height:16.5pt" o:ole="" fillcolor="window">
            <v:imagedata r:id="rId56" o:title=""/>
            <o:lock v:ext="edit" aspectratio="f"/>
          </v:shape>
          <o:OLEObject Type="Embed" ProgID="Equation.3" ShapeID="_x0000_i1049" DrawAspect="Content" ObjectID="_1587196624" r:id="rId57"/>
        </w:object>
      </w:r>
      <w:r w:rsidRPr="0027317D">
        <w:rPr>
          <w:szCs w:val="28"/>
        </w:rPr>
        <w:t xml:space="preserve"> є великими. Звідки </w:t>
      </w:r>
      <w:r w:rsidRPr="0027317D">
        <w:rPr>
          <w:szCs w:val="28"/>
        </w:rPr>
        <w:object w:dxaOrig="1280" w:dyaOrig="720">
          <v:shape id="_x0000_i1050" type="#_x0000_t75" style="width:57pt;height:31.5pt" o:ole="" fillcolor="window">
            <v:imagedata r:id="rId58" o:title=""/>
            <o:lock v:ext="edit" aspectratio="f"/>
          </v:shape>
          <o:OLEObject Type="Embed" ProgID="Equation.3" ShapeID="_x0000_i1050" DrawAspect="Content" ObjectID="_1587196625" r:id="rId59"/>
        </w:object>
      </w:r>
      <w:r w:rsidRPr="0027317D">
        <w:rPr>
          <w:szCs w:val="28"/>
        </w:rPr>
        <w:t xml:space="preserve"> та можна прийняти, що </w:t>
      </w:r>
      <w:r w:rsidRPr="0027317D">
        <w:rPr>
          <w:szCs w:val="28"/>
        </w:rPr>
        <w:object w:dxaOrig="940" w:dyaOrig="400">
          <v:shape id="_x0000_i1051" type="#_x0000_t75" style="width:45.75pt;height:19.5pt" o:ole="" fillcolor="window">
            <v:imagedata r:id="rId60" o:title=""/>
            <o:lock v:ext="edit" aspectratio="f"/>
          </v:shape>
          <o:OLEObject Type="Embed" ProgID="Equation.3" ShapeID="_x0000_i1051" DrawAspect="Content" ObjectID="_1587196626" r:id="rId61"/>
        </w:object>
      </w:r>
      <w:r w:rsidRPr="0027317D">
        <w:rPr>
          <w:szCs w:val="28"/>
        </w:rPr>
        <w:t>.</w:t>
      </w:r>
    </w:p>
    <w:p w:rsidR="003A3950" w:rsidRDefault="003A3950" w:rsidP="006546EB">
      <w:pPr>
        <w:ind w:firstLine="709"/>
        <w:jc w:val="both"/>
        <w:rPr>
          <w:sz w:val="28"/>
          <w:szCs w:val="28"/>
          <w:lang w:val="uk-UA"/>
        </w:rPr>
      </w:pPr>
      <w:r w:rsidRPr="0027317D">
        <w:rPr>
          <w:sz w:val="28"/>
          <w:szCs w:val="28"/>
          <w:lang w:val="uk-UA"/>
        </w:rPr>
        <w:t>У рівнянні (19) мольні концентрації газової фази можна замінити парціальними тисками газу, вираженими в частках загального тиску. Тоді</w:t>
      </w:r>
    </w:p>
    <w:p w:rsidR="00056000" w:rsidRPr="0027317D" w:rsidRDefault="00056000" w:rsidP="006546EB">
      <w:pPr>
        <w:ind w:firstLine="709"/>
        <w:jc w:val="both"/>
        <w:rPr>
          <w:sz w:val="28"/>
          <w:szCs w:val="28"/>
          <w:lang w:val="uk-UA"/>
        </w:rPr>
      </w:pPr>
    </w:p>
    <w:p w:rsidR="003A3950" w:rsidRDefault="003A3950" w:rsidP="006546EB">
      <w:pPr>
        <w:ind w:firstLine="709"/>
        <w:jc w:val="both"/>
        <w:rPr>
          <w:sz w:val="28"/>
          <w:szCs w:val="28"/>
          <w:lang w:val="uk-UA"/>
        </w:rPr>
      </w:pPr>
      <w:r w:rsidRPr="0027317D">
        <w:rPr>
          <w:sz w:val="28"/>
          <w:szCs w:val="28"/>
          <w:lang w:val="uk-UA"/>
        </w:rPr>
        <w:object w:dxaOrig="2000" w:dyaOrig="460">
          <v:shape id="_x0000_i1052" type="#_x0000_t75" style="width:99.75pt;height:21.75pt" o:ole="">
            <v:imagedata r:id="rId62" o:title=""/>
          </v:shape>
          <o:OLEObject Type="Embed" ProgID="Equation.3" ShapeID="_x0000_i1052" DrawAspect="Content" ObjectID="_1587196627" r:id="rId63"/>
        </w:object>
      </w:r>
      <w:r w:rsidRPr="0027317D">
        <w:rPr>
          <w:sz w:val="28"/>
          <w:szCs w:val="28"/>
          <w:lang w:val="uk-UA"/>
        </w:rPr>
        <w:t>,</w:t>
      </w:r>
    </w:p>
    <w:p w:rsidR="00056000" w:rsidRDefault="00056000" w:rsidP="006546EB">
      <w:pPr>
        <w:rPr>
          <w:sz w:val="28"/>
          <w:szCs w:val="28"/>
          <w:lang w:val="uk-UA"/>
        </w:rPr>
      </w:pPr>
      <w:r>
        <w:rPr>
          <w:sz w:val="28"/>
          <w:szCs w:val="28"/>
          <w:lang w:val="uk-UA"/>
        </w:rPr>
        <w:br w:type="page"/>
      </w:r>
    </w:p>
    <w:p w:rsidR="003A3950" w:rsidRPr="0027317D" w:rsidRDefault="003A3950" w:rsidP="006546EB">
      <w:pPr>
        <w:ind w:firstLine="709"/>
        <w:jc w:val="both"/>
        <w:rPr>
          <w:sz w:val="28"/>
          <w:szCs w:val="28"/>
          <w:lang w:val="uk-UA"/>
        </w:rPr>
      </w:pPr>
      <w:r w:rsidRPr="0027317D">
        <w:rPr>
          <w:sz w:val="28"/>
          <w:szCs w:val="28"/>
          <w:lang w:val="uk-UA"/>
        </w:rPr>
        <w:t xml:space="preserve">де </w:t>
      </w:r>
      <w:r w:rsidRPr="0027317D">
        <w:rPr>
          <w:sz w:val="28"/>
          <w:szCs w:val="28"/>
          <w:lang w:val="uk-UA"/>
        </w:rPr>
        <w:sym w:font="Symbol" w:char="F044"/>
      </w:r>
      <w:r w:rsidRPr="0027317D">
        <w:rPr>
          <w:sz w:val="28"/>
          <w:szCs w:val="28"/>
          <w:lang w:val="uk-UA"/>
        </w:rPr>
        <w:t>p</w:t>
      </w:r>
      <w:r w:rsidRPr="0027317D">
        <w:rPr>
          <w:sz w:val="28"/>
          <w:szCs w:val="28"/>
          <w:vertAlign w:val="subscript"/>
          <w:lang w:val="uk-UA"/>
        </w:rPr>
        <w:t>сeр</w:t>
      </w:r>
      <w:r w:rsidRPr="0027317D">
        <w:rPr>
          <w:sz w:val="28"/>
          <w:szCs w:val="28"/>
          <w:lang w:val="uk-UA"/>
        </w:rPr>
        <w:t xml:space="preserve"> – середня рушійна сила процесу, виражена в одиницях тиску; K</w:t>
      </w:r>
      <w:r w:rsidRPr="0027317D">
        <w:rPr>
          <w:sz w:val="28"/>
          <w:szCs w:val="28"/>
          <w:vertAlign w:val="subscript"/>
          <w:lang w:val="uk-UA"/>
        </w:rPr>
        <w:t>p</w:t>
      </w:r>
      <w:r w:rsidRPr="0027317D">
        <w:rPr>
          <w:sz w:val="28"/>
          <w:szCs w:val="28"/>
          <w:lang w:val="uk-UA"/>
        </w:rPr>
        <w:t xml:space="preserve"> – коефіцієнт масоперенесення, віднесений до одиниці рушійної сили, що виражається через парціальні тиски газу, що поглинається.</w:t>
      </w:r>
    </w:p>
    <w:p w:rsidR="003A3950" w:rsidRDefault="003A3950" w:rsidP="006546EB">
      <w:pPr>
        <w:ind w:firstLine="709"/>
        <w:jc w:val="both"/>
        <w:rPr>
          <w:sz w:val="28"/>
          <w:szCs w:val="28"/>
          <w:lang w:val="uk-UA"/>
        </w:rPr>
      </w:pPr>
      <w:r w:rsidRPr="0027317D">
        <w:rPr>
          <w:sz w:val="28"/>
          <w:szCs w:val="28"/>
          <w:lang w:val="uk-UA"/>
        </w:rPr>
        <w:t>Якщо лінія рівноваги є прямою, то середня рушійна сила процесу виражається рівнянням</w:t>
      </w:r>
    </w:p>
    <w:p w:rsidR="00056000" w:rsidRPr="0027317D" w:rsidRDefault="00056000" w:rsidP="006546EB">
      <w:pPr>
        <w:ind w:firstLine="709"/>
        <w:jc w:val="both"/>
        <w:rPr>
          <w:sz w:val="28"/>
          <w:szCs w:val="28"/>
          <w:lang w:val="uk-UA"/>
        </w:rPr>
      </w:pPr>
    </w:p>
    <w:p w:rsidR="003A3950" w:rsidRDefault="003A3950" w:rsidP="006546EB">
      <w:pPr>
        <w:ind w:firstLine="709"/>
        <w:jc w:val="both"/>
        <w:rPr>
          <w:sz w:val="28"/>
          <w:szCs w:val="28"/>
          <w:lang w:val="uk-UA"/>
        </w:rPr>
      </w:pPr>
      <w:r w:rsidRPr="0027317D">
        <w:rPr>
          <w:sz w:val="28"/>
          <w:szCs w:val="28"/>
          <w:lang w:val="uk-UA"/>
        </w:rPr>
        <w:object w:dxaOrig="2020" w:dyaOrig="980">
          <v:shape id="_x0000_i1053" type="#_x0000_t75" style="width:107.25pt;height:57pt" o:ole="">
            <v:imagedata r:id="rId64" o:title=""/>
          </v:shape>
          <o:OLEObject Type="Embed" ProgID="Equation.3" ShapeID="_x0000_i1053" DrawAspect="Content" ObjectID="_1587196628" r:id="rId65"/>
        </w:object>
      </w:r>
      <w:r w:rsidRPr="0027317D">
        <w:rPr>
          <w:sz w:val="28"/>
          <w:szCs w:val="28"/>
          <w:lang w:val="uk-UA"/>
        </w:rPr>
        <w:t>,</w:t>
      </w:r>
    </w:p>
    <w:p w:rsidR="00056000" w:rsidRPr="0027317D" w:rsidRDefault="00056000" w:rsidP="006546EB">
      <w:pPr>
        <w:ind w:firstLine="709"/>
        <w:jc w:val="both"/>
        <w:rPr>
          <w:sz w:val="28"/>
          <w:szCs w:val="28"/>
          <w:lang w:val="uk-UA"/>
        </w:rPr>
      </w:pPr>
    </w:p>
    <w:p w:rsidR="003A3950" w:rsidRPr="0027317D" w:rsidRDefault="003A3950" w:rsidP="006546EB">
      <w:pPr>
        <w:ind w:firstLine="709"/>
        <w:jc w:val="both"/>
        <w:rPr>
          <w:sz w:val="28"/>
          <w:szCs w:val="28"/>
          <w:lang w:val="uk-UA"/>
        </w:rPr>
      </w:pPr>
      <w:r w:rsidRPr="0027317D">
        <w:rPr>
          <w:sz w:val="28"/>
          <w:szCs w:val="28"/>
          <w:lang w:val="uk-UA"/>
        </w:rPr>
        <w:t xml:space="preserve">де </w:t>
      </w:r>
      <w:r w:rsidRPr="0027317D">
        <w:rPr>
          <w:sz w:val="28"/>
          <w:szCs w:val="28"/>
          <w:lang w:val="uk-UA"/>
        </w:rPr>
        <w:sym w:font="Symbol" w:char="F044"/>
      </w:r>
      <w:r w:rsidRPr="0027317D">
        <w:rPr>
          <w:sz w:val="28"/>
          <w:szCs w:val="28"/>
          <w:lang w:val="uk-UA"/>
        </w:rPr>
        <w:t>р</w:t>
      </w:r>
      <w:r w:rsidRPr="0027317D">
        <w:rPr>
          <w:sz w:val="28"/>
          <w:szCs w:val="28"/>
          <w:vertAlign w:val="subscript"/>
          <w:lang w:val="uk-UA"/>
        </w:rPr>
        <w:t xml:space="preserve">б </w:t>
      </w:r>
      <w:r w:rsidRPr="0027317D">
        <w:rPr>
          <w:sz w:val="28"/>
          <w:szCs w:val="28"/>
          <w:lang w:val="uk-UA"/>
        </w:rPr>
        <w:t>= р</w:t>
      </w:r>
      <w:r w:rsidRPr="0027317D">
        <w:rPr>
          <w:sz w:val="28"/>
          <w:szCs w:val="28"/>
          <w:vertAlign w:val="subscript"/>
          <w:lang w:val="uk-UA"/>
        </w:rPr>
        <w:t xml:space="preserve">п – </w:t>
      </w:r>
      <w:r w:rsidRPr="0027317D">
        <w:rPr>
          <w:sz w:val="28"/>
          <w:szCs w:val="28"/>
          <w:lang w:val="uk-UA"/>
        </w:rPr>
        <w:t>р</w:t>
      </w:r>
      <w:r w:rsidRPr="0027317D">
        <w:rPr>
          <w:sz w:val="28"/>
          <w:szCs w:val="28"/>
          <w:vertAlign w:val="superscript"/>
          <w:lang w:val="uk-UA"/>
        </w:rPr>
        <w:t>*</w:t>
      </w:r>
      <w:r w:rsidRPr="0027317D">
        <w:rPr>
          <w:sz w:val="28"/>
          <w:szCs w:val="28"/>
          <w:vertAlign w:val="subscript"/>
          <w:lang w:val="uk-UA"/>
        </w:rPr>
        <w:t>к</w:t>
      </w:r>
      <w:r w:rsidRPr="0027317D">
        <w:rPr>
          <w:sz w:val="28"/>
          <w:szCs w:val="28"/>
          <w:lang w:val="uk-UA"/>
        </w:rPr>
        <w:t xml:space="preserve"> і </w:t>
      </w:r>
      <w:r w:rsidRPr="0027317D">
        <w:rPr>
          <w:sz w:val="28"/>
          <w:szCs w:val="28"/>
          <w:lang w:val="uk-UA"/>
        </w:rPr>
        <w:sym w:font="Symbol" w:char="F044"/>
      </w:r>
      <w:r w:rsidRPr="0027317D">
        <w:rPr>
          <w:sz w:val="28"/>
          <w:szCs w:val="28"/>
          <w:lang w:val="uk-UA"/>
        </w:rPr>
        <w:t>р</w:t>
      </w:r>
      <w:r w:rsidRPr="0027317D">
        <w:rPr>
          <w:sz w:val="28"/>
          <w:szCs w:val="28"/>
          <w:vertAlign w:val="subscript"/>
          <w:lang w:val="uk-UA"/>
        </w:rPr>
        <w:t xml:space="preserve">м </w:t>
      </w:r>
      <w:r w:rsidRPr="0027317D">
        <w:rPr>
          <w:sz w:val="28"/>
          <w:szCs w:val="28"/>
          <w:lang w:val="uk-UA"/>
        </w:rPr>
        <w:t>= р</w:t>
      </w:r>
      <w:r w:rsidRPr="0027317D">
        <w:rPr>
          <w:sz w:val="28"/>
          <w:szCs w:val="28"/>
          <w:vertAlign w:val="subscript"/>
          <w:lang w:val="uk-UA"/>
        </w:rPr>
        <w:t xml:space="preserve">к – </w:t>
      </w:r>
      <w:r w:rsidRPr="0027317D">
        <w:rPr>
          <w:sz w:val="28"/>
          <w:szCs w:val="28"/>
          <w:lang w:val="uk-UA"/>
        </w:rPr>
        <w:t>р</w:t>
      </w:r>
      <w:r w:rsidRPr="0027317D">
        <w:rPr>
          <w:sz w:val="28"/>
          <w:szCs w:val="28"/>
          <w:vertAlign w:val="superscript"/>
          <w:lang w:val="uk-UA"/>
        </w:rPr>
        <w:t>*</w:t>
      </w:r>
      <w:r w:rsidRPr="0027317D">
        <w:rPr>
          <w:sz w:val="28"/>
          <w:szCs w:val="28"/>
          <w:vertAlign w:val="subscript"/>
          <w:lang w:val="uk-UA"/>
        </w:rPr>
        <w:t>п</w:t>
      </w:r>
      <w:r w:rsidRPr="0027317D">
        <w:rPr>
          <w:sz w:val="28"/>
          <w:szCs w:val="28"/>
          <w:lang w:val="uk-UA"/>
        </w:rPr>
        <w:t xml:space="preserve"> – рушійна сила на кінцях абсорбційного апарата; р</w:t>
      </w:r>
      <w:r w:rsidRPr="0027317D">
        <w:rPr>
          <w:sz w:val="28"/>
          <w:szCs w:val="28"/>
          <w:vertAlign w:val="subscript"/>
          <w:lang w:val="uk-UA"/>
        </w:rPr>
        <w:t>п</w:t>
      </w:r>
      <w:r w:rsidRPr="0027317D">
        <w:rPr>
          <w:sz w:val="28"/>
          <w:szCs w:val="28"/>
          <w:lang w:val="uk-UA"/>
        </w:rPr>
        <w:t xml:space="preserve"> і р</w:t>
      </w:r>
      <w:r w:rsidRPr="0027317D">
        <w:rPr>
          <w:sz w:val="28"/>
          <w:szCs w:val="28"/>
          <w:vertAlign w:val="subscript"/>
          <w:lang w:val="uk-UA"/>
        </w:rPr>
        <w:t>к</w:t>
      </w:r>
      <w:r w:rsidRPr="0027317D">
        <w:rPr>
          <w:sz w:val="28"/>
          <w:szCs w:val="28"/>
          <w:lang w:val="uk-UA"/>
        </w:rPr>
        <w:t xml:space="preserve"> – парціальні тиски газу на вході в апарат і виході з нього; р</w:t>
      </w:r>
      <w:r w:rsidRPr="0027317D">
        <w:rPr>
          <w:sz w:val="28"/>
          <w:szCs w:val="28"/>
          <w:vertAlign w:val="superscript"/>
          <w:lang w:val="uk-UA"/>
        </w:rPr>
        <w:t>*</w:t>
      </w:r>
      <w:r w:rsidRPr="0027317D">
        <w:rPr>
          <w:sz w:val="28"/>
          <w:szCs w:val="28"/>
          <w:vertAlign w:val="subscript"/>
          <w:lang w:val="uk-UA"/>
        </w:rPr>
        <w:t>к</w:t>
      </w:r>
      <w:r w:rsidRPr="0027317D">
        <w:rPr>
          <w:sz w:val="28"/>
          <w:szCs w:val="28"/>
          <w:lang w:val="uk-UA"/>
        </w:rPr>
        <w:t xml:space="preserve"> і р</w:t>
      </w:r>
      <w:r w:rsidRPr="0027317D">
        <w:rPr>
          <w:sz w:val="28"/>
          <w:szCs w:val="28"/>
          <w:vertAlign w:val="superscript"/>
          <w:lang w:val="uk-UA"/>
        </w:rPr>
        <w:t>*</w:t>
      </w:r>
      <w:r w:rsidRPr="0027317D">
        <w:rPr>
          <w:sz w:val="28"/>
          <w:szCs w:val="28"/>
          <w:vertAlign w:val="subscript"/>
          <w:lang w:val="uk-UA"/>
        </w:rPr>
        <w:t>п</w:t>
      </w:r>
      <w:r w:rsidRPr="0027317D">
        <w:rPr>
          <w:sz w:val="28"/>
          <w:szCs w:val="28"/>
          <w:lang w:val="uk-UA"/>
        </w:rPr>
        <w:t xml:space="preserve"> – рівноважні парціальні тиски газу на вході в апарат і виході з нього.</w:t>
      </w:r>
    </w:p>
    <w:p w:rsidR="003A3950" w:rsidRPr="0027317D" w:rsidRDefault="003A3950" w:rsidP="006546EB">
      <w:pPr>
        <w:ind w:firstLine="709"/>
        <w:jc w:val="both"/>
        <w:rPr>
          <w:sz w:val="28"/>
          <w:szCs w:val="28"/>
          <w:lang w:val="uk-UA"/>
        </w:rPr>
      </w:pPr>
      <w:r w:rsidRPr="0027317D">
        <w:rPr>
          <w:sz w:val="28"/>
          <w:szCs w:val="28"/>
          <w:lang w:val="uk-UA"/>
        </w:rPr>
        <w:t>Якщо парціальний тиск виражено у частках загального тиску Р, то коефіцієнти масоперенесення K</w:t>
      </w:r>
      <w:r w:rsidRPr="0027317D">
        <w:rPr>
          <w:sz w:val="28"/>
          <w:szCs w:val="28"/>
          <w:vertAlign w:val="subscript"/>
          <w:lang w:val="uk-UA"/>
        </w:rPr>
        <w:t>p</w:t>
      </w:r>
      <w:r w:rsidRPr="0027317D">
        <w:rPr>
          <w:sz w:val="28"/>
          <w:szCs w:val="28"/>
          <w:lang w:val="uk-UA"/>
        </w:rPr>
        <w:t xml:space="preserve"> i K</w:t>
      </w:r>
      <w:r w:rsidRPr="0027317D">
        <w:rPr>
          <w:sz w:val="28"/>
          <w:szCs w:val="28"/>
          <w:vertAlign w:val="subscript"/>
          <w:lang w:val="uk-UA"/>
        </w:rPr>
        <w:t>y</w:t>
      </w:r>
      <w:r w:rsidRPr="0027317D">
        <w:rPr>
          <w:sz w:val="28"/>
          <w:szCs w:val="28"/>
          <w:lang w:val="uk-UA"/>
        </w:rPr>
        <w:t xml:space="preserve"> чисельно однакові.</w:t>
      </w:r>
    </w:p>
    <w:p w:rsidR="003A3950" w:rsidRDefault="003A3950" w:rsidP="006546EB">
      <w:pPr>
        <w:ind w:firstLine="709"/>
        <w:jc w:val="both"/>
        <w:rPr>
          <w:sz w:val="28"/>
          <w:szCs w:val="28"/>
          <w:lang w:val="uk-UA"/>
        </w:rPr>
      </w:pPr>
      <w:r w:rsidRPr="0027317D">
        <w:rPr>
          <w:sz w:val="28"/>
          <w:szCs w:val="28"/>
          <w:lang w:val="uk-UA"/>
        </w:rPr>
        <w:t>Якщо ж парціальні тиски виражені в одиницях тиску, то</w:t>
      </w:r>
    </w:p>
    <w:p w:rsidR="00056000" w:rsidRPr="0027317D" w:rsidRDefault="00056000" w:rsidP="006546EB">
      <w:pPr>
        <w:ind w:firstLine="709"/>
        <w:jc w:val="both"/>
        <w:rPr>
          <w:sz w:val="28"/>
          <w:szCs w:val="28"/>
          <w:lang w:val="uk-UA"/>
        </w:rPr>
      </w:pPr>
    </w:p>
    <w:p w:rsidR="003A3950" w:rsidRPr="0027317D" w:rsidRDefault="003A3950" w:rsidP="006546EB">
      <w:pPr>
        <w:ind w:firstLine="709"/>
        <w:jc w:val="both"/>
        <w:rPr>
          <w:sz w:val="28"/>
          <w:szCs w:val="28"/>
          <w:lang w:val="uk-UA"/>
        </w:rPr>
      </w:pPr>
      <w:r w:rsidRPr="0027317D">
        <w:rPr>
          <w:sz w:val="28"/>
          <w:szCs w:val="28"/>
          <w:lang w:val="uk-UA"/>
        </w:rPr>
        <w:object w:dxaOrig="1260" w:dyaOrig="400">
          <v:shape id="_x0000_i1054" type="#_x0000_t75" style="width:73.5pt;height:18pt" o:ole="">
            <v:imagedata r:id="rId66" o:title=""/>
          </v:shape>
          <o:OLEObject Type="Embed" ProgID="Equation.3" ShapeID="_x0000_i1054" DrawAspect="Content" ObjectID="_1587196629" r:id="rId67"/>
        </w:object>
      </w:r>
      <w:r w:rsidRPr="0027317D">
        <w:rPr>
          <w:sz w:val="28"/>
          <w:szCs w:val="28"/>
          <w:lang w:val="uk-UA"/>
        </w:rPr>
        <w:t>.</w:t>
      </w:r>
    </w:p>
    <w:p w:rsidR="003A3950" w:rsidRPr="0027317D" w:rsidRDefault="003A3950" w:rsidP="006546EB">
      <w:pPr>
        <w:ind w:firstLine="709"/>
        <w:jc w:val="both"/>
        <w:rPr>
          <w:sz w:val="28"/>
          <w:szCs w:val="28"/>
          <w:lang w:val="uk-UA"/>
        </w:rPr>
      </w:pPr>
    </w:p>
    <w:p w:rsidR="00334D2B" w:rsidRPr="0027317D" w:rsidRDefault="00334D2B" w:rsidP="006546EB">
      <w:pPr>
        <w:pStyle w:val="Maintext"/>
        <w:rPr>
          <w:szCs w:val="28"/>
        </w:rPr>
      </w:pPr>
      <w:r w:rsidRPr="0027317D">
        <w:rPr>
          <w:szCs w:val="28"/>
        </w:rPr>
        <w:t>Тепловий баланс та температура абсорбції</w:t>
      </w:r>
    </w:p>
    <w:p w:rsidR="00334D2B" w:rsidRPr="0027317D" w:rsidRDefault="00334D2B" w:rsidP="006546EB">
      <w:pPr>
        <w:ind w:firstLine="709"/>
        <w:jc w:val="both"/>
        <w:rPr>
          <w:sz w:val="28"/>
          <w:szCs w:val="28"/>
          <w:lang w:val="uk-UA"/>
        </w:rPr>
      </w:pPr>
      <w:r w:rsidRPr="0027317D">
        <w:rPr>
          <w:sz w:val="28"/>
          <w:szCs w:val="28"/>
          <w:lang w:val="uk-UA"/>
        </w:rPr>
        <w:t>У випадку неізотермічної абсорбції при розчиненні газу в рідині температура її збільшується внаслідок виділення теплоти. Для технічних розрахунків нехтують нагріванням газу і рахують, що вся теплота йде на нагрів рідини.</w:t>
      </w:r>
    </w:p>
    <w:p w:rsidR="00334D2B" w:rsidRDefault="00334D2B" w:rsidP="006546EB">
      <w:pPr>
        <w:ind w:firstLine="709"/>
        <w:jc w:val="both"/>
        <w:rPr>
          <w:sz w:val="28"/>
          <w:szCs w:val="28"/>
          <w:lang w:val="uk-UA"/>
        </w:rPr>
      </w:pPr>
      <w:r w:rsidRPr="0027317D">
        <w:rPr>
          <w:sz w:val="28"/>
          <w:szCs w:val="28"/>
          <w:lang w:val="uk-UA"/>
        </w:rPr>
        <w:t>При ізотермічній абсорбції і температурі і t</w:t>
      </w:r>
      <w:r w:rsidRPr="0027317D">
        <w:rPr>
          <w:sz w:val="28"/>
          <w:szCs w:val="28"/>
          <w:vertAlign w:val="subscript"/>
          <w:lang w:val="uk-UA"/>
        </w:rPr>
        <w:t>п</w:t>
      </w:r>
      <w:r w:rsidRPr="0027317D">
        <w:rPr>
          <w:sz w:val="28"/>
          <w:szCs w:val="28"/>
          <w:lang w:val="uk-UA"/>
        </w:rPr>
        <w:t xml:space="preserve"> поступаючого в абсорбер поглинача лінія рівноваги зображається кривою ОД (рис.1.4). Якщо ж температура абсорбенту в процесі абсорбції змінюється, то лінія рівноваги буде розміщуватись вище, і дійсна лінія рівноваги при змінній температурі зображується кривою АС.</w:t>
      </w:r>
    </w:p>
    <w:p w:rsidR="00056000" w:rsidRDefault="00056000" w:rsidP="006546EB">
      <w:pPr>
        <w:rPr>
          <w:sz w:val="28"/>
          <w:szCs w:val="28"/>
          <w:lang w:val="uk-UA"/>
        </w:rPr>
      </w:pPr>
      <w:r>
        <w:rPr>
          <w:sz w:val="28"/>
          <w:szCs w:val="28"/>
          <w:lang w:val="uk-UA"/>
        </w:rPr>
        <w:br w:type="page"/>
      </w:r>
    </w:p>
    <w:p w:rsidR="00334D2B" w:rsidRPr="0027317D" w:rsidRDefault="004847DE" w:rsidP="006546EB">
      <w:pPr>
        <w:ind w:firstLine="709"/>
        <w:jc w:val="both"/>
        <w:rPr>
          <w:sz w:val="28"/>
          <w:szCs w:val="28"/>
          <w:lang w:val="uk-UA"/>
        </w:rPr>
      </w:pPr>
      <w:r w:rsidRPr="004847DE">
        <w:rPr>
          <w:noProof/>
          <w:sz w:val="28"/>
          <w:szCs w:val="28"/>
          <w:lang w:val="en-US" w:eastAsia="en-US"/>
        </w:rPr>
        <w:drawing>
          <wp:inline distT="0" distB="0" distL="0" distR="0">
            <wp:extent cx="2295525" cy="2209800"/>
            <wp:effectExtent l="0" t="0" r="0" b="0"/>
            <wp:docPr id="31"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95525" cy="2209800"/>
                    </a:xfrm>
                    <a:prstGeom prst="rect">
                      <a:avLst/>
                    </a:prstGeom>
                    <a:noFill/>
                    <a:ln>
                      <a:noFill/>
                    </a:ln>
                  </pic:spPr>
                </pic:pic>
              </a:graphicData>
            </a:graphic>
          </wp:inline>
        </w:drawing>
      </w:r>
    </w:p>
    <w:p w:rsidR="00334D2B" w:rsidRPr="0027317D" w:rsidRDefault="00334D2B" w:rsidP="006546EB">
      <w:pPr>
        <w:ind w:firstLine="709"/>
        <w:jc w:val="both"/>
        <w:rPr>
          <w:sz w:val="28"/>
          <w:szCs w:val="28"/>
          <w:lang w:val="uk-UA"/>
        </w:rPr>
      </w:pPr>
      <w:r w:rsidRPr="0027317D">
        <w:rPr>
          <w:sz w:val="28"/>
          <w:szCs w:val="28"/>
          <w:lang w:val="uk-UA"/>
        </w:rPr>
        <w:t>Рис.1.4 Криві рівноваги при ізотермічній (ОАД) і неізотермічній (ОАС) абсорбції.</w:t>
      </w:r>
    </w:p>
    <w:p w:rsidR="00056000" w:rsidRDefault="00056000" w:rsidP="006546EB">
      <w:pPr>
        <w:ind w:firstLine="709"/>
        <w:jc w:val="both"/>
        <w:rPr>
          <w:sz w:val="28"/>
          <w:szCs w:val="28"/>
          <w:lang w:val="uk-UA"/>
        </w:rPr>
      </w:pPr>
    </w:p>
    <w:p w:rsidR="00056000" w:rsidRDefault="00334D2B" w:rsidP="006546EB">
      <w:pPr>
        <w:ind w:firstLine="709"/>
        <w:jc w:val="both"/>
        <w:rPr>
          <w:sz w:val="28"/>
          <w:szCs w:val="28"/>
          <w:lang w:val="uk-UA"/>
        </w:rPr>
      </w:pPr>
      <w:r w:rsidRPr="0027317D">
        <w:rPr>
          <w:sz w:val="28"/>
          <w:szCs w:val="28"/>
          <w:lang w:val="uk-UA"/>
        </w:rPr>
        <w:t xml:space="preserve">Якщо відома температура t при даному складу, то можна знайти ординату у* деякої точки О' на кривій рівноваги, що відповідає складу X (див. рис.1.4). </w:t>
      </w:r>
    </w:p>
    <w:p w:rsidR="00334D2B" w:rsidRPr="0027317D" w:rsidRDefault="00334D2B" w:rsidP="006546EB">
      <w:pPr>
        <w:ind w:firstLine="709"/>
        <w:jc w:val="both"/>
        <w:rPr>
          <w:sz w:val="28"/>
          <w:szCs w:val="28"/>
          <w:lang w:val="uk-UA"/>
        </w:rPr>
      </w:pPr>
      <w:r w:rsidRPr="0027317D">
        <w:rPr>
          <w:sz w:val="28"/>
          <w:szCs w:val="28"/>
          <w:lang w:val="uk-UA"/>
        </w:rPr>
        <w:t>Для цього потрібно скласти рівняння теплового балансу для частини абсорбера, розміщеної вище деякого довільного перерізу з дійсним значенням концентрації рідини і газу X і У відповідно:</w:t>
      </w:r>
    </w:p>
    <w:p w:rsidR="00E97167" w:rsidRPr="0027317D" w:rsidRDefault="00E97167" w:rsidP="006546EB">
      <w:pPr>
        <w:ind w:firstLine="709"/>
        <w:jc w:val="both"/>
        <w:rPr>
          <w:sz w:val="28"/>
          <w:szCs w:val="28"/>
          <w:lang w:val="uk-UA"/>
        </w:rPr>
      </w:pPr>
    </w:p>
    <w:p w:rsidR="00334D2B" w:rsidRPr="0027317D" w:rsidRDefault="00334D2B" w:rsidP="006546EB">
      <w:pPr>
        <w:ind w:firstLine="709"/>
        <w:jc w:val="both"/>
        <w:rPr>
          <w:sz w:val="28"/>
          <w:szCs w:val="28"/>
          <w:lang w:val="uk-UA"/>
        </w:rPr>
      </w:pPr>
      <w:r w:rsidRPr="0027317D">
        <w:rPr>
          <w:sz w:val="28"/>
          <w:szCs w:val="28"/>
          <w:lang w:val="uk-UA"/>
        </w:rPr>
        <w:t>Q</w:t>
      </w:r>
      <w:r w:rsidRPr="0027317D">
        <w:rPr>
          <w:sz w:val="28"/>
          <w:szCs w:val="28"/>
          <w:vertAlign w:val="subscript"/>
          <w:lang w:val="uk-UA"/>
        </w:rPr>
        <w:t xml:space="preserve">аб </w:t>
      </w:r>
      <w:r w:rsidRPr="0027317D">
        <w:rPr>
          <w:sz w:val="28"/>
          <w:szCs w:val="28"/>
          <w:lang w:val="uk-UA"/>
        </w:rPr>
        <w:t>=q</w:t>
      </w:r>
      <w:r w:rsidRPr="0027317D">
        <w:rPr>
          <w:sz w:val="28"/>
          <w:szCs w:val="28"/>
          <w:vertAlign w:val="subscript"/>
          <w:lang w:val="uk-UA"/>
        </w:rPr>
        <w:t>д</w:t>
      </w:r>
      <w:r w:rsidRPr="0027317D">
        <w:rPr>
          <w:sz w:val="28"/>
          <w:szCs w:val="28"/>
          <w:lang w:val="uk-UA"/>
        </w:rPr>
        <w:t>L(X - X</w:t>
      </w:r>
      <w:r w:rsidRPr="0027317D">
        <w:rPr>
          <w:sz w:val="28"/>
          <w:szCs w:val="28"/>
          <w:vertAlign w:val="subscript"/>
          <w:lang w:val="uk-UA"/>
        </w:rPr>
        <w:t>n</w:t>
      </w:r>
      <w:r w:rsidRPr="0027317D">
        <w:rPr>
          <w:sz w:val="28"/>
          <w:szCs w:val="28"/>
          <w:lang w:val="uk-UA"/>
        </w:rPr>
        <w:t>) = Lc(t-t</w:t>
      </w:r>
      <w:r w:rsidRPr="0027317D">
        <w:rPr>
          <w:sz w:val="28"/>
          <w:szCs w:val="28"/>
          <w:vertAlign w:val="subscript"/>
          <w:lang w:val="uk-UA"/>
        </w:rPr>
        <w:t>n</w:t>
      </w:r>
      <w:r w:rsidRPr="0027317D">
        <w:rPr>
          <w:sz w:val="28"/>
          <w:szCs w:val="28"/>
          <w:lang w:val="uk-UA"/>
        </w:rPr>
        <w:t>)</w:t>
      </w:r>
    </w:p>
    <w:p w:rsidR="00334D2B" w:rsidRPr="0027317D" w:rsidRDefault="00334D2B" w:rsidP="006546EB">
      <w:pPr>
        <w:ind w:firstLine="709"/>
        <w:jc w:val="both"/>
        <w:rPr>
          <w:sz w:val="28"/>
          <w:szCs w:val="28"/>
          <w:lang w:val="uk-UA"/>
        </w:rPr>
      </w:pPr>
      <w:r w:rsidRPr="0027317D">
        <w:rPr>
          <w:sz w:val="28"/>
          <w:szCs w:val="28"/>
          <w:lang w:val="uk-UA"/>
        </w:rPr>
        <w:t>або</w:t>
      </w:r>
      <w:r w:rsidR="00043315" w:rsidRPr="0027317D">
        <w:rPr>
          <w:sz w:val="28"/>
          <w:szCs w:val="28"/>
          <w:lang w:val="uk-UA"/>
        </w:rPr>
        <w:t xml:space="preserve"> </w:t>
      </w:r>
      <w:r w:rsidRPr="0027317D">
        <w:rPr>
          <w:sz w:val="28"/>
          <w:szCs w:val="28"/>
          <w:lang w:val="uk-UA"/>
        </w:rPr>
        <w:t>q</w:t>
      </w:r>
      <w:r w:rsidRPr="0027317D">
        <w:rPr>
          <w:sz w:val="28"/>
          <w:szCs w:val="28"/>
          <w:vertAlign w:val="subscript"/>
          <w:lang w:val="uk-UA"/>
        </w:rPr>
        <w:t>д</w:t>
      </w:r>
      <w:r w:rsidRPr="0027317D">
        <w:rPr>
          <w:sz w:val="28"/>
          <w:szCs w:val="28"/>
          <w:lang w:val="uk-UA"/>
        </w:rPr>
        <w:t>(X-X</w:t>
      </w:r>
      <w:r w:rsidRPr="0027317D">
        <w:rPr>
          <w:sz w:val="28"/>
          <w:szCs w:val="28"/>
          <w:vertAlign w:val="subscript"/>
          <w:lang w:val="uk-UA"/>
        </w:rPr>
        <w:t>n</w:t>
      </w:r>
      <w:r w:rsidRPr="0027317D">
        <w:rPr>
          <w:sz w:val="28"/>
          <w:szCs w:val="28"/>
          <w:lang w:val="uk-UA"/>
        </w:rPr>
        <w:t>) = c(t-t</w:t>
      </w:r>
      <w:r w:rsidRPr="0027317D">
        <w:rPr>
          <w:sz w:val="28"/>
          <w:szCs w:val="28"/>
          <w:vertAlign w:val="subscript"/>
          <w:lang w:val="uk-UA"/>
        </w:rPr>
        <w:t>n</w:t>
      </w:r>
      <w:r w:rsidRPr="0027317D">
        <w:rPr>
          <w:sz w:val="28"/>
          <w:szCs w:val="28"/>
          <w:lang w:val="uk-UA"/>
        </w:rPr>
        <w:t>),</w:t>
      </w:r>
    </w:p>
    <w:p w:rsidR="00E97167" w:rsidRPr="0027317D" w:rsidRDefault="00E97167" w:rsidP="006546EB">
      <w:pPr>
        <w:ind w:firstLine="709"/>
        <w:jc w:val="both"/>
        <w:rPr>
          <w:sz w:val="28"/>
          <w:szCs w:val="28"/>
          <w:lang w:val="uk-UA"/>
        </w:rPr>
      </w:pPr>
    </w:p>
    <w:p w:rsidR="00334D2B" w:rsidRPr="0027317D" w:rsidRDefault="00334D2B" w:rsidP="006546EB">
      <w:pPr>
        <w:ind w:firstLine="709"/>
        <w:jc w:val="both"/>
        <w:rPr>
          <w:sz w:val="28"/>
          <w:szCs w:val="28"/>
          <w:lang w:val="uk-UA"/>
        </w:rPr>
      </w:pPr>
      <w:r w:rsidRPr="0027317D">
        <w:rPr>
          <w:sz w:val="28"/>
          <w:szCs w:val="28"/>
          <w:lang w:val="uk-UA"/>
        </w:rPr>
        <w:t>де q</w:t>
      </w:r>
      <w:r w:rsidRPr="0027317D">
        <w:rPr>
          <w:sz w:val="28"/>
          <w:szCs w:val="28"/>
          <w:vertAlign w:val="subscript"/>
          <w:lang w:val="uk-UA"/>
        </w:rPr>
        <w:t>д</w:t>
      </w:r>
      <w:r w:rsidRPr="0027317D">
        <w:rPr>
          <w:sz w:val="28"/>
          <w:szCs w:val="28"/>
          <w:lang w:val="uk-UA"/>
        </w:rPr>
        <w:t xml:space="preserve"> - диференційна теплота розчинення газу, кДж/кмоль; L - витрата абсорбенту, моль/с; с - теплоємкість рідини, кДж/ (кмоль·К); t - температура рідини в даному перерізі, К; t</w:t>
      </w:r>
      <w:r w:rsidRPr="0027317D">
        <w:rPr>
          <w:sz w:val="28"/>
          <w:szCs w:val="28"/>
          <w:vertAlign w:val="subscript"/>
          <w:lang w:val="uk-UA"/>
        </w:rPr>
        <w:t>n</w:t>
      </w:r>
      <w:r w:rsidRPr="0027317D">
        <w:rPr>
          <w:sz w:val="28"/>
          <w:szCs w:val="28"/>
          <w:lang w:val="uk-UA"/>
        </w:rPr>
        <w:t xml:space="preserve"> - початкова температура рідини, К.</w:t>
      </w:r>
    </w:p>
    <w:p w:rsidR="00334D2B" w:rsidRDefault="00334D2B" w:rsidP="006546EB">
      <w:pPr>
        <w:ind w:firstLine="709"/>
        <w:jc w:val="both"/>
        <w:rPr>
          <w:sz w:val="28"/>
          <w:szCs w:val="28"/>
          <w:lang w:val="uk-UA"/>
        </w:rPr>
      </w:pPr>
      <w:r w:rsidRPr="0027317D">
        <w:rPr>
          <w:sz w:val="28"/>
          <w:szCs w:val="28"/>
          <w:lang w:val="uk-UA"/>
        </w:rPr>
        <w:t>Тоді</w:t>
      </w:r>
    </w:p>
    <w:p w:rsidR="00056000" w:rsidRPr="0027317D" w:rsidRDefault="00056000" w:rsidP="006546EB">
      <w:pPr>
        <w:ind w:firstLine="709"/>
        <w:jc w:val="both"/>
        <w:rPr>
          <w:sz w:val="28"/>
          <w:szCs w:val="28"/>
          <w:lang w:val="uk-UA"/>
        </w:rPr>
      </w:pPr>
    </w:p>
    <w:p w:rsidR="00334D2B" w:rsidRPr="0027317D" w:rsidRDefault="004847DE" w:rsidP="006546EB">
      <w:pPr>
        <w:ind w:firstLine="709"/>
        <w:jc w:val="both"/>
        <w:rPr>
          <w:sz w:val="28"/>
          <w:szCs w:val="28"/>
          <w:lang w:val="uk-UA"/>
        </w:rPr>
      </w:pPr>
      <w:r w:rsidRPr="004847DE">
        <w:rPr>
          <w:noProof/>
          <w:sz w:val="28"/>
          <w:szCs w:val="28"/>
          <w:lang w:val="en-US" w:eastAsia="en-US"/>
        </w:rPr>
        <w:drawing>
          <wp:inline distT="0" distB="0" distL="0" distR="0">
            <wp:extent cx="1371600" cy="419100"/>
            <wp:effectExtent l="0" t="0" r="0" b="0"/>
            <wp:docPr id="32"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71600" cy="419100"/>
                    </a:xfrm>
                    <a:prstGeom prst="rect">
                      <a:avLst/>
                    </a:prstGeom>
                    <a:noFill/>
                    <a:ln>
                      <a:noFill/>
                    </a:ln>
                  </pic:spPr>
                </pic:pic>
              </a:graphicData>
            </a:graphic>
          </wp:inline>
        </w:drawing>
      </w:r>
    </w:p>
    <w:p w:rsidR="00056000" w:rsidRDefault="00056000" w:rsidP="006546EB">
      <w:pPr>
        <w:ind w:firstLine="709"/>
        <w:jc w:val="both"/>
        <w:rPr>
          <w:sz w:val="28"/>
          <w:szCs w:val="28"/>
          <w:lang w:val="uk-UA"/>
        </w:rPr>
      </w:pPr>
    </w:p>
    <w:p w:rsidR="00334D2B" w:rsidRPr="0027317D" w:rsidRDefault="00334D2B" w:rsidP="006546EB">
      <w:pPr>
        <w:ind w:firstLine="709"/>
        <w:jc w:val="both"/>
        <w:rPr>
          <w:sz w:val="28"/>
          <w:szCs w:val="28"/>
          <w:lang w:val="uk-UA"/>
        </w:rPr>
      </w:pPr>
      <w:r w:rsidRPr="0027317D">
        <w:rPr>
          <w:sz w:val="28"/>
          <w:szCs w:val="28"/>
          <w:lang w:val="uk-UA"/>
        </w:rPr>
        <w:t>За допомогою рівняння (8.4.2), задаючись рядом довільних значень X в інтервалі між заданими концентраціями Х</w:t>
      </w:r>
      <w:r w:rsidRPr="0027317D">
        <w:rPr>
          <w:sz w:val="28"/>
          <w:szCs w:val="28"/>
          <w:vertAlign w:val="subscript"/>
          <w:lang w:val="uk-UA"/>
        </w:rPr>
        <w:t>п</w:t>
      </w:r>
      <w:r w:rsidRPr="0027317D">
        <w:rPr>
          <w:sz w:val="28"/>
          <w:szCs w:val="28"/>
          <w:lang w:val="uk-UA"/>
        </w:rPr>
        <w:t xml:space="preserve"> і Х</w:t>
      </w:r>
      <w:r w:rsidRPr="0027317D">
        <w:rPr>
          <w:sz w:val="28"/>
          <w:szCs w:val="28"/>
          <w:vertAlign w:val="subscript"/>
          <w:lang w:val="uk-UA"/>
        </w:rPr>
        <w:t>к</w:t>
      </w:r>
      <w:r w:rsidRPr="0027317D">
        <w:rPr>
          <w:sz w:val="28"/>
          <w:szCs w:val="28"/>
          <w:lang w:val="uk-UA"/>
        </w:rPr>
        <w:t>, визначають температури t і потім за довідниковими даними знаходять відповідні значення у* і будують лінію рівноваги (по точкам О</w:t>
      </w:r>
      <w:r w:rsidRPr="0027317D">
        <w:rPr>
          <w:sz w:val="28"/>
          <w:szCs w:val="28"/>
          <w:vertAlign w:val="subscript"/>
          <w:lang w:val="uk-UA"/>
        </w:rPr>
        <w:t>1</w:t>
      </w:r>
      <w:r w:rsidRPr="0027317D">
        <w:rPr>
          <w:sz w:val="28"/>
          <w:szCs w:val="28"/>
          <w:lang w:val="uk-UA"/>
        </w:rPr>
        <w:t>,</w:t>
      </w:r>
      <w:r w:rsidRPr="0027317D">
        <w:rPr>
          <w:sz w:val="28"/>
          <w:szCs w:val="28"/>
          <w:vertAlign w:val="subscript"/>
          <w:lang w:val="uk-UA"/>
        </w:rPr>
        <w:t xml:space="preserve"> </w:t>
      </w:r>
      <w:r w:rsidRPr="0027317D">
        <w:rPr>
          <w:sz w:val="28"/>
          <w:szCs w:val="28"/>
          <w:lang w:val="uk-UA"/>
        </w:rPr>
        <w:t>О</w:t>
      </w:r>
      <w:r w:rsidRPr="0027317D">
        <w:rPr>
          <w:sz w:val="28"/>
          <w:szCs w:val="28"/>
          <w:vertAlign w:val="subscript"/>
          <w:lang w:val="uk-UA"/>
        </w:rPr>
        <w:t>2</w:t>
      </w:r>
      <w:r w:rsidRPr="0027317D">
        <w:rPr>
          <w:sz w:val="28"/>
          <w:szCs w:val="28"/>
          <w:lang w:val="uk-UA"/>
        </w:rPr>
        <w:t xml:space="preserve"> і т.д.).</w:t>
      </w:r>
    </w:p>
    <w:p w:rsidR="000124AF" w:rsidRPr="0027317D" w:rsidRDefault="000124AF" w:rsidP="006546EB">
      <w:pPr>
        <w:ind w:firstLine="709"/>
        <w:jc w:val="both"/>
        <w:rPr>
          <w:sz w:val="28"/>
          <w:szCs w:val="28"/>
          <w:lang w:val="uk-UA"/>
        </w:rPr>
      </w:pPr>
    </w:p>
    <w:p w:rsidR="0093550A" w:rsidRPr="0027317D" w:rsidRDefault="0093550A" w:rsidP="006546EB">
      <w:pPr>
        <w:ind w:firstLine="709"/>
        <w:jc w:val="both"/>
        <w:rPr>
          <w:sz w:val="28"/>
          <w:szCs w:val="24"/>
          <w:lang w:val="uk-UA"/>
        </w:rPr>
      </w:pPr>
      <w:r w:rsidRPr="0027317D">
        <w:rPr>
          <w:sz w:val="28"/>
          <w:szCs w:val="24"/>
          <w:lang w:val="uk-UA"/>
        </w:rPr>
        <w:t>1.4 Визначення і аналіз факторів, що впливають на технологічний процес</w:t>
      </w:r>
    </w:p>
    <w:p w:rsidR="000779D7" w:rsidRPr="0027317D" w:rsidRDefault="000779D7" w:rsidP="006546EB">
      <w:pPr>
        <w:ind w:firstLine="709"/>
        <w:jc w:val="both"/>
        <w:rPr>
          <w:sz w:val="28"/>
          <w:szCs w:val="24"/>
          <w:lang w:val="uk-UA"/>
        </w:rPr>
      </w:pPr>
    </w:p>
    <w:p w:rsidR="0093550A" w:rsidRPr="0027317D" w:rsidRDefault="0093550A" w:rsidP="006546EB">
      <w:pPr>
        <w:shd w:val="clear" w:color="auto" w:fill="FFFFFF"/>
        <w:ind w:firstLine="709"/>
        <w:jc w:val="both"/>
        <w:rPr>
          <w:sz w:val="28"/>
          <w:szCs w:val="28"/>
          <w:lang w:val="uk-UA"/>
        </w:rPr>
      </w:pPr>
      <w:r w:rsidRPr="0027317D">
        <w:rPr>
          <w:sz w:val="28"/>
          <w:szCs w:val="28"/>
          <w:lang w:val="uk-UA"/>
        </w:rPr>
        <w:t>Метою процесу абсорбції є видалення шкідливих газів з суміші природного газу, отже, мінімальна їх концентрація у газовій суміші на виході із абсорбера.</w:t>
      </w:r>
      <w:r w:rsidR="00056000">
        <w:rPr>
          <w:sz w:val="28"/>
          <w:szCs w:val="28"/>
          <w:lang w:val="uk-UA"/>
        </w:rPr>
        <w:t xml:space="preserve"> </w:t>
      </w:r>
      <w:r w:rsidRPr="0027317D">
        <w:rPr>
          <w:sz w:val="28"/>
          <w:szCs w:val="28"/>
          <w:lang w:val="uk-UA"/>
        </w:rPr>
        <w:t>Основні фактори, які впливають на даний технологічний процес:</w:t>
      </w:r>
      <w:r w:rsidR="00056000">
        <w:rPr>
          <w:sz w:val="28"/>
          <w:szCs w:val="28"/>
          <w:lang w:val="uk-UA"/>
        </w:rPr>
        <w:t xml:space="preserve"> </w:t>
      </w:r>
      <w:r w:rsidRPr="0027317D">
        <w:rPr>
          <w:sz w:val="28"/>
          <w:szCs w:val="28"/>
          <w:lang w:val="uk-UA"/>
        </w:rPr>
        <w:t xml:space="preserve">витрата природного газу, яка поступає в абсорбер, що призводить до зміни концентрації сірководню на виході після </w:t>
      </w:r>
      <w:r w:rsidR="00DF1348" w:rsidRPr="0027317D">
        <w:rPr>
          <w:sz w:val="28"/>
          <w:szCs w:val="28"/>
          <w:lang w:val="uk-UA"/>
        </w:rPr>
        <w:t>абсорбції</w:t>
      </w:r>
      <w:r w:rsidRPr="0027317D">
        <w:rPr>
          <w:sz w:val="28"/>
          <w:szCs w:val="28"/>
          <w:lang w:val="uk-UA"/>
        </w:rPr>
        <w:t xml:space="preserve">, а </w:t>
      </w:r>
      <w:r w:rsidR="00DF1348" w:rsidRPr="0027317D">
        <w:rPr>
          <w:sz w:val="28"/>
          <w:szCs w:val="28"/>
          <w:lang w:val="uk-UA"/>
        </w:rPr>
        <w:t>також зміну тиску на виході з аб</w:t>
      </w:r>
      <w:r w:rsidRPr="0027317D">
        <w:rPr>
          <w:sz w:val="28"/>
          <w:szCs w:val="28"/>
          <w:lang w:val="uk-UA"/>
        </w:rPr>
        <w:t>сорбера;</w:t>
      </w:r>
    </w:p>
    <w:p w:rsidR="0093550A" w:rsidRPr="0027317D" w:rsidRDefault="0093550A" w:rsidP="006546EB">
      <w:pPr>
        <w:pStyle w:val="ListParagraph"/>
        <w:numPr>
          <w:ilvl w:val="0"/>
          <w:numId w:val="3"/>
        </w:numPr>
        <w:shd w:val="clear" w:color="auto" w:fill="FFFFFF"/>
        <w:ind w:left="0" w:firstLine="709"/>
        <w:jc w:val="both"/>
        <w:rPr>
          <w:sz w:val="28"/>
          <w:szCs w:val="28"/>
          <w:lang w:val="uk-UA"/>
        </w:rPr>
      </w:pPr>
      <w:r w:rsidRPr="0027317D">
        <w:rPr>
          <w:sz w:val="28"/>
          <w:szCs w:val="28"/>
          <w:lang w:val="uk-UA"/>
        </w:rPr>
        <w:t xml:space="preserve">температура </w:t>
      </w:r>
      <w:r w:rsidR="00DF1348" w:rsidRPr="0027317D">
        <w:rPr>
          <w:sz w:val="28"/>
          <w:szCs w:val="28"/>
          <w:lang w:val="uk-UA"/>
        </w:rPr>
        <w:t>газу</w:t>
      </w:r>
      <w:r w:rsidRPr="0027317D">
        <w:rPr>
          <w:sz w:val="28"/>
          <w:szCs w:val="28"/>
          <w:lang w:val="uk-UA"/>
        </w:rPr>
        <w:t xml:space="preserve"> – при відхиленні від номінального значе</w:t>
      </w:r>
      <w:r w:rsidR="00DF1348" w:rsidRPr="0027317D">
        <w:rPr>
          <w:sz w:val="28"/>
          <w:szCs w:val="28"/>
          <w:lang w:val="uk-UA"/>
        </w:rPr>
        <w:t>ння викличе зміну температури аб</w:t>
      </w:r>
      <w:r w:rsidRPr="0027317D">
        <w:rPr>
          <w:sz w:val="28"/>
          <w:szCs w:val="28"/>
          <w:lang w:val="uk-UA"/>
        </w:rPr>
        <w:t xml:space="preserve">сорбції, що є не допустимим, оскільки при підвищенні температури змінюється </w:t>
      </w:r>
      <w:r w:rsidR="00DF1348" w:rsidRPr="0027317D">
        <w:rPr>
          <w:sz w:val="28"/>
          <w:szCs w:val="28"/>
          <w:lang w:val="uk-UA"/>
        </w:rPr>
        <w:t>якість процесу поглинання газу рідиною</w:t>
      </w:r>
      <w:r w:rsidRPr="0027317D">
        <w:rPr>
          <w:sz w:val="28"/>
          <w:szCs w:val="28"/>
          <w:lang w:val="uk-UA"/>
        </w:rPr>
        <w:t>;</w:t>
      </w:r>
    </w:p>
    <w:p w:rsidR="0093550A" w:rsidRPr="0027317D" w:rsidRDefault="0093550A" w:rsidP="006546EB">
      <w:pPr>
        <w:pStyle w:val="ListParagraph"/>
        <w:numPr>
          <w:ilvl w:val="0"/>
          <w:numId w:val="3"/>
        </w:numPr>
        <w:shd w:val="clear" w:color="auto" w:fill="FFFFFF"/>
        <w:ind w:left="0" w:firstLine="709"/>
        <w:jc w:val="both"/>
        <w:rPr>
          <w:sz w:val="28"/>
          <w:szCs w:val="28"/>
          <w:lang w:val="uk-UA"/>
        </w:rPr>
      </w:pPr>
      <w:r w:rsidRPr="0027317D">
        <w:rPr>
          <w:sz w:val="28"/>
          <w:szCs w:val="28"/>
          <w:lang w:val="uk-UA"/>
        </w:rPr>
        <w:t xml:space="preserve">концентрація </w:t>
      </w:r>
      <w:r w:rsidR="00DF1348" w:rsidRPr="0027317D">
        <w:rPr>
          <w:sz w:val="28"/>
          <w:szCs w:val="28"/>
          <w:lang w:val="uk-UA"/>
        </w:rPr>
        <w:t xml:space="preserve">сірководню у </w:t>
      </w:r>
      <w:r w:rsidRPr="0027317D">
        <w:rPr>
          <w:sz w:val="28"/>
          <w:szCs w:val="28"/>
          <w:lang w:val="uk-UA"/>
        </w:rPr>
        <w:t xml:space="preserve">газовому потоці – при значному відхиленні цього параметру, технологічний </w:t>
      </w:r>
      <w:r w:rsidR="00DF1348" w:rsidRPr="0027317D">
        <w:rPr>
          <w:sz w:val="28"/>
          <w:szCs w:val="28"/>
          <w:lang w:val="uk-UA"/>
        </w:rPr>
        <w:t>процес може</w:t>
      </w:r>
      <w:r w:rsidR="00043315" w:rsidRPr="0027317D">
        <w:rPr>
          <w:sz w:val="28"/>
          <w:szCs w:val="28"/>
          <w:lang w:val="uk-UA"/>
        </w:rPr>
        <w:t xml:space="preserve"> </w:t>
      </w:r>
      <w:r w:rsidR="00DF1348" w:rsidRPr="0027317D">
        <w:rPr>
          <w:sz w:val="28"/>
          <w:szCs w:val="28"/>
          <w:lang w:val="uk-UA"/>
        </w:rPr>
        <w:t>зупинитись, оскільки аб</w:t>
      </w:r>
      <w:r w:rsidRPr="0027317D">
        <w:rPr>
          <w:sz w:val="28"/>
          <w:szCs w:val="28"/>
          <w:lang w:val="uk-UA"/>
        </w:rPr>
        <w:t xml:space="preserve">сорбер не зможе поглинути таку кількість </w:t>
      </w:r>
      <w:r w:rsidR="00DF1348" w:rsidRPr="0027317D">
        <w:rPr>
          <w:sz w:val="28"/>
          <w:szCs w:val="28"/>
          <w:lang w:val="uk-UA"/>
        </w:rPr>
        <w:t>сірководню</w:t>
      </w:r>
      <w:r w:rsidRPr="0027317D">
        <w:rPr>
          <w:sz w:val="28"/>
          <w:szCs w:val="28"/>
          <w:lang w:val="uk-UA"/>
        </w:rPr>
        <w:t>;</w:t>
      </w:r>
    </w:p>
    <w:p w:rsidR="0093550A" w:rsidRPr="0027317D" w:rsidRDefault="0093550A" w:rsidP="006546EB">
      <w:pPr>
        <w:pStyle w:val="ListParagraph"/>
        <w:numPr>
          <w:ilvl w:val="0"/>
          <w:numId w:val="3"/>
        </w:numPr>
        <w:shd w:val="clear" w:color="auto" w:fill="FFFFFF"/>
        <w:ind w:left="0" w:firstLine="709"/>
        <w:jc w:val="both"/>
        <w:rPr>
          <w:sz w:val="28"/>
          <w:szCs w:val="28"/>
          <w:lang w:val="uk-UA"/>
        </w:rPr>
      </w:pPr>
      <w:r w:rsidRPr="0027317D">
        <w:rPr>
          <w:sz w:val="28"/>
          <w:szCs w:val="28"/>
          <w:lang w:val="uk-UA"/>
        </w:rPr>
        <w:t xml:space="preserve">концентрація </w:t>
      </w:r>
      <w:r w:rsidR="00DF1348" w:rsidRPr="0027317D">
        <w:rPr>
          <w:sz w:val="28"/>
          <w:szCs w:val="28"/>
          <w:lang w:val="uk-UA"/>
        </w:rPr>
        <w:t>сірководню</w:t>
      </w:r>
      <w:r w:rsidRPr="0027317D">
        <w:rPr>
          <w:sz w:val="28"/>
          <w:szCs w:val="28"/>
          <w:lang w:val="uk-UA"/>
        </w:rPr>
        <w:t xml:space="preserve"> в газовому потоці після процесу адсорбції – при значному відхиленні цього параметру, технологічний процес </w:t>
      </w:r>
      <w:r w:rsidR="00DF1348" w:rsidRPr="0027317D">
        <w:rPr>
          <w:sz w:val="28"/>
          <w:szCs w:val="28"/>
          <w:lang w:val="uk-UA"/>
        </w:rPr>
        <w:t>може зупинитись</w:t>
      </w:r>
      <w:r w:rsidRPr="0027317D">
        <w:rPr>
          <w:sz w:val="28"/>
          <w:szCs w:val="28"/>
          <w:lang w:val="uk-UA"/>
        </w:rPr>
        <w:t>, оскільки не задовольняються вимоги до процесу;</w:t>
      </w:r>
    </w:p>
    <w:p w:rsidR="0093550A" w:rsidRPr="00056000" w:rsidRDefault="0093550A" w:rsidP="006546EB">
      <w:pPr>
        <w:pStyle w:val="ListParagraph"/>
        <w:numPr>
          <w:ilvl w:val="0"/>
          <w:numId w:val="3"/>
        </w:numPr>
        <w:shd w:val="clear" w:color="auto" w:fill="FFFFFF"/>
        <w:ind w:left="0" w:firstLine="709"/>
        <w:jc w:val="both"/>
        <w:rPr>
          <w:sz w:val="28"/>
          <w:szCs w:val="28"/>
          <w:lang w:val="uk-UA"/>
        </w:rPr>
      </w:pPr>
      <w:r w:rsidRPr="00056000">
        <w:rPr>
          <w:sz w:val="28"/>
          <w:szCs w:val="28"/>
          <w:lang w:val="uk-UA"/>
        </w:rPr>
        <w:t>витра</w:t>
      </w:r>
      <w:r w:rsidR="00DF1348" w:rsidRPr="00056000">
        <w:rPr>
          <w:sz w:val="28"/>
          <w:szCs w:val="28"/>
          <w:lang w:val="uk-UA"/>
        </w:rPr>
        <w:t>та тепло і холодоагенту – при їх</w:t>
      </w:r>
      <w:r w:rsidRPr="00056000">
        <w:rPr>
          <w:sz w:val="28"/>
          <w:szCs w:val="28"/>
          <w:lang w:val="uk-UA"/>
        </w:rPr>
        <w:t xml:space="preserve"> зміні відбуватиметься недостатня </w:t>
      </w:r>
      <w:r w:rsidR="00DF1348" w:rsidRPr="00056000">
        <w:rPr>
          <w:sz w:val="28"/>
          <w:szCs w:val="28"/>
          <w:lang w:val="uk-UA"/>
        </w:rPr>
        <w:t>охолодження абсорбенту, що змінить його абсорбуючі властивості.</w:t>
      </w:r>
      <w:r w:rsidR="00056000" w:rsidRPr="00056000">
        <w:rPr>
          <w:sz w:val="28"/>
          <w:szCs w:val="28"/>
          <w:lang w:val="uk-UA"/>
        </w:rPr>
        <w:t xml:space="preserve"> </w:t>
      </w:r>
      <w:r w:rsidRPr="00056000">
        <w:rPr>
          <w:sz w:val="28"/>
          <w:szCs w:val="28"/>
          <w:lang w:val="uk-UA"/>
        </w:rPr>
        <w:t>температура а</w:t>
      </w:r>
      <w:r w:rsidR="00DF1348" w:rsidRPr="00056000">
        <w:rPr>
          <w:sz w:val="28"/>
          <w:szCs w:val="28"/>
          <w:lang w:val="uk-UA"/>
        </w:rPr>
        <w:t>бсорбенту під час процесу аб</w:t>
      </w:r>
      <w:r w:rsidRPr="00056000">
        <w:rPr>
          <w:sz w:val="28"/>
          <w:szCs w:val="28"/>
          <w:lang w:val="uk-UA"/>
        </w:rPr>
        <w:t xml:space="preserve">сорбції – повинна знаходитися в певних межах, оскільки її значення суттєво </w:t>
      </w:r>
      <w:r w:rsidR="00DF1348" w:rsidRPr="00056000">
        <w:rPr>
          <w:sz w:val="28"/>
          <w:szCs w:val="28"/>
          <w:lang w:val="uk-UA"/>
        </w:rPr>
        <w:t>впливає на тиск і температуру аб</w:t>
      </w:r>
      <w:r w:rsidRPr="00056000">
        <w:rPr>
          <w:sz w:val="28"/>
          <w:szCs w:val="28"/>
          <w:lang w:val="uk-UA"/>
        </w:rPr>
        <w:t>сорбції;</w:t>
      </w:r>
    </w:p>
    <w:p w:rsidR="0093550A" w:rsidRPr="0027317D" w:rsidRDefault="0093550A" w:rsidP="006546EB">
      <w:pPr>
        <w:pStyle w:val="ListParagraph"/>
        <w:numPr>
          <w:ilvl w:val="0"/>
          <w:numId w:val="3"/>
        </w:numPr>
        <w:shd w:val="clear" w:color="auto" w:fill="FFFFFF"/>
        <w:ind w:left="0" w:firstLine="709"/>
        <w:jc w:val="both"/>
        <w:rPr>
          <w:sz w:val="28"/>
          <w:szCs w:val="28"/>
          <w:lang w:val="uk-UA"/>
        </w:rPr>
      </w:pPr>
      <w:r w:rsidRPr="0027317D">
        <w:rPr>
          <w:sz w:val="28"/>
          <w:szCs w:val="28"/>
          <w:lang w:val="uk-UA"/>
        </w:rPr>
        <w:t>теплоємність газу і адсорбенту – при їх зміні порушиться тепловий баланс технологічного процесу.</w:t>
      </w:r>
    </w:p>
    <w:p w:rsidR="000779D7" w:rsidRPr="0027317D" w:rsidRDefault="000779D7" w:rsidP="006546EB">
      <w:pPr>
        <w:ind w:firstLine="709"/>
        <w:jc w:val="both"/>
        <w:rPr>
          <w:sz w:val="28"/>
          <w:szCs w:val="28"/>
          <w:lang w:val="uk-UA"/>
        </w:rPr>
      </w:pPr>
      <w:r w:rsidRPr="0027317D">
        <w:rPr>
          <w:sz w:val="28"/>
          <w:szCs w:val="28"/>
          <w:lang w:val="uk-UA"/>
        </w:rPr>
        <w:br w:type="page"/>
      </w:r>
    </w:p>
    <w:p w:rsidR="000779D7" w:rsidRPr="0027317D" w:rsidRDefault="000779D7" w:rsidP="006546EB">
      <w:pPr>
        <w:ind w:firstLine="709"/>
        <w:jc w:val="both"/>
        <w:rPr>
          <w:sz w:val="28"/>
          <w:szCs w:val="32"/>
          <w:lang w:val="uk-UA"/>
        </w:rPr>
      </w:pPr>
      <w:r w:rsidRPr="0027317D">
        <w:rPr>
          <w:sz w:val="28"/>
          <w:szCs w:val="32"/>
          <w:lang w:val="uk-UA"/>
        </w:rPr>
        <w:t>1.5 Обґрунтування номінальних значень параметрів технологічного процесу та допустимих відхилень від цих значень</w:t>
      </w:r>
    </w:p>
    <w:p w:rsidR="001677EF" w:rsidRPr="0027317D" w:rsidRDefault="001677EF" w:rsidP="006546EB">
      <w:pPr>
        <w:ind w:firstLine="709"/>
        <w:jc w:val="both"/>
        <w:rPr>
          <w:sz w:val="28"/>
          <w:szCs w:val="32"/>
          <w:lang w:val="uk-UA"/>
        </w:rPr>
      </w:pPr>
    </w:p>
    <w:p w:rsidR="0093550A" w:rsidRPr="0027317D" w:rsidRDefault="001677EF" w:rsidP="006546EB">
      <w:pPr>
        <w:ind w:firstLine="709"/>
        <w:jc w:val="both"/>
        <w:rPr>
          <w:sz w:val="28"/>
          <w:szCs w:val="28"/>
          <w:lang w:val="uk-UA"/>
        </w:rPr>
      </w:pPr>
      <w:r w:rsidRPr="0027317D">
        <w:rPr>
          <w:sz w:val="28"/>
          <w:szCs w:val="28"/>
          <w:lang w:val="uk-UA"/>
        </w:rPr>
        <w:t>Головне завдання процесу абсорбції – це очистка газу до заданого показника концентрації</w:t>
      </w:r>
      <w:r w:rsidR="00043315" w:rsidRPr="0027317D">
        <w:rPr>
          <w:sz w:val="28"/>
          <w:szCs w:val="28"/>
          <w:lang w:val="uk-UA"/>
        </w:rPr>
        <w:t xml:space="preserve"> </w:t>
      </w:r>
      <w:r w:rsidRPr="0027317D">
        <w:rPr>
          <w:sz w:val="28"/>
          <w:szCs w:val="28"/>
          <w:lang w:val="uk-UA"/>
        </w:rPr>
        <w:t xml:space="preserve">з максимально можливим виходом продукту. Збільшуючи вимоги до кількості очищеного продукту </w:t>
      </w:r>
      <w:r w:rsidR="000F22C3" w:rsidRPr="0027317D">
        <w:rPr>
          <w:sz w:val="28"/>
          <w:szCs w:val="28"/>
          <w:lang w:val="uk-UA"/>
        </w:rPr>
        <w:t>потрібно збільшувати об’ємні параметри абсорбційної установки, що не завжди є економічно вигідно. Ліпше кількісно нарощувати потужність абсорбції природного газу.</w:t>
      </w:r>
    </w:p>
    <w:p w:rsidR="000F22C3" w:rsidRPr="0027317D" w:rsidRDefault="000F22C3" w:rsidP="006546EB">
      <w:pPr>
        <w:ind w:firstLine="709"/>
        <w:jc w:val="both"/>
        <w:rPr>
          <w:sz w:val="28"/>
          <w:szCs w:val="28"/>
          <w:lang w:val="uk-UA"/>
        </w:rPr>
      </w:pPr>
      <w:r w:rsidRPr="0027317D">
        <w:rPr>
          <w:sz w:val="28"/>
          <w:szCs w:val="28"/>
          <w:lang w:val="uk-UA"/>
        </w:rPr>
        <w:t>Номінальні значення були розраховані та підібрані для даної абсорбційної установки такі:</w:t>
      </w:r>
    </w:p>
    <w:p w:rsidR="000F22C3" w:rsidRPr="0027317D" w:rsidRDefault="000F22C3" w:rsidP="006546EB">
      <w:pPr>
        <w:pStyle w:val="ListParagraph"/>
        <w:numPr>
          <w:ilvl w:val="0"/>
          <w:numId w:val="4"/>
        </w:numPr>
        <w:ind w:left="0" w:firstLine="709"/>
        <w:jc w:val="both"/>
        <w:rPr>
          <w:sz w:val="28"/>
          <w:szCs w:val="28"/>
          <w:lang w:val="uk-UA"/>
        </w:rPr>
      </w:pPr>
      <w:r w:rsidRPr="0027317D">
        <w:rPr>
          <w:sz w:val="28"/>
          <w:szCs w:val="28"/>
          <w:lang w:val="uk-UA"/>
        </w:rPr>
        <w:t>температура неочищеного газу та абсорбенту на вході в колону 20</w:t>
      </w:r>
      <w:r w:rsidRPr="0027317D">
        <w:rPr>
          <w:sz w:val="28"/>
          <w:szCs w:val="28"/>
          <w:vertAlign w:val="superscript"/>
          <w:lang w:val="uk-UA"/>
        </w:rPr>
        <w:t>о</w:t>
      </w:r>
      <w:r w:rsidRPr="0027317D">
        <w:rPr>
          <w:sz w:val="28"/>
          <w:szCs w:val="28"/>
          <w:lang w:val="uk-UA"/>
        </w:rPr>
        <w:t>С, що сприяє якнайкращому проходженню процесу пог</w:t>
      </w:r>
      <w:r w:rsidR="00765AFA" w:rsidRPr="0027317D">
        <w:rPr>
          <w:sz w:val="28"/>
          <w:szCs w:val="28"/>
          <w:lang w:val="uk-UA"/>
        </w:rPr>
        <w:t>линання сірководню;</w:t>
      </w:r>
    </w:p>
    <w:p w:rsidR="000F22C3" w:rsidRPr="0027317D" w:rsidRDefault="000F22C3" w:rsidP="006546EB">
      <w:pPr>
        <w:pStyle w:val="ListParagraph"/>
        <w:numPr>
          <w:ilvl w:val="0"/>
          <w:numId w:val="4"/>
        </w:numPr>
        <w:ind w:left="0" w:firstLine="709"/>
        <w:jc w:val="both"/>
        <w:rPr>
          <w:sz w:val="28"/>
          <w:szCs w:val="28"/>
          <w:lang w:val="uk-UA"/>
        </w:rPr>
      </w:pPr>
      <w:r w:rsidRPr="0027317D">
        <w:rPr>
          <w:sz w:val="28"/>
          <w:szCs w:val="28"/>
          <w:lang w:val="uk-UA"/>
        </w:rPr>
        <w:t>витрата газу на вході при продуктивності 10*10</w:t>
      </w:r>
      <w:r w:rsidR="00C752B4" w:rsidRPr="0027317D">
        <w:rPr>
          <w:sz w:val="28"/>
          <w:szCs w:val="28"/>
          <w:vertAlign w:val="superscript"/>
          <w:lang w:val="uk-UA"/>
        </w:rPr>
        <w:t>5</w:t>
      </w:r>
      <w:r w:rsidRPr="0027317D">
        <w:rPr>
          <w:sz w:val="28"/>
          <w:szCs w:val="28"/>
          <w:vertAlign w:val="superscript"/>
          <w:lang w:val="uk-UA"/>
        </w:rPr>
        <w:t xml:space="preserve"> </w:t>
      </w:r>
      <w:r w:rsidRPr="0027317D">
        <w:rPr>
          <w:sz w:val="28"/>
          <w:szCs w:val="28"/>
          <w:lang w:val="uk-UA"/>
        </w:rPr>
        <w:t>нм</w:t>
      </w:r>
      <w:r w:rsidRPr="0027317D">
        <w:rPr>
          <w:sz w:val="28"/>
          <w:szCs w:val="28"/>
          <w:vertAlign w:val="superscript"/>
          <w:lang w:val="uk-UA"/>
        </w:rPr>
        <w:t>3</w:t>
      </w:r>
      <w:r w:rsidR="00765AFA" w:rsidRPr="0027317D">
        <w:rPr>
          <w:sz w:val="28"/>
          <w:szCs w:val="28"/>
          <w:vertAlign w:val="superscript"/>
          <w:lang w:val="uk-UA"/>
        </w:rPr>
        <w:t xml:space="preserve"> </w:t>
      </w:r>
      <w:r w:rsidR="00765AFA" w:rsidRPr="0027317D">
        <w:rPr>
          <w:sz w:val="28"/>
          <w:szCs w:val="28"/>
          <w:lang w:val="uk-UA"/>
        </w:rPr>
        <w:t>очищеного газу має становити 11,6 м</w:t>
      </w:r>
      <w:r w:rsidR="00765AFA" w:rsidRPr="0027317D">
        <w:rPr>
          <w:sz w:val="28"/>
          <w:szCs w:val="28"/>
          <w:vertAlign w:val="superscript"/>
          <w:lang w:val="uk-UA"/>
        </w:rPr>
        <w:t>3</w:t>
      </w:r>
      <w:r w:rsidR="00765AFA" w:rsidRPr="0027317D">
        <w:rPr>
          <w:sz w:val="28"/>
          <w:szCs w:val="28"/>
          <w:lang w:val="uk-UA"/>
        </w:rPr>
        <w:t>/с;</w:t>
      </w:r>
    </w:p>
    <w:p w:rsidR="00765AFA" w:rsidRPr="0027317D" w:rsidRDefault="00765AFA" w:rsidP="006546EB">
      <w:pPr>
        <w:pStyle w:val="ListParagraph"/>
        <w:numPr>
          <w:ilvl w:val="0"/>
          <w:numId w:val="4"/>
        </w:numPr>
        <w:ind w:left="0" w:firstLine="709"/>
        <w:jc w:val="both"/>
        <w:rPr>
          <w:sz w:val="28"/>
          <w:szCs w:val="28"/>
          <w:lang w:val="uk-UA"/>
        </w:rPr>
      </w:pPr>
      <w:r w:rsidRPr="0027317D">
        <w:rPr>
          <w:sz w:val="28"/>
          <w:szCs w:val="28"/>
          <w:lang w:val="uk-UA"/>
        </w:rPr>
        <w:t>газ у абсорбер подається під тиском 2.5 МПа, який є найефективнішим для високої якості очистки газу;</w:t>
      </w:r>
    </w:p>
    <w:p w:rsidR="00765AFA" w:rsidRPr="0027317D" w:rsidRDefault="00765AFA" w:rsidP="006546EB">
      <w:pPr>
        <w:pStyle w:val="ListParagraph"/>
        <w:numPr>
          <w:ilvl w:val="0"/>
          <w:numId w:val="4"/>
        </w:numPr>
        <w:ind w:left="0" w:firstLine="709"/>
        <w:jc w:val="both"/>
        <w:rPr>
          <w:sz w:val="28"/>
          <w:szCs w:val="28"/>
          <w:lang w:val="uk-UA"/>
        </w:rPr>
      </w:pPr>
      <w:r w:rsidRPr="0027317D">
        <w:rPr>
          <w:sz w:val="28"/>
          <w:szCs w:val="28"/>
          <w:lang w:val="uk-UA"/>
        </w:rPr>
        <w:t>висота насадки (кільця Рашига) становить 15м;</w:t>
      </w:r>
    </w:p>
    <w:p w:rsidR="00765AFA" w:rsidRPr="0027317D" w:rsidRDefault="00765AFA" w:rsidP="006546EB">
      <w:pPr>
        <w:pStyle w:val="ListParagraph"/>
        <w:numPr>
          <w:ilvl w:val="0"/>
          <w:numId w:val="4"/>
        </w:numPr>
        <w:ind w:left="0" w:firstLine="709"/>
        <w:jc w:val="both"/>
        <w:rPr>
          <w:sz w:val="28"/>
          <w:szCs w:val="28"/>
          <w:lang w:val="uk-UA"/>
        </w:rPr>
      </w:pPr>
      <w:r w:rsidRPr="0027317D">
        <w:rPr>
          <w:sz w:val="28"/>
          <w:szCs w:val="28"/>
          <w:lang w:val="uk-UA"/>
        </w:rPr>
        <w:t>перепад тиску в колоні 200-300 кПа;</w:t>
      </w:r>
    </w:p>
    <w:p w:rsidR="00765AFA" w:rsidRPr="0027317D" w:rsidRDefault="00765AFA" w:rsidP="006546EB">
      <w:pPr>
        <w:pStyle w:val="ListParagraph"/>
        <w:numPr>
          <w:ilvl w:val="0"/>
          <w:numId w:val="4"/>
        </w:numPr>
        <w:ind w:left="0" w:firstLine="709"/>
        <w:jc w:val="both"/>
        <w:rPr>
          <w:sz w:val="28"/>
          <w:szCs w:val="28"/>
          <w:lang w:val="uk-UA"/>
        </w:rPr>
      </w:pPr>
      <w:r w:rsidRPr="0027317D">
        <w:rPr>
          <w:sz w:val="28"/>
          <w:szCs w:val="28"/>
          <w:lang w:val="uk-UA"/>
        </w:rPr>
        <w:t xml:space="preserve">абсорбент подається </w:t>
      </w:r>
      <w:r w:rsidR="00D274EA" w:rsidRPr="0027317D">
        <w:rPr>
          <w:sz w:val="28"/>
          <w:szCs w:val="28"/>
          <w:lang w:val="uk-UA"/>
        </w:rPr>
        <w:t>через форсунки під тиском 3 МПа;</w:t>
      </w:r>
    </w:p>
    <w:p w:rsidR="00D274EA" w:rsidRPr="0027317D" w:rsidRDefault="00D274EA" w:rsidP="006546EB">
      <w:pPr>
        <w:pStyle w:val="ListParagraph"/>
        <w:numPr>
          <w:ilvl w:val="0"/>
          <w:numId w:val="4"/>
        </w:numPr>
        <w:ind w:left="0" w:firstLine="709"/>
        <w:jc w:val="both"/>
        <w:rPr>
          <w:sz w:val="28"/>
          <w:szCs w:val="28"/>
          <w:lang w:val="uk-UA"/>
        </w:rPr>
      </w:pPr>
      <w:r w:rsidRPr="0027317D">
        <w:rPr>
          <w:sz w:val="28"/>
          <w:szCs w:val="28"/>
          <w:lang w:val="uk-UA"/>
        </w:rPr>
        <w:t>концентрація моноетаноламіну становить 15%;</w:t>
      </w:r>
    </w:p>
    <w:p w:rsidR="00D274EA" w:rsidRPr="0027317D" w:rsidRDefault="00D274EA" w:rsidP="006546EB">
      <w:pPr>
        <w:pStyle w:val="ListParagraph"/>
        <w:numPr>
          <w:ilvl w:val="0"/>
          <w:numId w:val="4"/>
        </w:numPr>
        <w:ind w:left="0" w:firstLine="709"/>
        <w:jc w:val="both"/>
        <w:rPr>
          <w:sz w:val="28"/>
          <w:szCs w:val="28"/>
          <w:lang w:val="uk-UA"/>
        </w:rPr>
      </w:pPr>
      <w:r w:rsidRPr="0027317D">
        <w:rPr>
          <w:sz w:val="28"/>
          <w:szCs w:val="28"/>
          <w:lang w:val="uk-UA"/>
        </w:rPr>
        <w:t>максимальна об’ємна витрата абсорбенту становить</w:t>
      </w:r>
      <w:r w:rsidR="00AF6EA9" w:rsidRPr="0027317D">
        <w:rPr>
          <w:sz w:val="28"/>
          <w:szCs w:val="28"/>
          <w:lang w:val="uk-UA"/>
        </w:rPr>
        <w:t xml:space="preserve"> 21600 л/год;</w:t>
      </w:r>
    </w:p>
    <w:p w:rsidR="00AF6EA9" w:rsidRPr="0027317D" w:rsidRDefault="00AF6EA9" w:rsidP="006546EB">
      <w:pPr>
        <w:pStyle w:val="ListParagraph"/>
        <w:numPr>
          <w:ilvl w:val="0"/>
          <w:numId w:val="4"/>
        </w:numPr>
        <w:ind w:left="0" w:firstLine="709"/>
        <w:jc w:val="both"/>
        <w:rPr>
          <w:sz w:val="28"/>
          <w:szCs w:val="28"/>
          <w:lang w:val="uk-UA"/>
        </w:rPr>
      </w:pPr>
      <w:r w:rsidRPr="0027317D">
        <w:rPr>
          <w:sz w:val="28"/>
          <w:szCs w:val="28"/>
          <w:lang w:val="uk-UA"/>
        </w:rPr>
        <w:t>рівень насиченого абсорбенту у колоні підтримується 0,3 м;</w:t>
      </w:r>
    </w:p>
    <w:p w:rsidR="00AF6EA9" w:rsidRPr="0027317D" w:rsidRDefault="00AF6EA9" w:rsidP="006546EB">
      <w:pPr>
        <w:pStyle w:val="ListParagraph"/>
        <w:numPr>
          <w:ilvl w:val="0"/>
          <w:numId w:val="4"/>
        </w:numPr>
        <w:ind w:left="0" w:firstLine="709"/>
        <w:jc w:val="both"/>
        <w:rPr>
          <w:sz w:val="28"/>
          <w:szCs w:val="28"/>
          <w:lang w:val="uk-UA"/>
        </w:rPr>
      </w:pPr>
      <w:r w:rsidRPr="0027317D">
        <w:rPr>
          <w:sz w:val="28"/>
          <w:szCs w:val="28"/>
          <w:lang w:val="uk-UA"/>
        </w:rPr>
        <w:t>діаметр трубопроводу подачі газу у колону становить 175 мм;</w:t>
      </w:r>
    </w:p>
    <w:p w:rsidR="00C752B4" w:rsidRPr="00056000" w:rsidRDefault="00AF6EA9" w:rsidP="006546EB">
      <w:pPr>
        <w:pStyle w:val="ListParagraph"/>
        <w:numPr>
          <w:ilvl w:val="0"/>
          <w:numId w:val="4"/>
        </w:numPr>
        <w:ind w:left="0" w:firstLine="709"/>
        <w:jc w:val="both"/>
        <w:rPr>
          <w:sz w:val="28"/>
          <w:szCs w:val="28"/>
          <w:lang w:val="uk-UA"/>
        </w:rPr>
      </w:pPr>
      <w:r w:rsidRPr="00056000">
        <w:rPr>
          <w:sz w:val="28"/>
          <w:szCs w:val="28"/>
          <w:lang w:val="uk-UA"/>
        </w:rPr>
        <w:t>діаметр трубопроводу подачі абсорбенту у колону становить 75 мм</w:t>
      </w:r>
      <w:r w:rsidR="00355895" w:rsidRPr="00056000">
        <w:rPr>
          <w:sz w:val="28"/>
          <w:szCs w:val="28"/>
          <w:lang w:val="uk-UA"/>
        </w:rPr>
        <w:t>.</w:t>
      </w:r>
      <w:r w:rsidR="00056000" w:rsidRPr="00056000">
        <w:rPr>
          <w:sz w:val="28"/>
          <w:szCs w:val="28"/>
          <w:lang w:val="uk-UA"/>
        </w:rPr>
        <w:t xml:space="preserve"> </w:t>
      </w:r>
      <w:r w:rsidR="00C752B4" w:rsidRPr="00056000">
        <w:rPr>
          <w:sz w:val="28"/>
          <w:szCs w:val="28"/>
          <w:lang w:val="uk-UA"/>
        </w:rPr>
        <w:t>Найбільший вплив на рівновагу системи становлять:</w:t>
      </w:r>
      <w:r w:rsidR="00362C41" w:rsidRPr="00056000">
        <w:rPr>
          <w:sz w:val="28"/>
          <w:szCs w:val="28"/>
          <w:lang w:val="uk-UA"/>
        </w:rPr>
        <w:t xml:space="preserve"> температури газу та абсорбенту;</w:t>
      </w:r>
      <w:r w:rsidR="00C752B4" w:rsidRPr="00056000">
        <w:rPr>
          <w:sz w:val="28"/>
          <w:szCs w:val="28"/>
          <w:lang w:val="uk-UA"/>
        </w:rPr>
        <w:t xml:space="preserve"> витрата неочищеного газу на вході в колону та витрата</w:t>
      </w:r>
      <w:r w:rsidR="00362C41" w:rsidRPr="00056000">
        <w:rPr>
          <w:sz w:val="28"/>
          <w:szCs w:val="28"/>
          <w:lang w:val="uk-UA"/>
        </w:rPr>
        <w:t xml:space="preserve"> очищеного</w:t>
      </w:r>
      <w:r w:rsidR="00C752B4" w:rsidRPr="00056000">
        <w:rPr>
          <w:sz w:val="28"/>
          <w:szCs w:val="28"/>
          <w:lang w:val="uk-UA"/>
        </w:rPr>
        <w:t xml:space="preserve"> газу на виході з неї, що забезпечує потрібний тиск у колоні</w:t>
      </w:r>
      <w:r w:rsidR="00355895" w:rsidRPr="00056000">
        <w:rPr>
          <w:sz w:val="28"/>
          <w:szCs w:val="28"/>
          <w:lang w:val="uk-UA"/>
        </w:rPr>
        <w:t xml:space="preserve"> і якість очистки газу</w:t>
      </w:r>
      <w:r w:rsidR="00362C41" w:rsidRPr="00056000">
        <w:rPr>
          <w:sz w:val="28"/>
          <w:szCs w:val="28"/>
          <w:lang w:val="uk-UA"/>
        </w:rPr>
        <w:t>.</w:t>
      </w:r>
    </w:p>
    <w:p w:rsidR="00362C41" w:rsidRPr="0027317D" w:rsidRDefault="00362C41" w:rsidP="006546EB">
      <w:pPr>
        <w:ind w:firstLine="709"/>
        <w:jc w:val="both"/>
        <w:rPr>
          <w:sz w:val="28"/>
          <w:szCs w:val="28"/>
          <w:lang w:val="uk-UA"/>
        </w:rPr>
      </w:pPr>
      <w:r w:rsidRPr="0027317D">
        <w:rPr>
          <w:sz w:val="28"/>
          <w:szCs w:val="28"/>
          <w:lang w:val="uk-UA"/>
        </w:rPr>
        <w:br w:type="page"/>
      </w:r>
    </w:p>
    <w:p w:rsidR="00E97167" w:rsidRPr="0027317D" w:rsidRDefault="00E97167" w:rsidP="006546EB">
      <w:pPr>
        <w:ind w:firstLine="709"/>
        <w:jc w:val="both"/>
        <w:rPr>
          <w:sz w:val="28"/>
          <w:szCs w:val="32"/>
          <w:lang w:val="uk-UA"/>
        </w:rPr>
      </w:pPr>
      <w:r w:rsidRPr="0027317D">
        <w:rPr>
          <w:sz w:val="28"/>
          <w:szCs w:val="32"/>
          <w:lang w:val="uk-UA"/>
        </w:rPr>
        <w:t>1.6</w:t>
      </w:r>
      <w:r w:rsidR="00043315" w:rsidRPr="0027317D">
        <w:rPr>
          <w:sz w:val="28"/>
          <w:szCs w:val="32"/>
          <w:lang w:val="uk-UA"/>
        </w:rPr>
        <w:t xml:space="preserve"> </w:t>
      </w:r>
      <w:r w:rsidRPr="0027317D">
        <w:rPr>
          <w:sz w:val="28"/>
          <w:szCs w:val="32"/>
          <w:lang w:val="uk-UA"/>
        </w:rPr>
        <w:t>Технологічна карта</w:t>
      </w:r>
    </w:p>
    <w:p w:rsidR="00362C41" w:rsidRPr="0027317D" w:rsidRDefault="00362C41" w:rsidP="006546EB">
      <w:pPr>
        <w:pStyle w:val="ListParagraph"/>
        <w:ind w:left="0" w:firstLine="709"/>
        <w:jc w:val="both"/>
        <w:rPr>
          <w:sz w:val="28"/>
          <w:szCs w:val="28"/>
          <w:lang w:val="uk-UA"/>
        </w:rPr>
      </w:pPr>
    </w:p>
    <w:tbl>
      <w:tblPr>
        <w:tblStyle w:val="TableGrid"/>
        <w:tblW w:w="8505" w:type="dxa"/>
        <w:tblInd w:w="250" w:type="dxa"/>
        <w:tblLook w:val="0000" w:firstRow="0" w:lastRow="0" w:firstColumn="0" w:lastColumn="0" w:noHBand="0" w:noVBand="0"/>
      </w:tblPr>
      <w:tblGrid>
        <w:gridCol w:w="637"/>
        <w:gridCol w:w="3474"/>
        <w:gridCol w:w="1559"/>
        <w:gridCol w:w="1418"/>
        <w:gridCol w:w="1417"/>
      </w:tblGrid>
      <w:tr w:rsidR="00E97167" w:rsidRPr="0027317D" w:rsidTr="00056000">
        <w:tc>
          <w:tcPr>
            <w:tcW w:w="637" w:type="dxa"/>
          </w:tcPr>
          <w:p w:rsidR="00E97167" w:rsidRPr="0027317D" w:rsidRDefault="00E97167" w:rsidP="006546EB">
            <w:r w:rsidRPr="0027317D">
              <w:t>№ п/п</w:t>
            </w:r>
          </w:p>
        </w:tc>
        <w:tc>
          <w:tcPr>
            <w:tcW w:w="3474" w:type="dxa"/>
          </w:tcPr>
          <w:p w:rsidR="00E97167" w:rsidRPr="0027317D" w:rsidRDefault="00E97167" w:rsidP="006546EB">
            <w:r w:rsidRPr="0027317D">
              <w:t>Назва параметру</w:t>
            </w:r>
          </w:p>
        </w:tc>
        <w:tc>
          <w:tcPr>
            <w:tcW w:w="1559" w:type="dxa"/>
          </w:tcPr>
          <w:p w:rsidR="00E97167" w:rsidRPr="0027317D" w:rsidRDefault="00E97167" w:rsidP="006546EB">
            <w:r w:rsidRPr="0027317D">
              <w:t>Одиниця вимірювання</w:t>
            </w:r>
          </w:p>
        </w:tc>
        <w:tc>
          <w:tcPr>
            <w:tcW w:w="1418" w:type="dxa"/>
          </w:tcPr>
          <w:p w:rsidR="00E97167" w:rsidRPr="0027317D" w:rsidRDefault="00E97167" w:rsidP="006546EB">
            <w:r w:rsidRPr="0027317D">
              <w:t>Номінальне значення</w:t>
            </w:r>
          </w:p>
        </w:tc>
        <w:tc>
          <w:tcPr>
            <w:tcW w:w="1417" w:type="dxa"/>
          </w:tcPr>
          <w:p w:rsidR="00E97167" w:rsidRPr="0027317D" w:rsidRDefault="00E97167" w:rsidP="006546EB">
            <w:r w:rsidRPr="0027317D">
              <w:t>Допустимі відхилення</w:t>
            </w:r>
          </w:p>
        </w:tc>
      </w:tr>
      <w:tr w:rsidR="00E97167" w:rsidRPr="0027317D" w:rsidTr="00056000">
        <w:tc>
          <w:tcPr>
            <w:tcW w:w="637" w:type="dxa"/>
          </w:tcPr>
          <w:p w:rsidR="00E97167" w:rsidRPr="0027317D" w:rsidRDefault="00E97167" w:rsidP="006546EB">
            <w:r w:rsidRPr="0027317D">
              <w:t>1</w:t>
            </w:r>
          </w:p>
        </w:tc>
        <w:tc>
          <w:tcPr>
            <w:tcW w:w="3474" w:type="dxa"/>
          </w:tcPr>
          <w:p w:rsidR="00E97167" w:rsidRPr="0027317D" w:rsidRDefault="00E97167" w:rsidP="006546EB">
            <w:r w:rsidRPr="0027317D">
              <w:t>Тиск природнього газу на вході</w:t>
            </w:r>
          </w:p>
        </w:tc>
        <w:tc>
          <w:tcPr>
            <w:tcW w:w="1559" w:type="dxa"/>
          </w:tcPr>
          <w:p w:rsidR="00E97167" w:rsidRPr="0027317D" w:rsidRDefault="002554AE" w:rsidP="006546EB">
            <w:r w:rsidRPr="0027317D">
              <w:t>кг/см</w:t>
            </w:r>
            <w:r w:rsidRPr="0027317D">
              <w:rPr>
                <w:vertAlign w:val="superscript"/>
              </w:rPr>
              <w:t>2</w:t>
            </w:r>
          </w:p>
        </w:tc>
        <w:tc>
          <w:tcPr>
            <w:tcW w:w="1418" w:type="dxa"/>
          </w:tcPr>
          <w:p w:rsidR="00E97167" w:rsidRPr="0027317D" w:rsidRDefault="00E97167" w:rsidP="006546EB">
            <w:r w:rsidRPr="0027317D">
              <w:t>2</w:t>
            </w:r>
            <w:r w:rsidR="002554AE" w:rsidRPr="0027317D">
              <w:t>5,5</w:t>
            </w:r>
          </w:p>
        </w:tc>
        <w:tc>
          <w:tcPr>
            <w:tcW w:w="1417" w:type="dxa"/>
          </w:tcPr>
          <w:p w:rsidR="00E97167" w:rsidRPr="0027317D" w:rsidRDefault="00E97167" w:rsidP="006546EB">
            <w:r w:rsidRPr="0027317D">
              <w:t>±0,</w:t>
            </w:r>
            <w:r w:rsidR="002554AE" w:rsidRPr="0027317D">
              <w:t>25</w:t>
            </w:r>
          </w:p>
        </w:tc>
      </w:tr>
      <w:tr w:rsidR="00E97167" w:rsidRPr="0027317D" w:rsidTr="00056000">
        <w:tc>
          <w:tcPr>
            <w:tcW w:w="637" w:type="dxa"/>
          </w:tcPr>
          <w:p w:rsidR="00E97167" w:rsidRPr="0027317D" w:rsidRDefault="00E97167" w:rsidP="006546EB">
            <w:r w:rsidRPr="0027317D">
              <w:t>4</w:t>
            </w:r>
          </w:p>
        </w:tc>
        <w:tc>
          <w:tcPr>
            <w:tcW w:w="3474" w:type="dxa"/>
          </w:tcPr>
          <w:p w:rsidR="00E97167" w:rsidRPr="0027317D" w:rsidRDefault="002554AE" w:rsidP="006546EB">
            <w:r w:rsidRPr="0027317D">
              <w:t>Тиск природнього газу на в</w:t>
            </w:r>
            <w:r w:rsidR="00210A54" w:rsidRPr="0027317D">
              <w:t>и</w:t>
            </w:r>
            <w:r w:rsidRPr="0027317D">
              <w:t>ході</w:t>
            </w:r>
          </w:p>
        </w:tc>
        <w:tc>
          <w:tcPr>
            <w:tcW w:w="1559" w:type="dxa"/>
          </w:tcPr>
          <w:p w:rsidR="00E97167" w:rsidRPr="0027317D" w:rsidRDefault="00E97167" w:rsidP="006546EB">
            <w:r w:rsidRPr="0027317D">
              <w:t>кг/</w:t>
            </w:r>
            <w:r w:rsidR="002554AE" w:rsidRPr="0027317D">
              <w:t>с</w:t>
            </w:r>
            <w:r w:rsidRPr="0027317D">
              <w:t>м</w:t>
            </w:r>
            <w:r w:rsidRPr="0027317D">
              <w:rPr>
                <w:vertAlign w:val="superscript"/>
              </w:rPr>
              <w:t>2</w:t>
            </w:r>
          </w:p>
        </w:tc>
        <w:tc>
          <w:tcPr>
            <w:tcW w:w="1418" w:type="dxa"/>
          </w:tcPr>
          <w:p w:rsidR="00E97167" w:rsidRPr="0027317D" w:rsidRDefault="002554AE" w:rsidP="006546EB">
            <w:r w:rsidRPr="0027317D">
              <w:t>23,5</w:t>
            </w:r>
          </w:p>
        </w:tc>
        <w:tc>
          <w:tcPr>
            <w:tcW w:w="1417" w:type="dxa"/>
          </w:tcPr>
          <w:p w:rsidR="00E97167" w:rsidRPr="0027317D" w:rsidRDefault="002554AE" w:rsidP="006546EB">
            <w:r w:rsidRPr="0027317D">
              <w:t>±0,25</w:t>
            </w:r>
          </w:p>
        </w:tc>
      </w:tr>
      <w:tr w:rsidR="002554AE" w:rsidRPr="0027317D" w:rsidTr="00056000">
        <w:tc>
          <w:tcPr>
            <w:tcW w:w="637" w:type="dxa"/>
          </w:tcPr>
          <w:p w:rsidR="002554AE" w:rsidRPr="0027317D" w:rsidRDefault="002554AE" w:rsidP="006546EB">
            <w:r w:rsidRPr="0027317D">
              <w:t>5</w:t>
            </w:r>
          </w:p>
        </w:tc>
        <w:tc>
          <w:tcPr>
            <w:tcW w:w="3474" w:type="dxa"/>
          </w:tcPr>
          <w:p w:rsidR="002554AE" w:rsidRPr="0027317D" w:rsidRDefault="002554AE" w:rsidP="006546EB">
            <w:r w:rsidRPr="0027317D">
              <w:t>Перепад тиску у колоні</w:t>
            </w:r>
          </w:p>
        </w:tc>
        <w:tc>
          <w:tcPr>
            <w:tcW w:w="1559" w:type="dxa"/>
          </w:tcPr>
          <w:p w:rsidR="002554AE" w:rsidRPr="0027317D" w:rsidRDefault="002554AE" w:rsidP="006546EB">
            <w:r w:rsidRPr="0027317D">
              <w:t>кг/см</w:t>
            </w:r>
            <w:r w:rsidRPr="0027317D">
              <w:rPr>
                <w:vertAlign w:val="superscript"/>
              </w:rPr>
              <w:t>2</w:t>
            </w:r>
          </w:p>
        </w:tc>
        <w:tc>
          <w:tcPr>
            <w:tcW w:w="1418" w:type="dxa"/>
          </w:tcPr>
          <w:p w:rsidR="002554AE" w:rsidRPr="0027317D" w:rsidRDefault="002554AE" w:rsidP="006546EB">
            <w:r w:rsidRPr="0027317D">
              <w:t>3</w:t>
            </w:r>
          </w:p>
        </w:tc>
        <w:tc>
          <w:tcPr>
            <w:tcW w:w="1417" w:type="dxa"/>
          </w:tcPr>
          <w:p w:rsidR="002554AE" w:rsidRPr="0027317D" w:rsidRDefault="002554AE" w:rsidP="006546EB">
            <w:r w:rsidRPr="0027317D">
              <w:t>±0,5</w:t>
            </w:r>
          </w:p>
        </w:tc>
      </w:tr>
      <w:tr w:rsidR="002554AE" w:rsidRPr="0027317D" w:rsidTr="00056000">
        <w:tc>
          <w:tcPr>
            <w:tcW w:w="637" w:type="dxa"/>
          </w:tcPr>
          <w:p w:rsidR="002554AE" w:rsidRPr="0027317D" w:rsidRDefault="002554AE" w:rsidP="006546EB">
            <w:r w:rsidRPr="0027317D">
              <w:t>6</w:t>
            </w:r>
          </w:p>
        </w:tc>
        <w:tc>
          <w:tcPr>
            <w:tcW w:w="3474" w:type="dxa"/>
          </w:tcPr>
          <w:p w:rsidR="002554AE" w:rsidRPr="0027317D" w:rsidRDefault="002554AE" w:rsidP="006546EB">
            <w:r w:rsidRPr="0027317D">
              <w:t>Температура газу на вході</w:t>
            </w:r>
          </w:p>
        </w:tc>
        <w:tc>
          <w:tcPr>
            <w:tcW w:w="1559" w:type="dxa"/>
          </w:tcPr>
          <w:p w:rsidR="002554AE" w:rsidRPr="0027317D" w:rsidRDefault="002554AE" w:rsidP="006546EB">
            <w:r w:rsidRPr="0027317D">
              <w:rPr>
                <w:vertAlign w:val="superscript"/>
              </w:rPr>
              <w:t>о</w:t>
            </w:r>
            <w:r w:rsidRPr="0027317D">
              <w:t>С</w:t>
            </w:r>
          </w:p>
        </w:tc>
        <w:tc>
          <w:tcPr>
            <w:tcW w:w="1418" w:type="dxa"/>
          </w:tcPr>
          <w:p w:rsidR="002554AE" w:rsidRPr="0027317D" w:rsidRDefault="00210A54" w:rsidP="006546EB">
            <w:r w:rsidRPr="0027317D">
              <w:t>10</w:t>
            </w:r>
          </w:p>
        </w:tc>
        <w:tc>
          <w:tcPr>
            <w:tcW w:w="1417" w:type="dxa"/>
          </w:tcPr>
          <w:p w:rsidR="002554AE" w:rsidRPr="0027317D" w:rsidRDefault="002554AE" w:rsidP="006546EB">
            <w:r w:rsidRPr="0027317D">
              <w:t>±2..3</w:t>
            </w:r>
          </w:p>
        </w:tc>
      </w:tr>
      <w:tr w:rsidR="002554AE" w:rsidRPr="0027317D" w:rsidTr="00056000">
        <w:tc>
          <w:tcPr>
            <w:tcW w:w="637" w:type="dxa"/>
          </w:tcPr>
          <w:p w:rsidR="002554AE" w:rsidRPr="0027317D" w:rsidRDefault="002554AE" w:rsidP="006546EB">
            <w:r w:rsidRPr="0027317D">
              <w:t>7</w:t>
            </w:r>
          </w:p>
        </w:tc>
        <w:tc>
          <w:tcPr>
            <w:tcW w:w="3474" w:type="dxa"/>
          </w:tcPr>
          <w:p w:rsidR="002554AE" w:rsidRPr="0027317D" w:rsidRDefault="002554AE" w:rsidP="006546EB">
            <w:r w:rsidRPr="0027317D">
              <w:t>Температура абсорбенту</w:t>
            </w:r>
          </w:p>
        </w:tc>
        <w:tc>
          <w:tcPr>
            <w:tcW w:w="1559" w:type="dxa"/>
          </w:tcPr>
          <w:p w:rsidR="002554AE" w:rsidRPr="0027317D" w:rsidRDefault="002554AE" w:rsidP="006546EB">
            <w:r w:rsidRPr="0027317D">
              <w:rPr>
                <w:vertAlign w:val="superscript"/>
              </w:rPr>
              <w:t>о</w:t>
            </w:r>
            <w:r w:rsidRPr="0027317D">
              <w:t>С</w:t>
            </w:r>
          </w:p>
        </w:tc>
        <w:tc>
          <w:tcPr>
            <w:tcW w:w="1418" w:type="dxa"/>
          </w:tcPr>
          <w:p w:rsidR="002554AE" w:rsidRPr="0027317D" w:rsidRDefault="002554AE" w:rsidP="006546EB">
            <w:r w:rsidRPr="0027317D">
              <w:t>20</w:t>
            </w:r>
          </w:p>
        </w:tc>
        <w:tc>
          <w:tcPr>
            <w:tcW w:w="1417" w:type="dxa"/>
          </w:tcPr>
          <w:p w:rsidR="002554AE" w:rsidRPr="0027317D" w:rsidRDefault="002554AE" w:rsidP="006546EB">
            <w:r w:rsidRPr="0027317D">
              <w:t>±2..3</w:t>
            </w:r>
          </w:p>
        </w:tc>
      </w:tr>
      <w:tr w:rsidR="002554AE" w:rsidRPr="0027317D" w:rsidTr="00056000">
        <w:tc>
          <w:tcPr>
            <w:tcW w:w="637" w:type="dxa"/>
          </w:tcPr>
          <w:p w:rsidR="002554AE" w:rsidRPr="0027317D" w:rsidRDefault="002554AE" w:rsidP="006546EB">
            <w:r w:rsidRPr="0027317D">
              <w:t>8</w:t>
            </w:r>
          </w:p>
        </w:tc>
        <w:tc>
          <w:tcPr>
            <w:tcW w:w="3474" w:type="dxa"/>
          </w:tcPr>
          <w:p w:rsidR="002554AE" w:rsidRPr="0027317D" w:rsidRDefault="002554AE" w:rsidP="006546EB">
            <w:r w:rsidRPr="0027317D">
              <w:t>Концентрація H</w:t>
            </w:r>
            <w:r w:rsidRPr="0027317D">
              <w:rPr>
                <w:vertAlign w:val="subscript"/>
              </w:rPr>
              <w:t>2</w:t>
            </w:r>
            <w:r w:rsidR="00210A54" w:rsidRPr="0027317D">
              <w:t>О</w:t>
            </w:r>
            <w:r w:rsidRPr="0027317D">
              <w:t xml:space="preserve"> в очищеному газі</w:t>
            </w:r>
          </w:p>
        </w:tc>
        <w:tc>
          <w:tcPr>
            <w:tcW w:w="1559" w:type="dxa"/>
          </w:tcPr>
          <w:p w:rsidR="002554AE" w:rsidRPr="0027317D" w:rsidRDefault="00210A54" w:rsidP="006546EB">
            <w:r w:rsidRPr="0027317D">
              <w:t>ppm</w:t>
            </w:r>
          </w:p>
        </w:tc>
        <w:tc>
          <w:tcPr>
            <w:tcW w:w="1418" w:type="dxa"/>
          </w:tcPr>
          <w:p w:rsidR="002554AE" w:rsidRPr="0027317D" w:rsidRDefault="00210A54" w:rsidP="006546EB">
            <w:r w:rsidRPr="0027317D">
              <w:t>150</w:t>
            </w:r>
          </w:p>
        </w:tc>
        <w:tc>
          <w:tcPr>
            <w:tcW w:w="1417" w:type="dxa"/>
          </w:tcPr>
          <w:p w:rsidR="002554AE" w:rsidRPr="0027317D" w:rsidRDefault="008421F7" w:rsidP="006546EB">
            <w:r w:rsidRPr="0027317D">
              <w:t>±</w:t>
            </w:r>
          </w:p>
        </w:tc>
      </w:tr>
      <w:tr w:rsidR="002554AE" w:rsidRPr="0027317D" w:rsidTr="00056000">
        <w:tc>
          <w:tcPr>
            <w:tcW w:w="637" w:type="dxa"/>
          </w:tcPr>
          <w:p w:rsidR="002554AE" w:rsidRPr="0027317D" w:rsidRDefault="002554AE" w:rsidP="006546EB">
            <w:r w:rsidRPr="0027317D">
              <w:t>9</w:t>
            </w:r>
          </w:p>
        </w:tc>
        <w:tc>
          <w:tcPr>
            <w:tcW w:w="3474" w:type="dxa"/>
          </w:tcPr>
          <w:p w:rsidR="002554AE" w:rsidRPr="0027317D" w:rsidRDefault="008421F7" w:rsidP="006546EB">
            <w:r w:rsidRPr="0027317D">
              <w:t>Рівень насиченого абсорбенту</w:t>
            </w:r>
          </w:p>
        </w:tc>
        <w:tc>
          <w:tcPr>
            <w:tcW w:w="1559" w:type="dxa"/>
          </w:tcPr>
          <w:p w:rsidR="002554AE" w:rsidRPr="0027317D" w:rsidRDefault="008421F7" w:rsidP="006546EB">
            <w:r w:rsidRPr="0027317D">
              <w:t>м</w:t>
            </w:r>
          </w:p>
        </w:tc>
        <w:tc>
          <w:tcPr>
            <w:tcW w:w="1418" w:type="dxa"/>
          </w:tcPr>
          <w:p w:rsidR="002554AE" w:rsidRPr="0027317D" w:rsidRDefault="008421F7" w:rsidP="006546EB">
            <w:r w:rsidRPr="0027317D">
              <w:t>0.3</w:t>
            </w:r>
          </w:p>
        </w:tc>
        <w:tc>
          <w:tcPr>
            <w:tcW w:w="1417" w:type="dxa"/>
          </w:tcPr>
          <w:p w:rsidR="002554AE" w:rsidRPr="0027317D" w:rsidRDefault="008421F7" w:rsidP="006546EB">
            <w:r w:rsidRPr="0027317D">
              <w:t>±0.05</w:t>
            </w:r>
          </w:p>
        </w:tc>
      </w:tr>
      <w:tr w:rsidR="002554AE" w:rsidRPr="0027317D" w:rsidTr="00056000">
        <w:tc>
          <w:tcPr>
            <w:tcW w:w="637" w:type="dxa"/>
          </w:tcPr>
          <w:p w:rsidR="002554AE" w:rsidRPr="0027317D" w:rsidRDefault="002554AE" w:rsidP="006546EB">
            <w:r w:rsidRPr="0027317D">
              <w:t>10</w:t>
            </w:r>
          </w:p>
        </w:tc>
        <w:tc>
          <w:tcPr>
            <w:tcW w:w="3474" w:type="dxa"/>
          </w:tcPr>
          <w:p w:rsidR="002554AE" w:rsidRPr="0027317D" w:rsidRDefault="008421F7" w:rsidP="006546EB">
            <w:r w:rsidRPr="0027317D">
              <w:t xml:space="preserve">Концентрація </w:t>
            </w:r>
            <w:r w:rsidR="002522BB" w:rsidRPr="0027317D">
              <w:t>діетиленгліколю</w:t>
            </w:r>
          </w:p>
        </w:tc>
        <w:tc>
          <w:tcPr>
            <w:tcW w:w="1559" w:type="dxa"/>
          </w:tcPr>
          <w:p w:rsidR="002554AE" w:rsidRPr="0027317D" w:rsidRDefault="008421F7" w:rsidP="006546EB">
            <w:r w:rsidRPr="0027317D">
              <w:t>%</w:t>
            </w:r>
          </w:p>
        </w:tc>
        <w:tc>
          <w:tcPr>
            <w:tcW w:w="1418" w:type="dxa"/>
          </w:tcPr>
          <w:p w:rsidR="002554AE" w:rsidRPr="0027317D" w:rsidRDefault="008421F7" w:rsidP="006546EB">
            <w:r w:rsidRPr="0027317D">
              <w:t>15</w:t>
            </w:r>
          </w:p>
        </w:tc>
        <w:tc>
          <w:tcPr>
            <w:tcW w:w="1417" w:type="dxa"/>
          </w:tcPr>
          <w:p w:rsidR="002554AE" w:rsidRPr="0027317D" w:rsidRDefault="008421F7" w:rsidP="006546EB">
            <w:r w:rsidRPr="0027317D">
              <w:t>±2</w:t>
            </w:r>
          </w:p>
        </w:tc>
      </w:tr>
      <w:tr w:rsidR="002554AE" w:rsidRPr="0027317D" w:rsidTr="00056000">
        <w:tc>
          <w:tcPr>
            <w:tcW w:w="637" w:type="dxa"/>
          </w:tcPr>
          <w:p w:rsidR="002554AE" w:rsidRPr="0027317D" w:rsidRDefault="002554AE" w:rsidP="006546EB">
            <w:r w:rsidRPr="0027317D">
              <w:t>11</w:t>
            </w:r>
          </w:p>
        </w:tc>
        <w:tc>
          <w:tcPr>
            <w:tcW w:w="3474" w:type="dxa"/>
          </w:tcPr>
          <w:p w:rsidR="002554AE" w:rsidRPr="0027317D" w:rsidRDefault="008421F7" w:rsidP="006546EB">
            <w:r w:rsidRPr="0027317D">
              <w:t>Витрата газу на вході</w:t>
            </w:r>
          </w:p>
        </w:tc>
        <w:tc>
          <w:tcPr>
            <w:tcW w:w="1559" w:type="dxa"/>
          </w:tcPr>
          <w:p w:rsidR="002554AE" w:rsidRPr="0027317D" w:rsidRDefault="008421F7" w:rsidP="006546EB">
            <w:r w:rsidRPr="0027317D">
              <w:t>м</w:t>
            </w:r>
            <w:r w:rsidRPr="0027317D">
              <w:rPr>
                <w:vertAlign w:val="superscript"/>
              </w:rPr>
              <w:t>3</w:t>
            </w:r>
            <w:r w:rsidRPr="0027317D">
              <w:t>/год</w:t>
            </w:r>
          </w:p>
        </w:tc>
        <w:tc>
          <w:tcPr>
            <w:tcW w:w="1418" w:type="dxa"/>
          </w:tcPr>
          <w:p w:rsidR="002554AE" w:rsidRPr="0027317D" w:rsidRDefault="002522BB" w:rsidP="006546EB">
            <w:r w:rsidRPr="0027317D">
              <w:t>200000</w:t>
            </w:r>
          </w:p>
        </w:tc>
        <w:tc>
          <w:tcPr>
            <w:tcW w:w="1417" w:type="dxa"/>
          </w:tcPr>
          <w:p w:rsidR="002554AE" w:rsidRPr="0027317D" w:rsidRDefault="008421F7" w:rsidP="006546EB">
            <w:r w:rsidRPr="0027317D">
              <w:t>±0,002</w:t>
            </w:r>
          </w:p>
        </w:tc>
      </w:tr>
      <w:tr w:rsidR="002554AE" w:rsidRPr="0027317D" w:rsidTr="00056000">
        <w:tc>
          <w:tcPr>
            <w:tcW w:w="637" w:type="dxa"/>
          </w:tcPr>
          <w:p w:rsidR="002554AE" w:rsidRPr="0027317D" w:rsidRDefault="002554AE" w:rsidP="006546EB">
            <w:r w:rsidRPr="0027317D">
              <w:t>12</w:t>
            </w:r>
          </w:p>
        </w:tc>
        <w:tc>
          <w:tcPr>
            <w:tcW w:w="3474" w:type="dxa"/>
          </w:tcPr>
          <w:p w:rsidR="002554AE" w:rsidRPr="0027317D" w:rsidRDefault="008421F7" w:rsidP="006546EB">
            <w:r w:rsidRPr="0027317D">
              <w:t>Витрата абсорбенту</w:t>
            </w:r>
          </w:p>
        </w:tc>
        <w:tc>
          <w:tcPr>
            <w:tcW w:w="1559" w:type="dxa"/>
          </w:tcPr>
          <w:p w:rsidR="002554AE" w:rsidRPr="0027317D" w:rsidRDefault="008421F7" w:rsidP="006546EB">
            <w:r w:rsidRPr="0027317D">
              <w:t>л/год</w:t>
            </w:r>
          </w:p>
        </w:tc>
        <w:tc>
          <w:tcPr>
            <w:tcW w:w="1418" w:type="dxa"/>
          </w:tcPr>
          <w:p w:rsidR="002554AE" w:rsidRPr="0027317D" w:rsidRDefault="008421F7" w:rsidP="006546EB">
            <w:r w:rsidRPr="0027317D">
              <w:t>1</w:t>
            </w:r>
            <w:r w:rsidR="002522BB" w:rsidRPr="0027317D">
              <w:t>0000</w:t>
            </w:r>
          </w:p>
        </w:tc>
        <w:tc>
          <w:tcPr>
            <w:tcW w:w="1417" w:type="dxa"/>
          </w:tcPr>
          <w:p w:rsidR="002554AE" w:rsidRPr="0027317D" w:rsidRDefault="008421F7" w:rsidP="006546EB">
            <w:r w:rsidRPr="0027317D">
              <w:t>±0,001</w:t>
            </w:r>
          </w:p>
        </w:tc>
      </w:tr>
    </w:tbl>
    <w:p w:rsidR="00BF2F0A" w:rsidRPr="0027317D" w:rsidRDefault="00BF2F0A" w:rsidP="006546EB">
      <w:pPr>
        <w:pStyle w:val="ListParagraph"/>
        <w:ind w:left="0" w:firstLine="709"/>
        <w:jc w:val="both"/>
        <w:rPr>
          <w:sz w:val="28"/>
          <w:szCs w:val="28"/>
          <w:lang w:val="uk-UA"/>
        </w:rPr>
      </w:pPr>
    </w:p>
    <w:p w:rsidR="00E97167" w:rsidRPr="0027317D" w:rsidRDefault="00970A35" w:rsidP="006546EB">
      <w:pPr>
        <w:ind w:firstLine="709"/>
        <w:jc w:val="both"/>
        <w:rPr>
          <w:sz w:val="28"/>
          <w:szCs w:val="32"/>
          <w:lang w:val="uk-UA"/>
        </w:rPr>
      </w:pPr>
      <w:r w:rsidRPr="0027317D">
        <w:rPr>
          <w:sz w:val="28"/>
          <w:szCs w:val="32"/>
          <w:lang w:val="uk-UA"/>
        </w:rPr>
        <w:t>1.7 Складання структурної схеми взаємозв’язку між технологічними параметрам об’єкта</w:t>
      </w:r>
    </w:p>
    <w:p w:rsidR="00056000" w:rsidRDefault="00056000" w:rsidP="006546EB">
      <w:pPr>
        <w:ind w:firstLine="709"/>
        <w:jc w:val="both"/>
        <w:rPr>
          <w:sz w:val="28"/>
          <w:lang w:val="uk-UA"/>
        </w:rPr>
      </w:pPr>
    </w:p>
    <w:p w:rsidR="006452AE" w:rsidRPr="0027317D" w:rsidRDefault="00056000" w:rsidP="006546EB">
      <w:pPr>
        <w:ind w:firstLine="709"/>
        <w:jc w:val="both"/>
        <w:rPr>
          <w:sz w:val="28"/>
          <w:lang w:val="uk-UA"/>
        </w:rPr>
      </w:pPr>
      <w:r w:rsidRPr="0027317D">
        <w:rPr>
          <w:sz w:val="28"/>
          <w:lang w:val="uk-UA"/>
        </w:rPr>
        <w:object w:dxaOrig="5616" w:dyaOrig="5031">
          <v:shape id="_x0000_i1057" type="#_x0000_t75" style="width:359.25pt;height:228.75pt" o:ole="">
            <v:imagedata r:id="rId70" o:title=""/>
          </v:shape>
          <o:OLEObject Type="Embed" ProgID="Visio.Drawing.11" ShapeID="_x0000_i1057" DrawAspect="Content" ObjectID="_1587196630" r:id="rId71"/>
        </w:object>
      </w:r>
    </w:p>
    <w:p w:rsidR="00D240D9" w:rsidRPr="0027317D" w:rsidRDefault="00D240D9" w:rsidP="006546EB">
      <w:pPr>
        <w:ind w:firstLine="709"/>
        <w:jc w:val="both"/>
        <w:rPr>
          <w:sz w:val="28"/>
          <w:szCs w:val="28"/>
          <w:lang w:val="uk-UA"/>
        </w:rPr>
      </w:pPr>
      <w:r w:rsidRPr="0027317D">
        <w:rPr>
          <w:sz w:val="28"/>
          <w:szCs w:val="28"/>
          <w:lang w:val="uk-UA"/>
        </w:rPr>
        <w:t>Рис. 1.5 Структурна схема взаємозв’язку між технологічними параметрами об’єкта</w:t>
      </w:r>
    </w:p>
    <w:p w:rsidR="00056000" w:rsidRDefault="00056000" w:rsidP="006546EB">
      <w:pPr>
        <w:autoSpaceDE w:val="0"/>
        <w:autoSpaceDN w:val="0"/>
        <w:adjustRightInd w:val="0"/>
        <w:ind w:firstLine="709"/>
        <w:jc w:val="both"/>
        <w:rPr>
          <w:iCs/>
          <w:sz w:val="28"/>
          <w:szCs w:val="28"/>
          <w:lang w:val="uk-UA" w:eastAsia="en-US"/>
        </w:rPr>
      </w:pPr>
    </w:p>
    <w:p w:rsidR="00D240D9" w:rsidRPr="0027317D" w:rsidRDefault="00D240D9" w:rsidP="006546EB">
      <w:pPr>
        <w:autoSpaceDE w:val="0"/>
        <w:autoSpaceDN w:val="0"/>
        <w:adjustRightInd w:val="0"/>
        <w:ind w:firstLine="709"/>
        <w:jc w:val="both"/>
        <w:rPr>
          <w:iCs/>
          <w:sz w:val="28"/>
          <w:szCs w:val="28"/>
          <w:lang w:val="uk-UA" w:eastAsia="en-US"/>
        </w:rPr>
      </w:pPr>
      <w:r w:rsidRPr="0027317D">
        <w:rPr>
          <w:iCs/>
          <w:sz w:val="28"/>
          <w:szCs w:val="28"/>
          <w:lang w:val="uk-UA" w:eastAsia="en-US"/>
        </w:rPr>
        <w:t>C</w:t>
      </w:r>
      <w:r w:rsidRPr="0027317D">
        <w:rPr>
          <w:iCs/>
          <w:sz w:val="28"/>
          <w:szCs w:val="28"/>
          <w:vertAlign w:val="subscript"/>
          <w:lang w:val="uk-UA" w:eastAsia="en-US"/>
        </w:rPr>
        <w:t>H2S</w:t>
      </w:r>
      <w:r w:rsidRPr="0027317D">
        <w:rPr>
          <w:iCs/>
          <w:sz w:val="28"/>
          <w:szCs w:val="28"/>
          <w:lang w:val="uk-UA" w:eastAsia="en-US"/>
        </w:rPr>
        <w:t xml:space="preserve"> – концентрація H</w:t>
      </w:r>
      <w:r w:rsidRPr="0027317D">
        <w:rPr>
          <w:iCs/>
          <w:sz w:val="28"/>
          <w:szCs w:val="28"/>
          <w:vertAlign w:val="subscript"/>
          <w:lang w:val="uk-UA" w:eastAsia="en-US"/>
        </w:rPr>
        <w:t>2</w:t>
      </w:r>
      <w:r w:rsidRPr="0027317D">
        <w:rPr>
          <w:iCs/>
          <w:sz w:val="28"/>
          <w:szCs w:val="28"/>
          <w:lang w:val="uk-UA" w:eastAsia="en-US"/>
        </w:rPr>
        <w:t>S у очищеному газі;</w:t>
      </w:r>
    </w:p>
    <w:p w:rsidR="00D240D9" w:rsidRPr="0027317D" w:rsidRDefault="00D240D9" w:rsidP="006546EB">
      <w:pPr>
        <w:autoSpaceDE w:val="0"/>
        <w:autoSpaceDN w:val="0"/>
        <w:adjustRightInd w:val="0"/>
        <w:ind w:firstLine="709"/>
        <w:jc w:val="both"/>
        <w:rPr>
          <w:iCs/>
          <w:sz w:val="28"/>
          <w:szCs w:val="28"/>
          <w:lang w:val="uk-UA" w:eastAsia="en-US"/>
        </w:rPr>
      </w:pPr>
      <w:r w:rsidRPr="0027317D">
        <w:rPr>
          <w:iCs/>
          <w:sz w:val="28"/>
          <w:szCs w:val="28"/>
          <w:lang w:val="uk-UA" w:eastAsia="en-US"/>
        </w:rPr>
        <w:t>t</w:t>
      </w:r>
      <w:r w:rsidRPr="0027317D">
        <w:rPr>
          <w:iCs/>
          <w:sz w:val="28"/>
          <w:szCs w:val="28"/>
          <w:vertAlign w:val="subscript"/>
          <w:lang w:val="uk-UA" w:eastAsia="en-US"/>
        </w:rPr>
        <w:t xml:space="preserve">a </w:t>
      </w:r>
      <w:r w:rsidRPr="0027317D">
        <w:rPr>
          <w:iCs/>
          <w:sz w:val="28"/>
          <w:szCs w:val="28"/>
          <w:lang w:val="uk-UA" w:eastAsia="en-US"/>
        </w:rPr>
        <w:t>– температура абсорбенту на вході в колону;</w:t>
      </w:r>
    </w:p>
    <w:p w:rsidR="00D240D9" w:rsidRPr="0027317D" w:rsidRDefault="00D240D9" w:rsidP="006546EB">
      <w:pPr>
        <w:autoSpaceDE w:val="0"/>
        <w:autoSpaceDN w:val="0"/>
        <w:adjustRightInd w:val="0"/>
        <w:ind w:firstLine="709"/>
        <w:jc w:val="both"/>
        <w:rPr>
          <w:iCs/>
          <w:sz w:val="28"/>
          <w:szCs w:val="28"/>
          <w:lang w:val="uk-UA" w:eastAsia="en-US"/>
        </w:rPr>
      </w:pPr>
      <w:r w:rsidRPr="0027317D">
        <w:rPr>
          <w:iCs/>
          <w:sz w:val="28"/>
          <w:szCs w:val="28"/>
          <w:lang w:val="uk-UA" w:eastAsia="en-US"/>
        </w:rPr>
        <w:t>t</w:t>
      </w:r>
      <w:r w:rsidRPr="0027317D">
        <w:rPr>
          <w:iCs/>
          <w:sz w:val="28"/>
          <w:szCs w:val="28"/>
          <w:vertAlign w:val="subscript"/>
          <w:lang w:val="uk-UA" w:eastAsia="en-US"/>
        </w:rPr>
        <w:t xml:space="preserve">г </w:t>
      </w:r>
      <w:r w:rsidRPr="0027317D">
        <w:rPr>
          <w:iCs/>
          <w:sz w:val="28"/>
          <w:szCs w:val="28"/>
          <w:lang w:val="uk-UA" w:eastAsia="en-US"/>
        </w:rPr>
        <w:t>– температура газу на вході в колону;</w:t>
      </w:r>
    </w:p>
    <w:p w:rsidR="00D240D9" w:rsidRPr="0027317D" w:rsidRDefault="00D240D9" w:rsidP="006546EB">
      <w:pPr>
        <w:ind w:firstLine="709"/>
        <w:jc w:val="both"/>
        <w:rPr>
          <w:sz w:val="28"/>
          <w:szCs w:val="28"/>
          <w:lang w:val="uk-UA"/>
        </w:rPr>
      </w:pPr>
      <w:r w:rsidRPr="0027317D">
        <w:rPr>
          <w:sz w:val="28"/>
          <w:szCs w:val="28"/>
          <w:lang w:val="uk-UA"/>
        </w:rPr>
        <w:t>ΔР – перепад тиску у абсорбері;</w:t>
      </w:r>
    </w:p>
    <w:p w:rsidR="00D240D9" w:rsidRPr="0027317D" w:rsidRDefault="00D240D9" w:rsidP="006546EB">
      <w:pPr>
        <w:ind w:firstLine="709"/>
        <w:jc w:val="both"/>
        <w:rPr>
          <w:sz w:val="28"/>
          <w:szCs w:val="28"/>
          <w:lang w:val="uk-UA"/>
        </w:rPr>
      </w:pPr>
      <w:r w:rsidRPr="0027317D">
        <w:rPr>
          <w:sz w:val="28"/>
          <w:szCs w:val="28"/>
          <w:lang w:val="uk-UA"/>
        </w:rPr>
        <w:t>Fa –</w:t>
      </w:r>
      <w:r w:rsidR="00471523" w:rsidRPr="0027317D">
        <w:rPr>
          <w:sz w:val="28"/>
          <w:szCs w:val="28"/>
          <w:lang w:val="uk-UA"/>
        </w:rPr>
        <w:t>витрата абсорбенту;</w:t>
      </w:r>
    </w:p>
    <w:p w:rsidR="00471523" w:rsidRPr="0027317D" w:rsidRDefault="00D240D9" w:rsidP="006546EB">
      <w:pPr>
        <w:ind w:firstLine="709"/>
        <w:jc w:val="both"/>
        <w:rPr>
          <w:sz w:val="28"/>
          <w:szCs w:val="28"/>
          <w:lang w:val="uk-UA"/>
        </w:rPr>
      </w:pPr>
      <w:r w:rsidRPr="0027317D">
        <w:rPr>
          <w:sz w:val="28"/>
          <w:szCs w:val="28"/>
          <w:lang w:val="uk-UA"/>
        </w:rPr>
        <w:t xml:space="preserve">Fxa – </w:t>
      </w:r>
      <w:r w:rsidR="00471523" w:rsidRPr="0027317D">
        <w:rPr>
          <w:sz w:val="28"/>
          <w:szCs w:val="28"/>
          <w:lang w:val="uk-UA"/>
        </w:rPr>
        <w:t>витрата води, що охолоджує абсорбент;</w:t>
      </w:r>
    </w:p>
    <w:p w:rsidR="00D240D9" w:rsidRPr="0027317D" w:rsidRDefault="00D240D9" w:rsidP="006546EB">
      <w:pPr>
        <w:ind w:firstLine="709"/>
        <w:jc w:val="both"/>
        <w:rPr>
          <w:sz w:val="28"/>
          <w:szCs w:val="28"/>
          <w:lang w:val="uk-UA"/>
        </w:rPr>
      </w:pPr>
      <w:r w:rsidRPr="0027317D">
        <w:rPr>
          <w:sz w:val="28"/>
          <w:szCs w:val="28"/>
          <w:lang w:val="uk-UA"/>
        </w:rPr>
        <w:t xml:space="preserve">Fxг – </w:t>
      </w:r>
      <w:r w:rsidR="00471523" w:rsidRPr="0027317D">
        <w:rPr>
          <w:sz w:val="28"/>
          <w:szCs w:val="28"/>
          <w:lang w:val="uk-UA"/>
        </w:rPr>
        <w:t>витрата води, що охолоджує газ;</w:t>
      </w:r>
    </w:p>
    <w:p w:rsidR="00D240D9" w:rsidRPr="0027317D" w:rsidRDefault="00D240D9" w:rsidP="006546EB">
      <w:pPr>
        <w:ind w:firstLine="709"/>
        <w:jc w:val="both"/>
        <w:rPr>
          <w:sz w:val="28"/>
          <w:szCs w:val="28"/>
          <w:lang w:val="uk-UA"/>
        </w:rPr>
      </w:pPr>
      <w:r w:rsidRPr="0027317D">
        <w:rPr>
          <w:sz w:val="28"/>
          <w:szCs w:val="28"/>
          <w:lang w:val="uk-UA"/>
        </w:rPr>
        <w:t xml:space="preserve">Fвих – </w:t>
      </w:r>
      <w:r w:rsidR="00471523" w:rsidRPr="0027317D">
        <w:rPr>
          <w:sz w:val="28"/>
          <w:szCs w:val="28"/>
          <w:lang w:val="uk-UA"/>
        </w:rPr>
        <w:t>витрата газу на виході з абсорбера;</w:t>
      </w:r>
    </w:p>
    <w:p w:rsidR="00471523" w:rsidRPr="0027317D" w:rsidRDefault="00D240D9" w:rsidP="006546EB">
      <w:pPr>
        <w:ind w:firstLine="709"/>
        <w:jc w:val="both"/>
        <w:rPr>
          <w:sz w:val="28"/>
          <w:szCs w:val="28"/>
          <w:lang w:val="uk-UA"/>
        </w:rPr>
      </w:pPr>
      <w:r w:rsidRPr="0027317D">
        <w:rPr>
          <w:sz w:val="28"/>
          <w:szCs w:val="28"/>
          <w:lang w:val="uk-UA"/>
        </w:rPr>
        <w:t xml:space="preserve">Fвх – </w:t>
      </w:r>
      <w:r w:rsidR="00471523" w:rsidRPr="0027317D">
        <w:rPr>
          <w:sz w:val="28"/>
          <w:szCs w:val="28"/>
          <w:lang w:val="uk-UA"/>
        </w:rPr>
        <w:t>витрата газу на вході у абсорбер;</w:t>
      </w:r>
    </w:p>
    <w:p w:rsidR="00D240D9" w:rsidRPr="0027317D" w:rsidRDefault="00D240D9" w:rsidP="006546EB">
      <w:pPr>
        <w:ind w:firstLine="709"/>
        <w:jc w:val="both"/>
        <w:rPr>
          <w:sz w:val="28"/>
          <w:szCs w:val="28"/>
          <w:lang w:val="uk-UA"/>
        </w:rPr>
      </w:pPr>
      <w:r w:rsidRPr="0027317D">
        <w:rPr>
          <w:sz w:val="28"/>
          <w:szCs w:val="28"/>
          <w:lang w:val="uk-UA"/>
        </w:rPr>
        <w:t>С</w:t>
      </w:r>
      <w:r w:rsidRPr="0027317D">
        <w:rPr>
          <w:sz w:val="28"/>
          <w:szCs w:val="28"/>
          <w:vertAlign w:val="superscript"/>
          <w:lang w:val="uk-UA"/>
        </w:rPr>
        <w:t>о</w:t>
      </w:r>
      <w:r w:rsidRPr="0027317D">
        <w:rPr>
          <w:sz w:val="28"/>
          <w:szCs w:val="28"/>
          <w:vertAlign w:val="subscript"/>
          <w:lang w:val="uk-UA"/>
        </w:rPr>
        <w:t>H2S</w:t>
      </w:r>
      <w:r w:rsidRPr="0027317D">
        <w:rPr>
          <w:sz w:val="28"/>
          <w:szCs w:val="28"/>
          <w:lang w:val="uk-UA"/>
        </w:rPr>
        <w:t xml:space="preserve"> – </w:t>
      </w:r>
      <w:r w:rsidR="00471523" w:rsidRPr="0027317D">
        <w:rPr>
          <w:sz w:val="28"/>
          <w:szCs w:val="28"/>
          <w:lang w:val="uk-UA"/>
        </w:rPr>
        <w:t>концентрація H</w:t>
      </w:r>
      <w:r w:rsidR="00471523" w:rsidRPr="0027317D">
        <w:rPr>
          <w:sz w:val="28"/>
          <w:szCs w:val="28"/>
          <w:vertAlign w:val="subscript"/>
          <w:lang w:val="uk-UA"/>
        </w:rPr>
        <w:t>2</w:t>
      </w:r>
      <w:r w:rsidR="00471523" w:rsidRPr="0027317D">
        <w:rPr>
          <w:sz w:val="28"/>
          <w:szCs w:val="28"/>
          <w:lang w:val="uk-UA"/>
        </w:rPr>
        <w:t>S у газі на вході;</w:t>
      </w:r>
    </w:p>
    <w:p w:rsidR="00D240D9" w:rsidRPr="0027317D" w:rsidRDefault="00D240D9" w:rsidP="006546EB">
      <w:pPr>
        <w:ind w:firstLine="709"/>
        <w:jc w:val="both"/>
        <w:rPr>
          <w:sz w:val="28"/>
          <w:lang w:val="uk-UA"/>
        </w:rPr>
      </w:pPr>
      <w:r w:rsidRPr="0027317D">
        <w:rPr>
          <w:sz w:val="28"/>
          <w:szCs w:val="28"/>
          <w:lang w:val="uk-UA"/>
        </w:rPr>
        <w:t>txг –</w:t>
      </w:r>
      <w:r w:rsidR="00471523" w:rsidRPr="0027317D">
        <w:rPr>
          <w:sz w:val="28"/>
          <w:szCs w:val="28"/>
          <w:lang w:val="uk-UA"/>
        </w:rPr>
        <w:t xml:space="preserve"> температура води, що охолоджує газ;</w:t>
      </w:r>
    </w:p>
    <w:p w:rsidR="00D240D9" w:rsidRPr="0027317D" w:rsidRDefault="00D240D9" w:rsidP="006546EB">
      <w:pPr>
        <w:ind w:firstLine="709"/>
        <w:jc w:val="both"/>
        <w:rPr>
          <w:sz w:val="28"/>
          <w:lang w:val="uk-UA"/>
        </w:rPr>
      </w:pPr>
      <w:r w:rsidRPr="0027317D">
        <w:rPr>
          <w:sz w:val="28"/>
          <w:szCs w:val="28"/>
          <w:lang w:val="uk-UA"/>
        </w:rPr>
        <w:t>txa –</w:t>
      </w:r>
      <w:r w:rsidR="00471523" w:rsidRPr="0027317D">
        <w:rPr>
          <w:sz w:val="28"/>
          <w:szCs w:val="28"/>
          <w:lang w:val="uk-UA"/>
        </w:rPr>
        <w:t xml:space="preserve"> води, що охолоджує абсорбент;</w:t>
      </w:r>
    </w:p>
    <w:p w:rsidR="00D240D9" w:rsidRPr="0027317D" w:rsidRDefault="00D240D9" w:rsidP="006546EB">
      <w:pPr>
        <w:ind w:firstLine="709"/>
        <w:jc w:val="both"/>
        <w:rPr>
          <w:sz w:val="28"/>
          <w:szCs w:val="32"/>
          <w:lang w:val="uk-UA"/>
        </w:rPr>
      </w:pPr>
      <w:r w:rsidRPr="0027317D">
        <w:rPr>
          <w:sz w:val="28"/>
          <w:szCs w:val="32"/>
          <w:lang w:val="uk-UA"/>
        </w:rPr>
        <w:t xml:space="preserve">Ca – </w:t>
      </w:r>
      <w:r w:rsidR="00471523" w:rsidRPr="0027317D">
        <w:rPr>
          <w:sz w:val="28"/>
          <w:szCs w:val="32"/>
          <w:lang w:val="uk-UA"/>
        </w:rPr>
        <w:t>концентрація абсорбенту;</w:t>
      </w:r>
    </w:p>
    <w:p w:rsidR="00D240D9" w:rsidRPr="0027317D" w:rsidRDefault="00D240D9" w:rsidP="006546EB">
      <w:pPr>
        <w:ind w:firstLine="709"/>
        <w:jc w:val="both"/>
        <w:rPr>
          <w:sz w:val="28"/>
          <w:szCs w:val="32"/>
          <w:lang w:val="uk-UA"/>
        </w:rPr>
      </w:pPr>
      <w:r w:rsidRPr="0027317D">
        <w:rPr>
          <w:sz w:val="28"/>
          <w:szCs w:val="32"/>
          <w:lang w:val="uk-UA"/>
        </w:rPr>
        <w:t xml:space="preserve">p – </w:t>
      </w:r>
      <w:r w:rsidR="00471523" w:rsidRPr="0027317D">
        <w:rPr>
          <w:sz w:val="28"/>
          <w:szCs w:val="32"/>
          <w:lang w:val="uk-UA"/>
        </w:rPr>
        <w:t>густина газу на вході;</w:t>
      </w:r>
    </w:p>
    <w:p w:rsidR="00D240D9" w:rsidRPr="0027317D" w:rsidRDefault="00D240D9" w:rsidP="006546EB">
      <w:pPr>
        <w:ind w:firstLine="709"/>
        <w:jc w:val="both"/>
        <w:rPr>
          <w:sz w:val="28"/>
          <w:szCs w:val="32"/>
          <w:lang w:val="uk-UA"/>
        </w:rPr>
      </w:pPr>
      <w:r w:rsidRPr="0027317D">
        <w:rPr>
          <w:sz w:val="28"/>
          <w:szCs w:val="32"/>
          <w:lang w:val="uk-UA"/>
        </w:rPr>
        <w:t xml:space="preserve">k – </w:t>
      </w:r>
      <w:r w:rsidR="00471523" w:rsidRPr="0027317D">
        <w:rPr>
          <w:sz w:val="28"/>
          <w:szCs w:val="32"/>
          <w:lang w:val="uk-UA"/>
        </w:rPr>
        <w:t>коефіцієнт опору насадок;</w:t>
      </w:r>
    </w:p>
    <w:p w:rsidR="00D240D9" w:rsidRPr="0027317D" w:rsidRDefault="00D240D9" w:rsidP="006546EB">
      <w:pPr>
        <w:ind w:firstLine="709"/>
        <w:jc w:val="both"/>
        <w:rPr>
          <w:sz w:val="28"/>
          <w:szCs w:val="32"/>
          <w:lang w:val="uk-UA"/>
        </w:rPr>
      </w:pPr>
      <w:r w:rsidRPr="0027317D">
        <w:rPr>
          <w:sz w:val="28"/>
          <w:szCs w:val="32"/>
          <w:lang w:val="uk-UA"/>
        </w:rPr>
        <w:t>h – висота насадок у колоні.</w:t>
      </w:r>
    </w:p>
    <w:p w:rsidR="001E579F" w:rsidRDefault="001E579F" w:rsidP="006546EB">
      <w:pPr>
        <w:ind w:firstLine="709"/>
        <w:jc w:val="both"/>
        <w:rPr>
          <w:sz w:val="28"/>
          <w:szCs w:val="32"/>
          <w:lang w:val="uk-UA"/>
        </w:rPr>
      </w:pPr>
    </w:p>
    <w:p w:rsidR="00BA0864" w:rsidRPr="0027317D" w:rsidRDefault="00BA0864" w:rsidP="006546EB">
      <w:pPr>
        <w:ind w:firstLine="709"/>
        <w:jc w:val="both"/>
        <w:rPr>
          <w:sz w:val="28"/>
          <w:szCs w:val="32"/>
          <w:lang w:val="uk-UA"/>
        </w:rPr>
      </w:pPr>
      <w:r w:rsidRPr="0027317D">
        <w:rPr>
          <w:sz w:val="28"/>
          <w:szCs w:val="32"/>
          <w:lang w:val="uk-UA"/>
        </w:rPr>
        <w:br w:type="page"/>
      </w:r>
    </w:p>
    <w:p w:rsidR="00BA0864" w:rsidRPr="0027317D" w:rsidRDefault="00BA0864" w:rsidP="006546EB">
      <w:pPr>
        <w:ind w:firstLine="709"/>
        <w:jc w:val="both"/>
        <w:rPr>
          <w:sz w:val="28"/>
          <w:lang w:val="uk-UA"/>
        </w:rPr>
      </w:pPr>
      <w:r w:rsidRPr="0027317D">
        <w:rPr>
          <w:sz w:val="28"/>
          <w:lang w:val="uk-UA"/>
        </w:rPr>
        <w:t>2. Розроблення системи автоматичного керування технологічним процесом</w:t>
      </w:r>
    </w:p>
    <w:p w:rsidR="00AE08DA" w:rsidRPr="00AE08DA" w:rsidRDefault="00AE08DA" w:rsidP="00AE08DA">
      <w:pPr>
        <w:jc w:val="both"/>
        <w:rPr>
          <w:color w:val="FFFFFF" w:themeColor="background1"/>
          <w:sz w:val="28"/>
          <w:szCs w:val="28"/>
          <w:lang w:val="uk-UA" w:eastAsia="en-US"/>
        </w:rPr>
      </w:pPr>
      <w:r w:rsidRPr="00AE08DA">
        <w:rPr>
          <w:color w:val="FFFFFF" w:themeColor="background1"/>
          <w:sz w:val="28"/>
          <w:szCs w:val="28"/>
          <w:lang w:val="uk-UA" w:eastAsia="en-US"/>
        </w:rPr>
        <w:t>технологічний автоматичний керування абсорбер</w:t>
      </w:r>
    </w:p>
    <w:p w:rsidR="00BA0864" w:rsidRPr="0027317D" w:rsidRDefault="00BA0864" w:rsidP="006546EB">
      <w:pPr>
        <w:ind w:firstLine="709"/>
        <w:jc w:val="both"/>
        <w:rPr>
          <w:sz w:val="28"/>
          <w:szCs w:val="24"/>
          <w:lang w:val="uk-UA"/>
        </w:rPr>
      </w:pPr>
      <w:r w:rsidRPr="0027317D">
        <w:rPr>
          <w:sz w:val="28"/>
          <w:szCs w:val="24"/>
          <w:lang w:val="uk-UA"/>
        </w:rPr>
        <w:t>2.1 Аналіз структурної схеми взаємозв’язку між технологічними параметрами об’єкта</w:t>
      </w:r>
    </w:p>
    <w:p w:rsidR="00BA0864" w:rsidRPr="0027317D" w:rsidRDefault="00BA0864" w:rsidP="006546EB">
      <w:pPr>
        <w:ind w:firstLine="709"/>
        <w:jc w:val="both"/>
        <w:rPr>
          <w:sz w:val="28"/>
          <w:szCs w:val="24"/>
          <w:lang w:val="uk-UA"/>
        </w:rPr>
      </w:pPr>
    </w:p>
    <w:p w:rsidR="00BA0864" w:rsidRPr="0027317D" w:rsidRDefault="00BA0864" w:rsidP="006546EB">
      <w:pPr>
        <w:ind w:firstLine="709"/>
        <w:jc w:val="both"/>
        <w:rPr>
          <w:sz w:val="28"/>
          <w:szCs w:val="28"/>
          <w:lang w:val="uk-UA"/>
        </w:rPr>
      </w:pPr>
      <w:r w:rsidRPr="0027317D">
        <w:rPr>
          <w:sz w:val="28"/>
          <w:szCs w:val="28"/>
          <w:lang w:val="uk-UA"/>
        </w:rPr>
        <w:t>Основними параметрами які необхідно регулювати є концентрація H</w:t>
      </w:r>
      <w:r w:rsidRPr="0027317D">
        <w:rPr>
          <w:sz w:val="28"/>
          <w:szCs w:val="28"/>
          <w:vertAlign w:val="subscript"/>
          <w:lang w:val="uk-UA"/>
        </w:rPr>
        <w:t>2</w:t>
      </w:r>
      <w:r w:rsidRPr="0027317D">
        <w:rPr>
          <w:sz w:val="28"/>
          <w:szCs w:val="28"/>
          <w:lang w:val="uk-UA"/>
        </w:rPr>
        <w:t>S у очищеному газі та температури газу і абсорбера.</w:t>
      </w:r>
      <w:r w:rsidR="0005489D" w:rsidRPr="0027317D">
        <w:rPr>
          <w:sz w:val="28"/>
          <w:szCs w:val="28"/>
          <w:lang w:val="uk-UA"/>
        </w:rPr>
        <w:t xml:space="preserve"> У системі також застабілізовуються значення вхідної витрати газу, рівня абсорбенту та перепаду тисків у колоні.</w:t>
      </w:r>
      <w:r w:rsidRPr="0027317D">
        <w:rPr>
          <w:sz w:val="28"/>
          <w:szCs w:val="28"/>
          <w:lang w:val="uk-UA"/>
        </w:rPr>
        <w:t xml:space="preserve"> Вхідними параметрами є витрата </w:t>
      </w:r>
      <w:r w:rsidR="0005489D" w:rsidRPr="0027317D">
        <w:rPr>
          <w:sz w:val="28"/>
          <w:szCs w:val="28"/>
          <w:lang w:val="uk-UA"/>
        </w:rPr>
        <w:t>абсорбенту на вході у колону та витрати води, що надходить у теплообмінники</w:t>
      </w:r>
      <w:r w:rsidRPr="0027317D">
        <w:rPr>
          <w:sz w:val="28"/>
          <w:szCs w:val="28"/>
          <w:lang w:val="uk-UA"/>
        </w:rPr>
        <w:t xml:space="preserve">. А також є збурюючі величини, які впливають на хід нашого технологічного процесу такі як: </w:t>
      </w:r>
      <w:r w:rsidR="0005489D" w:rsidRPr="0027317D">
        <w:rPr>
          <w:sz w:val="28"/>
          <w:szCs w:val="28"/>
          <w:lang w:val="uk-UA"/>
        </w:rPr>
        <w:t>концентрація H</w:t>
      </w:r>
      <w:r w:rsidR="0005489D" w:rsidRPr="0027317D">
        <w:rPr>
          <w:sz w:val="28"/>
          <w:szCs w:val="28"/>
          <w:vertAlign w:val="subscript"/>
          <w:lang w:val="uk-UA"/>
        </w:rPr>
        <w:t>2</w:t>
      </w:r>
      <w:r w:rsidR="0005489D" w:rsidRPr="0027317D">
        <w:rPr>
          <w:sz w:val="28"/>
          <w:szCs w:val="28"/>
          <w:lang w:val="uk-UA"/>
        </w:rPr>
        <w:t xml:space="preserve">S на вході, температура охолоджуючої води, концентрація абсорбенту, </w:t>
      </w:r>
      <w:r w:rsidR="001E579F" w:rsidRPr="0027317D">
        <w:rPr>
          <w:sz w:val="28"/>
          <w:szCs w:val="28"/>
          <w:lang w:val="uk-UA"/>
        </w:rPr>
        <w:t>коефіцієнт</w:t>
      </w:r>
      <w:r w:rsidR="0005489D" w:rsidRPr="0027317D">
        <w:rPr>
          <w:sz w:val="28"/>
          <w:szCs w:val="28"/>
          <w:lang w:val="uk-UA"/>
        </w:rPr>
        <w:t xml:space="preserve"> опору насадок у колоні.</w:t>
      </w:r>
    </w:p>
    <w:p w:rsidR="00970A35" w:rsidRPr="0027317D" w:rsidRDefault="00970A35" w:rsidP="006546EB">
      <w:pPr>
        <w:ind w:firstLine="709"/>
        <w:jc w:val="both"/>
        <w:rPr>
          <w:sz w:val="28"/>
          <w:szCs w:val="32"/>
          <w:lang w:val="uk-UA"/>
        </w:rPr>
      </w:pPr>
    </w:p>
    <w:p w:rsidR="005B4E23" w:rsidRPr="0027317D" w:rsidRDefault="005B4E23" w:rsidP="006546EB">
      <w:pPr>
        <w:ind w:firstLine="709"/>
        <w:jc w:val="both"/>
        <w:rPr>
          <w:sz w:val="28"/>
          <w:szCs w:val="32"/>
          <w:lang w:val="uk-UA"/>
        </w:rPr>
      </w:pPr>
      <w:r w:rsidRPr="0027317D">
        <w:rPr>
          <w:sz w:val="28"/>
          <w:szCs w:val="32"/>
          <w:lang w:val="uk-UA"/>
        </w:rPr>
        <w:t>2.2 Аналіз статичних та динамічних характеристик об’</w:t>
      </w:r>
      <w:r w:rsidR="001E579F">
        <w:rPr>
          <w:sz w:val="28"/>
          <w:szCs w:val="32"/>
          <w:lang w:val="uk-UA"/>
        </w:rPr>
        <w:t>єкта по окремих каналах зв’язку</w:t>
      </w:r>
    </w:p>
    <w:p w:rsidR="001E579F" w:rsidRDefault="001E579F" w:rsidP="006546EB">
      <w:pPr>
        <w:ind w:firstLine="709"/>
        <w:jc w:val="both"/>
        <w:rPr>
          <w:sz w:val="28"/>
          <w:szCs w:val="32"/>
          <w:lang w:val="uk-UA"/>
        </w:rPr>
      </w:pPr>
    </w:p>
    <w:p w:rsidR="005B4E23" w:rsidRPr="0027317D" w:rsidRDefault="00DF4B9B" w:rsidP="006546EB">
      <w:pPr>
        <w:ind w:firstLine="709"/>
        <w:jc w:val="both"/>
        <w:rPr>
          <w:sz w:val="28"/>
          <w:szCs w:val="32"/>
          <w:lang w:val="uk-UA"/>
        </w:rPr>
      </w:pPr>
      <w:r w:rsidRPr="0027317D">
        <w:rPr>
          <w:sz w:val="28"/>
          <w:szCs w:val="32"/>
          <w:lang w:val="uk-UA"/>
        </w:rPr>
        <w:t>Збільшення витрати газу призводить до збільшення концентрації виловлюваного га</w:t>
      </w:r>
      <w:r w:rsidR="00471523" w:rsidRPr="0027317D">
        <w:rPr>
          <w:sz w:val="28"/>
          <w:szCs w:val="32"/>
          <w:lang w:val="uk-UA"/>
        </w:rPr>
        <w:t>зу у колоні, що призводить до збільшення витрати подачі абсорбенту у колону. Але ця дія не може безмежно збільшуватись, бо абсорбер має свою певну пропускну здатність і при перевищенні витрати абсорберу може «захлебнутись». Тож витрату газової суміші на вході ми стабілізуємо на значенні найліпшому для параметрів абсорбційної колони.</w:t>
      </w:r>
    </w:p>
    <w:p w:rsidR="00471523" w:rsidRDefault="00471523" w:rsidP="006546EB">
      <w:pPr>
        <w:ind w:firstLine="709"/>
        <w:jc w:val="both"/>
        <w:rPr>
          <w:sz w:val="28"/>
          <w:szCs w:val="32"/>
          <w:lang w:val="uk-UA"/>
        </w:rPr>
      </w:pPr>
      <w:r w:rsidRPr="0027317D">
        <w:rPr>
          <w:sz w:val="28"/>
          <w:szCs w:val="32"/>
          <w:lang w:val="uk-UA"/>
        </w:rPr>
        <w:t>Також важливими є температури газу і абсорбенту, тому що в процесі абсорбції збільшується температура, а це погіршує якість поглинання газу рідиною</w:t>
      </w:r>
      <w:r w:rsidR="0028227D" w:rsidRPr="0027317D">
        <w:rPr>
          <w:sz w:val="28"/>
          <w:szCs w:val="32"/>
          <w:lang w:val="uk-UA"/>
        </w:rPr>
        <w:t>. Тому при збільшенні температури газу у абсорбер доведеться подавати більше абсорбенту. До такого ж результату призведе збільшення концентрації домішок у газі, і їх значення може бути обмежене максимальною пропускною здатністю абсорбера колоною. Тож найшвидшим і найякіснішим будемо вважати процес. У якому витрата газу, температура і концентрація сірководню будуть змінюватись у дуже малих межах, близьких до розрахованих значень.</w:t>
      </w:r>
    </w:p>
    <w:p w:rsidR="001E579F" w:rsidRPr="0027317D" w:rsidRDefault="001E579F" w:rsidP="006546EB">
      <w:pPr>
        <w:ind w:firstLine="709"/>
        <w:jc w:val="both"/>
        <w:rPr>
          <w:sz w:val="28"/>
          <w:szCs w:val="32"/>
          <w:lang w:val="uk-UA"/>
        </w:rPr>
      </w:pPr>
    </w:p>
    <w:p w:rsidR="008B0FD8" w:rsidRPr="0027317D" w:rsidRDefault="008B0FD8" w:rsidP="006546EB">
      <w:pPr>
        <w:ind w:firstLine="709"/>
        <w:jc w:val="both"/>
        <w:rPr>
          <w:sz w:val="28"/>
          <w:szCs w:val="28"/>
          <w:lang w:val="uk-UA"/>
        </w:rPr>
      </w:pPr>
      <w:r w:rsidRPr="0027317D">
        <w:rPr>
          <w:sz w:val="28"/>
          <w:szCs w:val="28"/>
          <w:lang w:val="uk-UA"/>
        </w:rPr>
        <w:t>2.3 Обґрунтування і вибір координат вимірювання, контролю, сигналізації, дистанційного керування, захисту, блокування та регулювання</w:t>
      </w:r>
    </w:p>
    <w:p w:rsidR="001E579F" w:rsidRDefault="001E579F" w:rsidP="006546EB">
      <w:pPr>
        <w:ind w:firstLine="709"/>
        <w:jc w:val="both"/>
        <w:rPr>
          <w:sz w:val="28"/>
          <w:szCs w:val="28"/>
          <w:lang w:val="uk-UA"/>
        </w:rPr>
      </w:pPr>
    </w:p>
    <w:p w:rsidR="008B0FD8" w:rsidRPr="0027317D" w:rsidRDefault="00A023E3" w:rsidP="006546EB">
      <w:pPr>
        <w:ind w:firstLine="709"/>
        <w:jc w:val="both"/>
        <w:rPr>
          <w:sz w:val="28"/>
          <w:szCs w:val="28"/>
          <w:lang w:val="uk-UA"/>
        </w:rPr>
      </w:pPr>
      <w:r w:rsidRPr="0027317D">
        <w:rPr>
          <w:sz w:val="28"/>
          <w:szCs w:val="28"/>
          <w:lang w:val="uk-UA"/>
        </w:rPr>
        <w:t>Контури в яких проводяться вимірювання:</w:t>
      </w:r>
    </w:p>
    <w:p w:rsidR="008B0FD8" w:rsidRPr="0027317D" w:rsidRDefault="008B0FD8" w:rsidP="006546EB">
      <w:pPr>
        <w:numPr>
          <w:ilvl w:val="0"/>
          <w:numId w:val="5"/>
        </w:numPr>
        <w:tabs>
          <w:tab w:val="clear" w:pos="660"/>
        </w:tabs>
        <w:ind w:left="0" w:firstLine="709"/>
        <w:jc w:val="both"/>
        <w:rPr>
          <w:sz w:val="28"/>
          <w:szCs w:val="28"/>
          <w:lang w:val="uk-UA"/>
        </w:rPr>
      </w:pPr>
      <w:r w:rsidRPr="0027317D">
        <w:rPr>
          <w:sz w:val="28"/>
          <w:szCs w:val="28"/>
          <w:lang w:val="uk-UA"/>
        </w:rPr>
        <w:t>температура газу на виході з теплообмінника;</w:t>
      </w:r>
    </w:p>
    <w:p w:rsidR="008B0FD8" w:rsidRPr="0027317D" w:rsidRDefault="008B0FD8" w:rsidP="006546EB">
      <w:pPr>
        <w:numPr>
          <w:ilvl w:val="0"/>
          <w:numId w:val="5"/>
        </w:numPr>
        <w:tabs>
          <w:tab w:val="clear" w:pos="660"/>
        </w:tabs>
        <w:ind w:left="0" w:firstLine="709"/>
        <w:jc w:val="both"/>
        <w:rPr>
          <w:sz w:val="28"/>
          <w:szCs w:val="28"/>
          <w:lang w:val="uk-UA"/>
        </w:rPr>
      </w:pPr>
      <w:r w:rsidRPr="0027317D">
        <w:rPr>
          <w:sz w:val="28"/>
          <w:szCs w:val="28"/>
          <w:lang w:val="uk-UA"/>
        </w:rPr>
        <w:t>температура абсорбенту на виході з теплообмінника;</w:t>
      </w:r>
    </w:p>
    <w:p w:rsidR="008B0FD8" w:rsidRPr="0027317D" w:rsidRDefault="008B0FD8" w:rsidP="006546EB">
      <w:pPr>
        <w:numPr>
          <w:ilvl w:val="0"/>
          <w:numId w:val="5"/>
        </w:numPr>
        <w:tabs>
          <w:tab w:val="clear" w:pos="660"/>
        </w:tabs>
        <w:ind w:left="0" w:firstLine="709"/>
        <w:jc w:val="both"/>
        <w:rPr>
          <w:sz w:val="28"/>
          <w:szCs w:val="28"/>
          <w:lang w:val="uk-UA"/>
        </w:rPr>
      </w:pPr>
      <w:r w:rsidRPr="0027317D">
        <w:rPr>
          <w:sz w:val="28"/>
          <w:szCs w:val="28"/>
          <w:lang w:val="uk-UA"/>
        </w:rPr>
        <w:t>витрата газу на вході в абсорбер;</w:t>
      </w:r>
    </w:p>
    <w:p w:rsidR="008B0FD8" w:rsidRPr="0027317D" w:rsidRDefault="008B0FD8" w:rsidP="006546EB">
      <w:pPr>
        <w:numPr>
          <w:ilvl w:val="0"/>
          <w:numId w:val="5"/>
        </w:numPr>
        <w:tabs>
          <w:tab w:val="clear" w:pos="660"/>
        </w:tabs>
        <w:ind w:left="0" w:firstLine="709"/>
        <w:jc w:val="both"/>
        <w:rPr>
          <w:sz w:val="28"/>
          <w:szCs w:val="28"/>
          <w:lang w:val="uk-UA"/>
        </w:rPr>
      </w:pPr>
      <w:r w:rsidRPr="0027317D">
        <w:rPr>
          <w:sz w:val="28"/>
          <w:szCs w:val="28"/>
          <w:lang w:val="uk-UA"/>
        </w:rPr>
        <w:t>витрата газу на виході з абсорбера;</w:t>
      </w:r>
    </w:p>
    <w:p w:rsidR="008B0FD8" w:rsidRPr="0027317D" w:rsidRDefault="008B0FD8" w:rsidP="006546EB">
      <w:pPr>
        <w:numPr>
          <w:ilvl w:val="0"/>
          <w:numId w:val="5"/>
        </w:numPr>
        <w:tabs>
          <w:tab w:val="clear" w:pos="660"/>
        </w:tabs>
        <w:ind w:left="0" w:firstLine="709"/>
        <w:jc w:val="both"/>
        <w:rPr>
          <w:sz w:val="28"/>
          <w:szCs w:val="28"/>
          <w:lang w:val="uk-UA"/>
        </w:rPr>
      </w:pPr>
      <w:r w:rsidRPr="0027317D">
        <w:rPr>
          <w:sz w:val="28"/>
          <w:szCs w:val="28"/>
          <w:lang w:val="uk-UA"/>
        </w:rPr>
        <w:t>перепад тисків у колоні;</w:t>
      </w:r>
    </w:p>
    <w:p w:rsidR="008B0FD8" w:rsidRPr="0027317D" w:rsidRDefault="008B0FD8" w:rsidP="006546EB">
      <w:pPr>
        <w:numPr>
          <w:ilvl w:val="0"/>
          <w:numId w:val="5"/>
        </w:numPr>
        <w:tabs>
          <w:tab w:val="clear" w:pos="660"/>
        </w:tabs>
        <w:ind w:left="0" w:firstLine="709"/>
        <w:jc w:val="both"/>
        <w:rPr>
          <w:sz w:val="28"/>
          <w:szCs w:val="28"/>
          <w:lang w:val="uk-UA"/>
        </w:rPr>
      </w:pPr>
      <w:r w:rsidRPr="0027317D">
        <w:rPr>
          <w:sz w:val="28"/>
          <w:szCs w:val="28"/>
          <w:lang w:val="uk-UA"/>
        </w:rPr>
        <w:t>рівень насиченого абсорбенту;</w:t>
      </w:r>
    </w:p>
    <w:p w:rsidR="008B0FD8" w:rsidRPr="0027317D" w:rsidRDefault="008B0FD8" w:rsidP="006546EB">
      <w:pPr>
        <w:numPr>
          <w:ilvl w:val="0"/>
          <w:numId w:val="5"/>
        </w:numPr>
        <w:tabs>
          <w:tab w:val="clear" w:pos="660"/>
        </w:tabs>
        <w:ind w:left="0" w:firstLine="709"/>
        <w:jc w:val="both"/>
        <w:rPr>
          <w:sz w:val="28"/>
          <w:szCs w:val="28"/>
          <w:lang w:val="uk-UA"/>
        </w:rPr>
      </w:pPr>
      <w:r w:rsidRPr="0027317D">
        <w:rPr>
          <w:sz w:val="28"/>
          <w:szCs w:val="28"/>
          <w:lang w:val="uk-UA"/>
        </w:rPr>
        <w:t>концентрація H</w:t>
      </w:r>
      <w:r w:rsidRPr="0027317D">
        <w:rPr>
          <w:sz w:val="28"/>
          <w:szCs w:val="28"/>
          <w:vertAlign w:val="subscript"/>
          <w:lang w:val="uk-UA"/>
        </w:rPr>
        <w:t>2</w:t>
      </w:r>
      <w:r w:rsidRPr="0027317D">
        <w:rPr>
          <w:sz w:val="28"/>
          <w:szCs w:val="28"/>
          <w:lang w:val="uk-UA"/>
        </w:rPr>
        <w:t>S після процесу абсорбції</w:t>
      </w:r>
      <w:r w:rsidR="00A023E3" w:rsidRPr="0027317D">
        <w:rPr>
          <w:sz w:val="28"/>
          <w:szCs w:val="28"/>
          <w:lang w:val="uk-UA"/>
        </w:rPr>
        <w:t>.</w:t>
      </w:r>
    </w:p>
    <w:p w:rsidR="00BD02AB" w:rsidRPr="0027317D" w:rsidRDefault="00BD02AB" w:rsidP="006546EB">
      <w:pPr>
        <w:ind w:firstLine="709"/>
        <w:jc w:val="both"/>
        <w:rPr>
          <w:sz w:val="28"/>
          <w:szCs w:val="28"/>
          <w:lang w:val="uk-UA"/>
        </w:rPr>
      </w:pPr>
      <w:r w:rsidRPr="0027317D">
        <w:rPr>
          <w:sz w:val="28"/>
          <w:szCs w:val="28"/>
          <w:lang w:val="uk-UA"/>
        </w:rPr>
        <w:t>Контури в яких проводиться регулювання:</w:t>
      </w:r>
    </w:p>
    <w:p w:rsidR="00BD02AB" w:rsidRPr="0027317D" w:rsidRDefault="00BD02AB" w:rsidP="006546EB">
      <w:pPr>
        <w:numPr>
          <w:ilvl w:val="0"/>
          <w:numId w:val="5"/>
        </w:numPr>
        <w:tabs>
          <w:tab w:val="clear" w:pos="660"/>
        </w:tabs>
        <w:ind w:left="0" w:firstLine="709"/>
        <w:jc w:val="both"/>
        <w:rPr>
          <w:sz w:val="28"/>
          <w:szCs w:val="28"/>
          <w:lang w:val="uk-UA"/>
        </w:rPr>
      </w:pPr>
      <w:r w:rsidRPr="0027317D">
        <w:rPr>
          <w:sz w:val="28"/>
          <w:szCs w:val="28"/>
          <w:lang w:val="uk-UA"/>
        </w:rPr>
        <w:t>температура газу на виході з теплообмінника;</w:t>
      </w:r>
    </w:p>
    <w:p w:rsidR="00BD02AB" w:rsidRPr="0027317D" w:rsidRDefault="00BD02AB" w:rsidP="006546EB">
      <w:pPr>
        <w:numPr>
          <w:ilvl w:val="0"/>
          <w:numId w:val="5"/>
        </w:numPr>
        <w:tabs>
          <w:tab w:val="clear" w:pos="660"/>
        </w:tabs>
        <w:ind w:left="0" w:firstLine="709"/>
        <w:jc w:val="both"/>
        <w:rPr>
          <w:sz w:val="28"/>
          <w:szCs w:val="28"/>
          <w:lang w:val="uk-UA"/>
        </w:rPr>
      </w:pPr>
      <w:r w:rsidRPr="0027317D">
        <w:rPr>
          <w:sz w:val="28"/>
          <w:szCs w:val="28"/>
          <w:lang w:val="uk-UA"/>
        </w:rPr>
        <w:t>температура абсорбенту на виході з теплообмінника;</w:t>
      </w:r>
    </w:p>
    <w:p w:rsidR="00BD02AB" w:rsidRPr="0027317D" w:rsidRDefault="00BD02AB" w:rsidP="006546EB">
      <w:pPr>
        <w:numPr>
          <w:ilvl w:val="0"/>
          <w:numId w:val="5"/>
        </w:numPr>
        <w:tabs>
          <w:tab w:val="clear" w:pos="660"/>
        </w:tabs>
        <w:ind w:left="0" w:firstLine="709"/>
        <w:jc w:val="both"/>
        <w:rPr>
          <w:sz w:val="28"/>
          <w:szCs w:val="28"/>
          <w:lang w:val="uk-UA"/>
        </w:rPr>
      </w:pPr>
      <w:r w:rsidRPr="0027317D">
        <w:rPr>
          <w:sz w:val="28"/>
          <w:szCs w:val="28"/>
          <w:lang w:val="uk-UA"/>
        </w:rPr>
        <w:t>витрата газу на вході в абсорбер;</w:t>
      </w:r>
    </w:p>
    <w:p w:rsidR="00BD02AB" w:rsidRPr="0027317D" w:rsidRDefault="00BD02AB" w:rsidP="006546EB">
      <w:pPr>
        <w:numPr>
          <w:ilvl w:val="0"/>
          <w:numId w:val="5"/>
        </w:numPr>
        <w:tabs>
          <w:tab w:val="clear" w:pos="660"/>
        </w:tabs>
        <w:ind w:left="0" w:firstLine="709"/>
        <w:jc w:val="both"/>
        <w:rPr>
          <w:sz w:val="28"/>
          <w:szCs w:val="28"/>
          <w:lang w:val="uk-UA"/>
        </w:rPr>
      </w:pPr>
      <w:r w:rsidRPr="0027317D">
        <w:rPr>
          <w:sz w:val="28"/>
          <w:szCs w:val="28"/>
          <w:lang w:val="uk-UA"/>
        </w:rPr>
        <w:t>витрата газу на виході з абсорбера;</w:t>
      </w:r>
    </w:p>
    <w:p w:rsidR="00BD02AB" w:rsidRPr="0027317D" w:rsidRDefault="00BD02AB" w:rsidP="006546EB">
      <w:pPr>
        <w:numPr>
          <w:ilvl w:val="0"/>
          <w:numId w:val="5"/>
        </w:numPr>
        <w:tabs>
          <w:tab w:val="clear" w:pos="660"/>
        </w:tabs>
        <w:ind w:left="0" w:firstLine="709"/>
        <w:jc w:val="both"/>
        <w:rPr>
          <w:sz w:val="28"/>
          <w:szCs w:val="28"/>
          <w:lang w:val="uk-UA"/>
        </w:rPr>
      </w:pPr>
      <w:r w:rsidRPr="0027317D">
        <w:rPr>
          <w:sz w:val="28"/>
          <w:szCs w:val="28"/>
          <w:lang w:val="uk-UA"/>
        </w:rPr>
        <w:t>перепад тисків у колоні;</w:t>
      </w:r>
    </w:p>
    <w:p w:rsidR="00BD02AB" w:rsidRPr="0027317D" w:rsidRDefault="00BD02AB" w:rsidP="006546EB">
      <w:pPr>
        <w:numPr>
          <w:ilvl w:val="0"/>
          <w:numId w:val="5"/>
        </w:numPr>
        <w:tabs>
          <w:tab w:val="clear" w:pos="660"/>
        </w:tabs>
        <w:ind w:left="0" w:firstLine="709"/>
        <w:jc w:val="both"/>
        <w:rPr>
          <w:sz w:val="28"/>
          <w:szCs w:val="28"/>
          <w:lang w:val="uk-UA"/>
        </w:rPr>
      </w:pPr>
      <w:r w:rsidRPr="0027317D">
        <w:rPr>
          <w:sz w:val="28"/>
          <w:szCs w:val="28"/>
          <w:lang w:val="uk-UA"/>
        </w:rPr>
        <w:t>рівень насиченого абсорбенту.</w:t>
      </w:r>
    </w:p>
    <w:p w:rsidR="00A023E3" w:rsidRPr="0027317D" w:rsidRDefault="00BD02AB" w:rsidP="006546EB">
      <w:pPr>
        <w:ind w:firstLine="709"/>
        <w:jc w:val="both"/>
        <w:rPr>
          <w:sz w:val="28"/>
          <w:szCs w:val="28"/>
          <w:lang w:val="uk-UA"/>
        </w:rPr>
      </w:pPr>
      <w:r w:rsidRPr="0027317D">
        <w:rPr>
          <w:sz w:val="28"/>
          <w:szCs w:val="28"/>
          <w:lang w:val="uk-UA"/>
        </w:rPr>
        <w:t xml:space="preserve">Контури в яких проводиться </w:t>
      </w:r>
      <w:r w:rsidR="001E579F" w:rsidRPr="0027317D">
        <w:rPr>
          <w:sz w:val="28"/>
          <w:szCs w:val="28"/>
          <w:lang w:val="uk-UA"/>
        </w:rPr>
        <w:t>сигналізація</w:t>
      </w:r>
      <w:r w:rsidRPr="0027317D">
        <w:rPr>
          <w:sz w:val="28"/>
          <w:szCs w:val="28"/>
          <w:lang w:val="uk-UA"/>
        </w:rPr>
        <w:t>:</w:t>
      </w:r>
    </w:p>
    <w:p w:rsidR="00BD02AB" w:rsidRPr="0027317D" w:rsidRDefault="00BD02AB" w:rsidP="006546EB">
      <w:pPr>
        <w:numPr>
          <w:ilvl w:val="0"/>
          <w:numId w:val="5"/>
        </w:numPr>
        <w:tabs>
          <w:tab w:val="clear" w:pos="660"/>
        </w:tabs>
        <w:ind w:left="0" w:firstLine="709"/>
        <w:jc w:val="both"/>
        <w:rPr>
          <w:sz w:val="28"/>
          <w:szCs w:val="28"/>
          <w:lang w:val="uk-UA"/>
        </w:rPr>
      </w:pPr>
      <w:r w:rsidRPr="0027317D">
        <w:rPr>
          <w:sz w:val="28"/>
          <w:szCs w:val="28"/>
          <w:lang w:val="uk-UA"/>
        </w:rPr>
        <w:t>температура газу на виході з теплообмінника;</w:t>
      </w:r>
    </w:p>
    <w:p w:rsidR="00BD02AB" w:rsidRPr="0027317D" w:rsidRDefault="00BD02AB" w:rsidP="006546EB">
      <w:pPr>
        <w:numPr>
          <w:ilvl w:val="0"/>
          <w:numId w:val="5"/>
        </w:numPr>
        <w:tabs>
          <w:tab w:val="clear" w:pos="660"/>
        </w:tabs>
        <w:ind w:left="0" w:firstLine="709"/>
        <w:jc w:val="both"/>
        <w:rPr>
          <w:sz w:val="28"/>
          <w:szCs w:val="28"/>
          <w:lang w:val="uk-UA"/>
        </w:rPr>
      </w:pPr>
      <w:r w:rsidRPr="0027317D">
        <w:rPr>
          <w:sz w:val="28"/>
          <w:szCs w:val="28"/>
          <w:lang w:val="uk-UA"/>
        </w:rPr>
        <w:t>температура абсорбенту на виході з теплообмінника;</w:t>
      </w:r>
    </w:p>
    <w:p w:rsidR="00BD02AB" w:rsidRPr="0027317D" w:rsidRDefault="00BD02AB" w:rsidP="006546EB">
      <w:pPr>
        <w:numPr>
          <w:ilvl w:val="0"/>
          <w:numId w:val="5"/>
        </w:numPr>
        <w:tabs>
          <w:tab w:val="clear" w:pos="660"/>
        </w:tabs>
        <w:ind w:left="0" w:firstLine="709"/>
        <w:jc w:val="both"/>
        <w:rPr>
          <w:sz w:val="28"/>
          <w:szCs w:val="28"/>
          <w:lang w:val="uk-UA"/>
        </w:rPr>
      </w:pPr>
      <w:r w:rsidRPr="0027317D">
        <w:rPr>
          <w:sz w:val="28"/>
          <w:szCs w:val="28"/>
          <w:lang w:val="uk-UA"/>
        </w:rPr>
        <w:t>перепад тисків у колоні;</w:t>
      </w:r>
    </w:p>
    <w:p w:rsidR="00BD02AB" w:rsidRPr="0027317D" w:rsidRDefault="00BD02AB" w:rsidP="006546EB">
      <w:pPr>
        <w:numPr>
          <w:ilvl w:val="0"/>
          <w:numId w:val="5"/>
        </w:numPr>
        <w:tabs>
          <w:tab w:val="clear" w:pos="660"/>
        </w:tabs>
        <w:ind w:left="0" w:firstLine="709"/>
        <w:jc w:val="both"/>
        <w:rPr>
          <w:sz w:val="28"/>
          <w:szCs w:val="28"/>
          <w:lang w:val="uk-UA"/>
        </w:rPr>
      </w:pPr>
      <w:r w:rsidRPr="0027317D">
        <w:rPr>
          <w:sz w:val="28"/>
          <w:szCs w:val="28"/>
          <w:lang w:val="uk-UA"/>
        </w:rPr>
        <w:t>рівень насиченого абсорбенту;</w:t>
      </w:r>
    </w:p>
    <w:p w:rsidR="00BD02AB" w:rsidRPr="0027317D" w:rsidRDefault="00BD02AB" w:rsidP="006546EB">
      <w:pPr>
        <w:numPr>
          <w:ilvl w:val="0"/>
          <w:numId w:val="5"/>
        </w:numPr>
        <w:tabs>
          <w:tab w:val="clear" w:pos="660"/>
        </w:tabs>
        <w:ind w:left="0" w:firstLine="709"/>
        <w:jc w:val="both"/>
        <w:rPr>
          <w:sz w:val="28"/>
          <w:szCs w:val="28"/>
          <w:lang w:val="uk-UA"/>
        </w:rPr>
      </w:pPr>
      <w:r w:rsidRPr="0027317D">
        <w:rPr>
          <w:sz w:val="28"/>
          <w:szCs w:val="28"/>
          <w:lang w:val="uk-UA"/>
        </w:rPr>
        <w:t>концентрація H</w:t>
      </w:r>
      <w:r w:rsidRPr="0027317D">
        <w:rPr>
          <w:sz w:val="28"/>
          <w:szCs w:val="28"/>
          <w:vertAlign w:val="subscript"/>
          <w:lang w:val="uk-UA"/>
        </w:rPr>
        <w:t>2</w:t>
      </w:r>
      <w:r w:rsidRPr="0027317D">
        <w:rPr>
          <w:sz w:val="28"/>
          <w:szCs w:val="28"/>
          <w:lang w:val="uk-UA"/>
        </w:rPr>
        <w:t>S після процесу абсорбції.</w:t>
      </w:r>
    </w:p>
    <w:p w:rsidR="00BD02AB" w:rsidRPr="0027317D" w:rsidRDefault="00BD02AB" w:rsidP="006546EB">
      <w:pPr>
        <w:ind w:firstLine="709"/>
        <w:jc w:val="both"/>
        <w:rPr>
          <w:sz w:val="28"/>
          <w:szCs w:val="28"/>
          <w:lang w:val="uk-UA"/>
        </w:rPr>
      </w:pPr>
    </w:p>
    <w:p w:rsidR="001E579F" w:rsidRDefault="001E579F" w:rsidP="006546EB">
      <w:pPr>
        <w:rPr>
          <w:sz w:val="28"/>
          <w:szCs w:val="28"/>
          <w:lang w:val="uk-UA" w:eastAsia="en-US"/>
        </w:rPr>
      </w:pPr>
      <w:r>
        <w:rPr>
          <w:sz w:val="28"/>
          <w:szCs w:val="28"/>
          <w:lang w:val="uk-UA" w:eastAsia="en-US"/>
        </w:rPr>
        <w:br w:type="page"/>
      </w:r>
    </w:p>
    <w:p w:rsidR="00BD02AB" w:rsidRDefault="00BD02AB" w:rsidP="006546EB">
      <w:pPr>
        <w:ind w:firstLine="709"/>
        <w:jc w:val="both"/>
        <w:rPr>
          <w:sz w:val="28"/>
          <w:szCs w:val="28"/>
          <w:lang w:val="uk-UA" w:eastAsia="en-US"/>
        </w:rPr>
      </w:pPr>
      <w:r w:rsidRPr="0027317D">
        <w:rPr>
          <w:sz w:val="28"/>
          <w:szCs w:val="28"/>
          <w:lang w:val="uk-UA" w:eastAsia="en-US"/>
        </w:rPr>
        <w:t>2.4 Функціональні ознаки систем автоматизації</w:t>
      </w:r>
    </w:p>
    <w:p w:rsidR="001E579F" w:rsidRPr="0027317D" w:rsidRDefault="001E579F" w:rsidP="006546EB">
      <w:pPr>
        <w:ind w:firstLine="709"/>
        <w:jc w:val="both"/>
        <w:rPr>
          <w:sz w:val="28"/>
          <w:szCs w:val="28"/>
          <w:lang w:val="uk-UA" w:eastAsia="en-US"/>
        </w:rPr>
      </w:pPr>
    </w:p>
    <w:tbl>
      <w:tblPr>
        <w:tblStyle w:val="TableGrid"/>
        <w:tblW w:w="6974" w:type="dxa"/>
        <w:tblInd w:w="392" w:type="dxa"/>
        <w:tblLayout w:type="fixed"/>
        <w:tblLook w:val="00B7" w:firstRow="1" w:lastRow="0" w:firstColumn="1" w:lastColumn="0" w:noHBand="0" w:noVBand="0"/>
      </w:tblPr>
      <w:tblGrid>
        <w:gridCol w:w="709"/>
        <w:gridCol w:w="3544"/>
        <w:gridCol w:w="540"/>
        <w:gridCol w:w="540"/>
        <w:gridCol w:w="540"/>
        <w:gridCol w:w="540"/>
        <w:gridCol w:w="561"/>
      </w:tblGrid>
      <w:tr w:rsidR="00BD02AB" w:rsidRPr="0027317D" w:rsidTr="001E579F">
        <w:tc>
          <w:tcPr>
            <w:tcW w:w="709" w:type="dxa"/>
          </w:tcPr>
          <w:p w:rsidR="00BD02AB" w:rsidRPr="0027317D" w:rsidRDefault="00BD02AB" w:rsidP="006546EB">
            <w:pPr>
              <w:rPr>
                <w:lang w:val="uk-UA"/>
              </w:rPr>
            </w:pPr>
            <w:r w:rsidRPr="0027317D">
              <w:rPr>
                <w:lang w:val="uk-UA"/>
              </w:rPr>
              <w:t>№ п/п</w:t>
            </w:r>
          </w:p>
        </w:tc>
        <w:tc>
          <w:tcPr>
            <w:tcW w:w="3544" w:type="dxa"/>
          </w:tcPr>
          <w:p w:rsidR="00BD02AB" w:rsidRPr="0027317D" w:rsidRDefault="00BD02AB" w:rsidP="006546EB">
            <w:pPr>
              <w:rPr>
                <w:lang w:val="uk-UA"/>
              </w:rPr>
            </w:pPr>
            <w:r w:rsidRPr="0027317D">
              <w:rPr>
                <w:lang w:val="uk-UA"/>
              </w:rPr>
              <w:t>Обсяг автоматизації</w:t>
            </w:r>
          </w:p>
          <w:p w:rsidR="00BD02AB" w:rsidRDefault="00BD02AB" w:rsidP="006546EB">
            <w:pPr>
              <w:rPr>
                <w:lang w:val="uk-UA"/>
              </w:rPr>
            </w:pPr>
          </w:p>
          <w:p w:rsidR="001E579F" w:rsidRPr="0027317D" w:rsidRDefault="001E579F" w:rsidP="006546EB">
            <w:pPr>
              <w:rPr>
                <w:lang w:val="uk-UA"/>
              </w:rPr>
            </w:pPr>
          </w:p>
          <w:p w:rsidR="00BD02AB" w:rsidRPr="0027317D" w:rsidRDefault="00BD02AB" w:rsidP="006546EB">
            <w:pPr>
              <w:rPr>
                <w:lang w:val="uk-UA"/>
              </w:rPr>
            </w:pPr>
          </w:p>
          <w:p w:rsidR="00BD02AB" w:rsidRPr="0027317D" w:rsidRDefault="00BD02AB" w:rsidP="006546EB">
            <w:pPr>
              <w:rPr>
                <w:lang w:val="uk-UA"/>
              </w:rPr>
            </w:pPr>
          </w:p>
          <w:p w:rsidR="00BD02AB" w:rsidRPr="0027317D" w:rsidRDefault="00BD02AB" w:rsidP="006546EB">
            <w:pPr>
              <w:rPr>
                <w:lang w:val="uk-UA"/>
              </w:rPr>
            </w:pPr>
          </w:p>
          <w:p w:rsidR="00BD02AB" w:rsidRPr="0027317D" w:rsidRDefault="00BD02AB" w:rsidP="006546EB">
            <w:pPr>
              <w:rPr>
                <w:lang w:val="uk-UA"/>
              </w:rPr>
            </w:pPr>
            <w:r w:rsidRPr="0027317D">
              <w:rPr>
                <w:lang w:val="uk-UA"/>
              </w:rPr>
              <w:t>Назва параметра</w:t>
            </w:r>
          </w:p>
        </w:tc>
        <w:tc>
          <w:tcPr>
            <w:tcW w:w="540" w:type="dxa"/>
            <w:textDirection w:val="btLr"/>
          </w:tcPr>
          <w:p w:rsidR="00BD02AB" w:rsidRPr="0027317D" w:rsidRDefault="00BD02AB" w:rsidP="006546EB">
            <w:pPr>
              <w:rPr>
                <w:lang w:val="uk-UA"/>
              </w:rPr>
            </w:pPr>
            <w:r w:rsidRPr="0027317D">
              <w:rPr>
                <w:lang w:val="uk-UA"/>
              </w:rPr>
              <w:t>Показ</w:t>
            </w:r>
          </w:p>
        </w:tc>
        <w:tc>
          <w:tcPr>
            <w:tcW w:w="540" w:type="dxa"/>
            <w:textDirection w:val="btLr"/>
          </w:tcPr>
          <w:p w:rsidR="00BD02AB" w:rsidRPr="0027317D" w:rsidRDefault="00BD02AB" w:rsidP="006546EB">
            <w:pPr>
              <w:rPr>
                <w:lang w:val="uk-UA"/>
              </w:rPr>
            </w:pPr>
            <w:r w:rsidRPr="0027317D">
              <w:rPr>
                <w:lang w:val="uk-UA"/>
              </w:rPr>
              <w:t>Реєстрація</w:t>
            </w:r>
          </w:p>
        </w:tc>
        <w:tc>
          <w:tcPr>
            <w:tcW w:w="540" w:type="dxa"/>
            <w:textDirection w:val="btLr"/>
          </w:tcPr>
          <w:p w:rsidR="00BD02AB" w:rsidRPr="0027317D" w:rsidRDefault="00BD02AB" w:rsidP="006546EB">
            <w:pPr>
              <w:rPr>
                <w:lang w:val="uk-UA"/>
              </w:rPr>
            </w:pPr>
            <w:r w:rsidRPr="0027317D">
              <w:rPr>
                <w:lang w:val="uk-UA"/>
              </w:rPr>
              <w:t>Сигналізація</w:t>
            </w:r>
          </w:p>
        </w:tc>
        <w:tc>
          <w:tcPr>
            <w:tcW w:w="540" w:type="dxa"/>
            <w:textDirection w:val="btLr"/>
          </w:tcPr>
          <w:p w:rsidR="00BD02AB" w:rsidRPr="0027317D" w:rsidRDefault="00BD02AB" w:rsidP="006546EB">
            <w:pPr>
              <w:rPr>
                <w:lang w:val="uk-UA"/>
              </w:rPr>
            </w:pPr>
            <w:r w:rsidRPr="0027317D">
              <w:rPr>
                <w:lang w:val="uk-UA"/>
              </w:rPr>
              <w:t>Дистанційне керування</w:t>
            </w:r>
          </w:p>
        </w:tc>
        <w:tc>
          <w:tcPr>
            <w:tcW w:w="561" w:type="dxa"/>
            <w:textDirection w:val="btLr"/>
          </w:tcPr>
          <w:p w:rsidR="00BD02AB" w:rsidRPr="0027317D" w:rsidRDefault="00BD02AB" w:rsidP="006546EB">
            <w:pPr>
              <w:rPr>
                <w:lang w:val="uk-UA"/>
              </w:rPr>
            </w:pPr>
            <w:r w:rsidRPr="0027317D">
              <w:rPr>
                <w:lang w:val="uk-UA"/>
              </w:rPr>
              <w:t>Автоматичне регулювання</w:t>
            </w:r>
          </w:p>
        </w:tc>
      </w:tr>
      <w:tr w:rsidR="00BD02AB" w:rsidRPr="0027317D" w:rsidTr="001E579F">
        <w:tc>
          <w:tcPr>
            <w:tcW w:w="709" w:type="dxa"/>
          </w:tcPr>
          <w:p w:rsidR="00BD02AB" w:rsidRPr="0027317D" w:rsidRDefault="00BD02AB" w:rsidP="006546EB">
            <w:pPr>
              <w:rPr>
                <w:lang w:val="uk-UA"/>
              </w:rPr>
            </w:pPr>
            <w:r w:rsidRPr="0027317D">
              <w:rPr>
                <w:lang w:val="uk-UA"/>
              </w:rPr>
              <w:t>1</w:t>
            </w:r>
          </w:p>
        </w:tc>
        <w:tc>
          <w:tcPr>
            <w:tcW w:w="3544" w:type="dxa"/>
          </w:tcPr>
          <w:p w:rsidR="00BD02AB" w:rsidRPr="0027317D" w:rsidRDefault="00BD02AB" w:rsidP="006546EB">
            <w:pPr>
              <w:rPr>
                <w:lang w:val="uk-UA"/>
              </w:rPr>
            </w:pPr>
            <w:r w:rsidRPr="0027317D">
              <w:rPr>
                <w:lang w:val="uk-UA"/>
              </w:rPr>
              <w:t>2</w:t>
            </w:r>
          </w:p>
        </w:tc>
        <w:tc>
          <w:tcPr>
            <w:tcW w:w="540" w:type="dxa"/>
          </w:tcPr>
          <w:p w:rsidR="00BD02AB" w:rsidRPr="0027317D" w:rsidRDefault="00BD02AB" w:rsidP="006546EB">
            <w:pPr>
              <w:rPr>
                <w:lang w:val="uk-UA"/>
              </w:rPr>
            </w:pPr>
            <w:r w:rsidRPr="0027317D">
              <w:rPr>
                <w:lang w:val="uk-UA"/>
              </w:rPr>
              <w:t>3</w:t>
            </w:r>
          </w:p>
        </w:tc>
        <w:tc>
          <w:tcPr>
            <w:tcW w:w="540" w:type="dxa"/>
          </w:tcPr>
          <w:p w:rsidR="00BD02AB" w:rsidRPr="0027317D" w:rsidRDefault="00BD02AB" w:rsidP="006546EB">
            <w:pPr>
              <w:rPr>
                <w:lang w:val="uk-UA"/>
              </w:rPr>
            </w:pPr>
            <w:r w:rsidRPr="0027317D">
              <w:rPr>
                <w:lang w:val="uk-UA"/>
              </w:rPr>
              <w:t>4</w:t>
            </w:r>
          </w:p>
        </w:tc>
        <w:tc>
          <w:tcPr>
            <w:tcW w:w="540" w:type="dxa"/>
          </w:tcPr>
          <w:p w:rsidR="00BD02AB" w:rsidRPr="0027317D" w:rsidRDefault="00BD02AB" w:rsidP="006546EB">
            <w:pPr>
              <w:rPr>
                <w:lang w:val="uk-UA"/>
              </w:rPr>
            </w:pPr>
            <w:r w:rsidRPr="0027317D">
              <w:rPr>
                <w:lang w:val="uk-UA"/>
              </w:rPr>
              <w:t>5</w:t>
            </w:r>
          </w:p>
        </w:tc>
        <w:tc>
          <w:tcPr>
            <w:tcW w:w="540" w:type="dxa"/>
          </w:tcPr>
          <w:p w:rsidR="00BD02AB" w:rsidRPr="0027317D" w:rsidRDefault="00BD02AB" w:rsidP="006546EB">
            <w:pPr>
              <w:rPr>
                <w:lang w:val="uk-UA"/>
              </w:rPr>
            </w:pPr>
            <w:r w:rsidRPr="0027317D">
              <w:rPr>
                <w:lang w:val="uk-UA"/>
              </w:rPr>
              <w:t>6</w:t>
            </w:r>
          </w:p>
        </w:tc>
        <w:tc>
          <w:tcPr>
            <w:tcW w:w="561" w:type="dxa"/>
          </w:tcPr>
          <w:p w:rsidR="00BD02AB" w:rsidRPr="0027317D" w:rsidRDefault="00BD02AB" w:rsidP="006546EB">
            <w:pPr>
              <w:rPr>
                <w:lang w:val="uk-UA"/>
              </w:rPr>
            </w:pPr>
            <w:r w:rsidRPr="0027317D">
              <w:rPr>
                <w:lang w:val="uk-UA"/>
              </w:rPr>
              <w:t>7</w:t>
            </w:r>
          </w:p>
        </w:tc>
      </w:tr>
      <w:tr w:rsidR="00BD02AB" w:rsidRPr="0027317D" w:rsidTr="001E579F">
        <w:tc>
          <w:tcPr>
            <w:tcW w:w="709" w:type="dxa"/>
          </w:tcPr>
          <w:p w:rsidR="00BD02AB" w:rsidRPr="0027317D" w:rsidRDefault="00BD02AB" w:rsidP="006546EB">
            <w:pPr>
              <w:rPr>
                <w:lang w:val="uk-UA"/>
              </w:rPr>
            </w:pPr>
            <w:r w:rsidRPr="0027317D">
              <w:rPr>
                <w:lang w:val="uk-UA"/>
              </w:rPr>
              <w:t>1</w:t>
            </w:r>
          </w:p>
        </w:tc>
        <w:tc>
          <w:tcPr>
            <w:tcW w:w="3544" w:type="dxa"/>
          </w:tcPr>
          <w:p w:rsidR="00BD02AB" w:rsidRPr="0027317D" w:rsidRDefault="00BD02AB" w:rsidP="006546EB">
            <w:pPr>
              <w:rPr>
                <w:lang w:val="uk-UA"/>
              </w:rPr>
            </w:pPr>
            <w:r w:rsidRPr="0027317D">
              <w:rPr>
                <w:lang w:val="uk-UA"/>
              </w:rPr>
              <w:t>витрата газу на вході в абсорбер</w:t>
            </w:r>
          </w:p>
        </w:tc>
        <w:tc>
          <w:tcPr>
            <w:tcW w:w="540" w:type="dxa"/>
          </w:tcPr>
          <w:p w:rsidR="00BD02AB" w:rsidRPr="0027317D" w:rsidRDefault="00BD02AB" w:rsidP="006546EB">
            <w:pPr>
              <w:rPr>
                <w:lang w:val="uk-UA"/>
              </w:rPr>
            </w:pPr>
            <w:r w:rsidRPr="0027317D">
              <w:rPr>
                <w:lang w:val="uk-UA"/>
              </w:rPr>
              <w:t>+</w:t>
            </w:r>
          </w:p>
        </w:tc>
        <w:tc>
          <w:tcPr>
            <w:tcW w:w="540" w:type="dxa"/>
          </w:tcPr>
          <w:p w:rsidR="00BD02AB" w:rsidRPr="0027317D" w:rsidRDefault="00BD02AB" w:rsidP="006546EB">
            <w:pPr>
              <w:rPr>
                <w:lang w:val="uk-UA"/>
              </w:rPr>
            </w:pPr>
          </w:p>
        </w:tc>
        <w:tc>
          <w:tcPr>
            <w:tcW w:w="540" w:type="dxa"/>
          </w:tcPr>
          <w:p w:rsidR="00BD02AB" w:rsidRPr="0027317D" w:rsidRDefault="00BD02AB" w:rsidP="006546EB">
            <w:pPr>
              <w:rPr>
                <w:lang w:val="uk-UA"/>
              </w:rPr>
            </w:pPr>
          </w:p>
        </w:tc>
        <w:tc>
          <w:tcPr>
            <w:tcW w:w="540" w:type="dxa"/>
          </w:tcPr>
          <w:p w:rsidR="00BD02AB" w:rsidRPr="0027317D" w:rsidRDefault="00BD02AB" w:rsidP="006546EB">
            <w:pPr>
              <w:rPr>
                <w:lang w:val="uk-UA"/>
              </w:rPr>
            </w:pPr>
          </w:p>
        </w:tc>
        <w:tc>
          <w:tcPr>
            <w:tcW w:w="561" w:type="dxa"/>
          </w:tcPr>
          <w:p w:rsidR="00BD02AB" w:rsidRPr="0027317D" w:rsidRDefault="00BD02AB" w:rsidP="006546EB">
            <w:pPr>
              <w:rPr>
                <w:lang w:val="uk-UA"/>
              </w:rPr>
            </w:pPr>
            <w:r w:rsidRPr="0027317D">
              <w:rPr>
                <w:lang w:val="uk-UA"/>
              </w:rPr>
              <w:t>+</w:t>
            </w:r>
          </w:p>
        </w:tc>
      </w:tr>
      <w:tr w:rsidR="00BD02AB" w:rsidRPr="0027317D" w:rsidTr="001E579F">
        <w:tc>
          <w:tcPr>
            <w:tcW w:w="709" w:type="dxa"/>
          </w:tcPr>
          <w:p w:rsidR="00BD02AB" w:rsidRPr="0027317D" w:rsidRDefault="00BD02AB" w:rsidP="006546EB">
            <w:pPr>
              <w:rPr>
                <w:lang w:val="uk-UA"/>
              </w:rPr>
            </w:pPr>
            <w:r w:rsidRPr="0027317D">
              <w:rPr>
                <w:lang w:val="uk-UA"/>
              </w:rPr>
              <w:t>2</w:t>
            </w:r>
          </w:p>
        </w:tc>
        <w:tc>
          <w:tcPr>
            <w:tcW w:w="3544" w:type="dxa"/>
          </w:tcPr>
          <w:p w:rsidR="00BD02AB" w:rsidRPr="0027317D" w:rsidRDefault="00BD02AB" w:rsidP="006546EB">
            <w:pPr>
              <w:rPr>
                <w:lang w:val="uk-UA"/>
              </w:rPr>
            </w:pPr>
            <w:r w:rsidRPr="0027317D">
              <w:rPr>
                <w:lang w:val="uk-UA"/>
              </w:rPr>
              <w:t>витрата газу на виході з абсорбера</w:t>
            </w:r>
          </w:p>
        </w:tc>
        <w:tc>
          <w:tcPr>
            <w:tcW w:w="540" w:type="dxa"/>
          </w:tcPr>
          <w:p w:rsidR="00BD02AB" w:rsidRPr="0027317D" w:rsidRDefault="00BD02AB" w:rsidP="006546EB">
            <w:pPr>
              <w:rPr>
                <w:lang w:val="uk-UA"/>
              </w:rPr>
            </w:pPr>
            <w:r w:rsidRPr="0027317D">
              <w:rPr>
                <w:lang w:val="uk-UA"/>
              </w:rPr>
              <w:t>+</w:t>
            </w:r>
          </w:p>
        </w:tc>
        <w:tc>
          <w:tcPr>
            <w:tcW w:w="540" w:type="dxa"/>
          </w:tcPr>
          <w:p w:rsidR="00BD02AB" w:rsidRPr="0027317D" w:rsidRDefault="00BD02AB" w:rsidP="006546EB">
            <w:pPr>
              <w:rPr>
                <w:lang w:val="uk-UA"/>
              </w:rPr>
            </w:pPr>
          </w:p>
        </w:tc>
        <w:tc>
          <w:tcPr>
            <w:tcW w:w="540" w:type="dxa"/>
          </w:tcPr>
          <w:p w:rsidR="00BD02AB" w:rsidRPr="0027317D" w:rsidRDefault="00BD02AB" w:rsidP="006546EB">
            <w:pPr>
              <w:rPr>
                <w:lang w:val="uk-UA"/>
              </w:rPr>
            </w:pPr>
          </w:p>
        </w:tc>
        <w:tc>
          <w:tcPr>
            <w:tcW w:w="540" w:type="dxa"/>
          </w:tcPr>
          <w:p w:rsidR="00BD02AB" w:rsidRPr="0027317D" w:rsidRDefault="00BD02AB" w:rsidP="006546EB">
            <w:pPr>
              <w:rPr>
                <w:lang w:val="uk-UA"/>
              </w:rPr>
            </w:pPr>
          </w:p>
        </w:tc>
        <w:tc>
          <w:tcPr>
            <w:tcW w:w="561" w:type="dxa"/>
          </w:tcPr>
          <w:p w:rsidR="00BD02AB" w:rsidRPr="0027317D" w:rsidRDefault="00BD02AB" w:rsidP="006546EB">
            <w:pPr>
              <w:rPr>
                <w:lang w:val="uk-UA"/>
              </w:rPr>
            </w:pPr>
            <w:r w:rsidRPr="0027317D">
              <w:rPr>
                <w:lang w:val="uk-UA"/>
              </w:rPr>
              <w:t>+</w:t>
            </w:r>
          </w:p>
        </w:tc>
      </w:tr>
      <w:tr w:rsidR="00BD02AB" w:rsidRPr="0027317D" w:rsidTr="001E579F">
        <w:tc>
          <w:tcPr>
            <w:tcW w:w="709" w:type="dxa"/>
          </w:tcPr>
          <w:p w:rsidR="00BD02AB" w:rsidRPr="0027317D" w:rsidRDefault="00BD02AB" w:rsidP="006546EB">
            <w:pPr>
              <w:rPr>
                <w:lang w:val="uk-UA"/>
              </w:rPr>
            </w:pPr>
            <w:r w:rsidRPr="0027317D">
              <w:rPr>
                <w:lang w:val="uk-UA"/>
              </w:rPr>
              <w:t>3</w:t>
            </w:r>
          </w:p>
        </w:tc>
        <w:tc>
          <w:tcPr>
            <w:tcW w:w="3544" w:type="dxa"/>
          </w:tcPr>
          <w:p w:rsidR="00BD02AB" w:rsidRPr="0027317D" w:rsidRDefault="00BD02AB" w:rsidP="006546EB">
            <w:pPr>
              <w:rPr>
                <w:lang w:val="uk-UA"/>
              </w:rPr>
            </w:pPr>
            <w:r w:rsidRPr="0027317D">
              <w:rPr>
                <w:lang w:val="uk-UA"/>
              </w:rPr>
              <w:t>рівень рівень насиченого абсорбенту</w:t>
            </w:r>
          </w:p>
        </w:tc>
        <w:tc>
          <w:tcPr>
            <w:tcW w:w="540" w:type="dxa"/>
          </w:tcPr>
          <w:p w:rsidR="00BD02AB" w:rsidRPr="0027317D" w:rsidRDefault="00BD02AB" w:rsidP="006546EB">
            <w:pPr>
              <w:rPr>
                <w:lang w:val="uk-UA"/>
              </w:rPr>
            </w:pPr>
            <w:r w:rsidRPr="0027317D">
              <w:rPr>
                <w:lang w:val="uk-UA"/>
              </w:rPr>
              <w:t>+</w:t>
            </w:r>
          </w:p>
        </w:tc>
        <w:tc>
          <w:tcPr>
            <w:tcW w:w="540" w:type="dxa"/>
          </w:tcPr>
          <w:p w:rsidR="00BD02AB" w:rsidRPr="0027317D" w:rsidRDefault="00BD02AB" w:rsidP="006546EB">
            <w:pPr>
              <w:rPr>
                <w:lang w:val="uk-UA"/>
              </w:rPr>
            </w:pPr>
          </w:p>
        </w:tc>
        <w:tc>
          <w:tcPr>
            <w:tcW w:w="540" w:type="dxa"/>
          </w:tcPr>
          <w:p w:rsidR="00BD02AB" w:rsidRPr="0027317D" w:rsidRDefault="00BD02AB" w:rsidP="006546EB">
            <w:pPr>
              <w:rPr>
                <w:lang w:val="uk-UA"/>
              </w:rPr>
            </w:pPr>
            <w:r w:rsidRPr="0027317D">
              <w:rPr>
                <w:lang w:val="uk-UA"/>
              </w:rPr>
              <w:t>+</w:t>
            </w:r>
          </w:p>
        </w:tc>
        <w:tc>
          <w:tcPr>
            <w:tcW w:w="540" w:type="dxa"/>
          </w:tcPr>
          <w:p w:rsidR="00BD02AB" w:rsidRPr="0027317D" w:rsidRDefault="00BD02AB" w:rsidP="006546EB">
            <w:pPr>
              <w:rPr>
                <w:lang w:val="uk-UA"/>
              </w:rPr>
            </w:pPr>
          </w:p>
        </w:tc>
        <w:tc>
          <w:tcPr>
            <w:tcW w:w="561" w:type="dxa"/>
          </w:tcPr>
          <w:p w:rsidR="00BD02AB" w:rsidRPr="0027317D" w:rsidRDefault="00BD02AB" w:rsidP="006546EB">
            <w:pPr>
              <w:rPr>
                <w:lang w:val="uk-UA"/>
              </w:rPr>
            </w:pPr>
            <w:r w:rsidRPr="0027317D">
              <w:rPr>
                <w:lang w:val="uk-UA"/>
              </w:rPr>
              <w:t>+</w:t>
            </w:r>
          </w:p>
        </w:tc>
      </w:tr>
      <w:tr w:rsidR="00BD02AB" w:rsidRPr="0027317D" w:rsidTr="001E579F">
        <w:tc>
          <w:tcPr>
            <w:tcW w:w="709" w:type="dxa"/>
          </w:tcPr>
          <w:p w:rsidR="00BD02AB" w:rsidRPr="0027317D" w:rsidRDefault="00BD02AB" w:rsidP="006546EB">
            <w:pPr>
              <w:rPr>
                <w:lang w:val="uk-UA"/>
              </w:rPr>
            </w:pPr>
            <w:r w:rsidRPr="0027317D">
              <w:rPr>
                <w:lang w:val="uk-UA"/>
              </w:rPr>
              <w:t>4</w:t>
            </w:r>
          </w:p>
        </w:tc>
        <w:tc>
          <w:tcPr>
            <w:tcW w:w="3544" w:type="dxa"/>
          </w:tcPr>
          <w:p w:rsidR="00BD02AB" w:rsidRPr="0027317D" w:rsidRDefault="00BD02AB" w:rsidP="006546EB">
            <w:pPr>
              <w:rPr>
                <w:lang w:val="uk-UA"/>
              </w:rPr>
            </w:pPr>
            <w:r w:rsidRPr="0027317D">
              <w:rPr>
                <w:lang w:val="uk-UA"/>
              </w:rPr>
              <w:t>температура газу на вході</w:t>
            </w:r>
          </w:p>
        </w:tc>
        <w:tc>
          <w:tcPr>
            <w:tcW w:w="540" w:type="dxa"/>
          </w:tcPr>
          <w:p w:rsidR="00BD02AB" w:rsidRPr="0027317D" w:rsidRDefault="00BD02AB" w:rsidP="006546EB">
            <w:pPr>
              <w:rPr>
                <w:lang w:val="uk-UA"/>
              </w:rPr>
            </w:pPr>
            <w:r w:rsidRPr="0027317D">
              <w:rPr>
                <w:lang w:val="uk-UA"/>
              </w:rPr>
              <w:t>+</w:t>
            </w:r>
          </w:p>
        </w:tc>
        <w:tc>
          <w:tcPr>
            <w:tcW w:w="540" w:type="dxa"/>
          </w:tcPr>
          <w:p w:rsidR="00BD02AB" w:rsidRPr="0027317D" w:rsidRDefault="00BD02AB" w:rsidP="006546EB">
            <w:pPr>
              <w:rPr>
                <w:lang w:val="uk-UA"/>
              </w:rPr>
            </w:pPr>
          </w:p>
        </w:tc>
        <w:tc>
          <w:tcPr>
            <w:tcW w:w="540" w:type="dxa"/>
          </w:tcPr>
          <w:p w:rsidR="00BD02AB" w:rsidRPr="0027317D" w:rsidRDefault="00BD02AB" w:rsidP="006546EB">
            <w:pPr>
              <w:rPr>
                <w:lang w:val="uk-UA"/>
              </w:rPr>
            </w:pPr>
            <w:r w:rsidRPr="0027317D">
              <w:rPr>
                <w:lang w:val="uk-UA"/>
              </w:rPr>
              <w:t>+</w:t>
            </w:r>
          </w:p>
        </w:tc>
        <w:tc>
          <w:tcPr>
            <w:tcW w:w="540" w:type="dxa"/>
          </w:tcPr>
          <w:p w:rsidR="00BD02AB" w:rsidRPr="0027317D" w:rsidRDefault="00BD02AB" w:rsidP="006546EB">
            <w:pPr>
              <w:rPr>
                <w:lang w:val="uk-UA"/>
              </w:rPr>
            </w:pPr>
          </w:p>
        </w:tc>
        <w:tc>
          <w:tcPr>
            <w:tcW w:w="561" w:type="dxa"/>
          </w:tcPr>
          <w:p w:rsidR="00BD02AB" w:rsidRPr="0027317D" w:rsidRDefault="00BD02AB" w:rsidP="006546EB">
            <w:pPr>
              <w:rPr>
                <w:lang w:val="uk-UA"/>
              </w:rPr>
            </w:pPr>
            <w:r w:rsidRPr="0027317D">
              <w:rPr>
                <w:lang w:val="uk-UA"/>
              </w:rPr>
              <w:t>+</w:t>
            </w:r>
          </w:p>
        </w:tc>
      </w:tr>
      <w:tr w:rsidR="00BD02AB" w:rsidRPr="0027317D" w:rsidTr="001E579F">
        <w:tc>
          <w:tcPr>
            <w:tcW w:w="709" w:type="dxa"/>
          </w:tcPr>
          <w:p w:rsidR="00BD02AB" w:rsidRPr="0027317D" w:rsidRDefault="00BD02AB" w:rsidP="006546EB">
            <w:pPr>
              <w:rPr>
                <w:lang w:val="uk-UA"/>
              </w:rPr>
            </w:pPr>
            <w:r w:rsidRPr="0027317D">
              <w:rPr>
                <w:lang w:val="uk-UA"/>
              </w:rPr>
              <w:t>5</w:t>
            </w:r>
          </w:p>
        </w:tc>
        <w:tc>
          <w:tcPr>
            <w:tcW w:w="3544" w:type="dxa"/>
          </w:tcPr>
          <w:p w:rsidR="00BD02AB" w:rsidRPr="0027317D" w:rsidRDefault="00BD02AB" w:rsidP="006546EB">
            <w:pPr>
              <w:rPr>
                <w:lang w:val="uk-UA"/>
              </w:rPr>
            </w:pPr>
            <w:r w:rsidRPr="0027317D">
              <w:rPr>
                <w:lang w:val="uk-UA"/>
              </w:rPr>
              <w:t>температура абсорбенту на вході</w:t>
            </w:r>
          </w:p>
        </w:tc>
        <w:tc>
          <w:tcPr>
            <w:tcW w:w="540" w:type="dxa"/>
          </w:tcPr>
          <w:p w:rsidR="00BD02AB" w:rsidRPr="0027317D" w:rsidRDefault="00BD02AB" w:rsidP="006546EB">
            <w:pPr>
              <w:rPr>
                <w:lang w:val="uk-UA"/>
              </w:rPr>
            </w:pPr>
            <w:r w:rsidRPr="0027317D">
              <w:rPr>
                <w:lang w:val="uk-UA"/>
              </w:rPr>
              <w:t>+</w:t>
            </w:r>
          </w:p>
        </w:tc>
        <w:tc>
          <w:tcPr>
            <w:tcW w:w="540" w:type="dxa"/>
          </w:tcPr>
          <w:p w:rsidR="00BD02AB" w:rsidRPr="0027317D" w:rsidRDefault="00BD02AB" w:rsidP="006546EB">
            <w:pPr>
              <w:rPr>
                <w:lang w:val="uk-UA"/>
              </w:rPr>
            </w:pPr>
          </w:p>
        </w:tc>
        <w:tc>
          <w:tcPr>
            <w:tcW w:w="540" w:type="dxa"/>
          </w:tcPr>
          <w:p w:rsidR="00BD02AB" w:rsidRPr="0027317D" w:rsidRDefault="00BD02AB" w:rsidP="006546EB">
            <w:pPr>
              <w:rPr>
                <w:lang w:val="uk-UA"/>
              </w:rPr>
            </w:pPr>
            <w:r w:rsidRPr="0027317D">
              <w:rPr>
                <w:lang w:val="uk-UA"/>
              </w:rPr>
              <w:t>+</w:t>
            </w:r>
          </w:p>
        </w:tc>
        <w:tc>
          <w:tcPr>
            <w:tcW w:w="540" w:type="dxa"/>
          </w:tcPr>
          <w:p w:rsidR="00BD02AB" w:rsidRPr="0027317D" w:rsidRDefault="00BD02AB" w:rsidP="006546EB">
            <w:pPr>
              <w:rPr>
                <w:lang w:val="uk-UA"/>
              </w:rPr>
            </w:pPr>
          </w:p>
        </w:tc>
        <w:tc>
          <w:tcPr>
            <w:tcW w:w="561" w:type="dxa"/>
          </w:tcPr>
          <w:p w:rsidR="00BD02AB" w:rsidRPr="0027317D" w:rsidRDefault="00BD02AB" w:rsidP="006546EB">
            <w:pPr>
              <w:rPr>
                <w:lang w:val="uk-UA"/>
              </w:rPr>
            </w:pPr>
            <w:r w:rsidRPr="0027317D">
              <w:rPr>
                <w:lang w:val="uk-UA"/>
              </w:rPr>
              <w:t>+</w:t>
            </w:r>
          </w:p>
        </w:tc>
      </w:tr>
      <w:tr w:rsidR="00BD02AB" w:rsidRPr="0027317D" w:rsidTr="001E579F">
        <w:tc>
          <w:tcPr>
            <w:tcW w:w="709" w:type="dxa"/>
          </w:tcPr>
          <w:p w:rsidR="00BD02AB" w:rsidRPr="0027317D" w:rsidRDefault="00BD02AB" w:rsidP="006546EB">
            <w:pPr>
              <w:rPr>
                <w:lang w:val="uk-UA"/>
              </w:rPr>
            </w:pPr>
            <w:r w:rsidRPr="0027317D">
              <w:rPr>
                <w:lang w:val="uk-UA"/>
              </w:rPr>
              <w:t>6</w:t>
            </w:r>
          </w:p>
        </w:tc>
        <w:tc>
          <w:tcPr>
            <w:tcW w:w="3544" w:type="dxa"/>
          </w:tcPr>
          <w:p w:rsidR="00BD02AB" w:rsidRPr="0027317D" w:rsidRDefault="00BD02AB" w:rsidP="006546EB">
            <w:pPr>
              <w:rPr>
                <w:lang w:val="uk-UA"/>
              </w:rPr>
            </w:pPr>
            <w:r w:rsidRPr="0027317D">
              <w:rPr>
                <w:lang w:val="uk-UA"/>
              </w:rPr>
              <w:t>концентрація H</w:t>
            </w:r>
            <w:r w:rsidRPr="0027317D">
              <w:rPr>
                <w:vertAlign w:val="subscript"/>
                <w:lang w:val="uk-UA"/>
              </w:rPr>
              <w:t>2</w:t>
            </w:r>
            <w:r w:rsidRPr="0027317D">
              <w:rPr>
                <w:lang w:val="uk-UA"/>
              </w:rPr>
              <w:t>S у очищеному газі</w:t>
            </w:r>
          </w:p>
        </w:tc>
        <w:tc>
          <w:tcPr>
            <w:tcW w:w="540" w:type="dxa"/>
          </w:tcPr>
          <w:p w:rsidR="00BD02AB" w:rsidRPr="0027317D" w:rsidRDefault="00BD02AB" w:rsidP="006546EB">
            <w:pPr>
              <w:rPr>
                <w:lang w:val="uk-UA"/>
              </w:rPr>
            </w:pPr>
            <w:r w:rsidRPr="0027317D">
              <w:rPr>
                <w:lang w:val="uk-UA"/>
              </w:rPr>
              <w:t>+</w:t>
            </w:r>
          </w:p>
        </w:tc>
        <w:tc>
          <w:tcPr>
            <w:tcW w:w="540" w:type="dxa"/>
          </w:tcPr>
          <w:p w:rsidR="00BD02AB" w:rsidRPr="0027317D" w:rsidRDefault="00BD02AB" w:rsidP="006546EB">
            <w:pPr>
              <w:rPr>
                <w:lang w:val="uk-UA"/>
              </w:rPr>
            </w:pPr>
          </w:p>
        </w:tc>
        <w:tc>
          <w:tcPr>
            <w:tcW w:w="540" w:type="dxa"/>
          </w:tcPr>
          <w:p w:rsidR="00BD02AB" w:rsidRPr="0027317D" w:rsidRDefault="00BD02AB" w:rsidP="006546EB">
            <w:pPr>
              <w:rPr>
                <w:lang w:val="uk-UA"/>
              </w:rPr>
            </w:pPr>
            <w:r w:rsidRPr="0027317D">
              <w:rPr>
                <w:lang w:val="uk-UA"/>
              </w:rPr>
              <w:t>+</w:t>
            </w:r>
          </w:p>
        </w:tc>
        <w:tc>
          <w:tcPr>
            <w:tcW w:w="540" w:type="dxa"/>
          </w:tcPr>
          <w:p w:rsidR="00BD02AB" w:rsidRPr="0027317D" w:rsidRDefault="00BD02AB" w:rsidP="006546EB">
            <w:pPr>
              <w:rPr>
                <w:lang w:val="uk-UA"/>
              </w:rPr>
            </w:pPr>
          </w:p>
        </w:tc>
        <w:tc>
          <w:tcPr>
            <w:tcW w:w="561" w:type="dxa"/>
          </w:tcPr>
          <w:p w:rsidR="00BD02AB" w:rsidRPr="0027317D" w:rsidRDefault="00BD02AB" w:rsidP="006546EB">
            <w:pPr>
              <w:rPr>
                <w:lang w:val="uk-UA"/>
              </w:rPr>
            </w:pPr>
          </w:p>
        </w:tc>
      </w:tr>
      <w:tr w:rsidR="00BD02AB" w:rsidRPr="0027317D" w:rsidTr="001E579F">
        <w:tc>
          <w:tcPr>
            <w:tcW w:w="709" w:type="dxa"/>
          </w:tcPr>
          <w:p w:rsidR="00BD02AB" w:rsidRPr="0027317D" w:rsidRDefault="00BD02AB" w:rsidP="006546EB">
            <w:pPr>
              <w:rPr>
                <w:lang w:val="uk-UA"/>
              </w:rPr>
            </w:pPr>
            <w:r w:rsidRPr="0027317D">
              <w:rPr>
                <w:lang w:val="uk-UA"/>
              </w:rPr>
              <w:t>7</w:t>
            </w:r>
          </w:p>
        </w:tc>
        <w:tc>
          <w:tcPr>
            <w:tcW w:w="3544" w:type="dxa"/>
          </w:tcPr>
          <w:p w:rsidR="00BD02AB" w:rsidRPr="0027317D" w:rsidRDefault="00BD02AB" w:rsidP="006546EB">
            <w:pPr>
              <w:rPr>
                <w:lang w:val="uk-UA"/>
              </w:rPr>
            </w:pPr>
            <w:r w:rsidRPr="0027317D">
              <w:rPr>
                <w:lang w:val="uk-UA"/>
              </w:rPr>
              <w:t>перепад тиску у колоні</w:t>
            </w:r>
          </w:p>
        </w:tc>
        <w:tc>
          <w:tcPr>
            <w:tcW w:w="540" w:type="dxa"/>
          </w:tcPr>
          <w:p w:rsidR="00BD02AB" w:rsidRPr="0027317D" w:rsidRDefault="00BD02AB" w:rsidP="006546EB">
            <w:pPr>
              <w:rPr>
                <w:lang w:val="uk-UA"/>
              </w:rPr>
            </w:pPr>
            <w:r w:rsidRPr="0027317D">
              <w:rPr>
                <w:lang w:val="uk-UA"/>
              </w:rPr>
              <w:t>+</w:t>
            </w:r>
          </w:p>
        </w:tc>
        <w:tc>
          <w:tcPr>
            <w:tcW w:w="540" w:type="dxa"/>
          </w:tcPr>
          <w:p w:rsidR="00BD02AB" w:rsidRPr="0027317D" w:rsidRDefault="00BD02AB" w:rsidP="006546EB">
            <w:pPr>
              <w:rPr>
                <w:lang w:val="uk-UA"/>
              </w:rPr>
            </w:pPr>
          </w:p>
        </w:tc>
        <w:tc>
          <w:tcPr>
            <w:tcW w:w="540" w:type="dxa"/>
          </w:tcPr>
          <w:p w:rsidR="00BD02AB" w:rsidRPr="0027317D" w:rsidRDefault="00BD02AB" w:rsidP="006546EB">
            <w:pPr>
              <w:rPr>
                <w:lang w:val="uk-UA"/>
              </w:rPr>
            </w:pPr>
            <w:r w:rsidRPr="0027317D">
              <w:rPr>
                <w:lang w:val="uk-UA"/>
              </w:rPr>
              <w:t>+</w:t>
            </w:r>
          </w:p>
        </w:tc>
        <w:tc>
          <w:tcPr>
            <w:tcW w:w="540" w:type="dxa"/>
          </w:tcPr>
          <w:p w:rsidR="00BD02AB" w:rsidRPr="0027317D" w:rsidRDefault="00BD02AB" w:rsidP="006546EB">
            <w:pPr>
              <w:rPr>
                <w:lang w:val="uk-UA"/>
              </w:rPr>
            </w:pPr>
          </w:p>
        </w:tc>
        <w:tc>
          <w:tcPr>
            <w:tcW w:w="561" w:type="dxa"/>
          </w:tcPr>
          <w:p w:rsidR="00BD02AB" w:rsidRPr="0027317D" w:rsidRDefault="00BD02AB" w:rsidP="006546EB">
            <w:pPr>
              <w:rPr>
                <w:lang w:val="uk-UA"/>
              </w:rPr>
            </w:pPr>
            <w:r w:rsidRPr="0027317D">
              <w:rPr>
                <w:lang w:val="uk-UA"/>
              </w:rPr>
              <w:t>+</w:t>
            </w:r>
          </w:p>
        </w:tc>
      </w:tr>
    </w:tbl>
    <w:p w:rsidR="001E579F" w:rsidRDefault="001E579F" w:rsidP="006546EB">
      <w:pPr>
        <w:ind w:firstLine="709"/>
        <w:jc w:val="both"/>
        <w:rPr>
          <w:sz w:val="28"/>
          <w:szCs w:val="24"/>
          <w:lang w:val="uk-UA"/>
        </w:rPr>
      </w:pPr>
    </w:p>
    <w:p w:rsidR="008B0FD8" w:rsidRPr="0027317D" w:rsidRDefault="00460E8F" w:rsidP="006546EB">
      <w:pPr>
        <w:ind w:firstLine="709"/>
        <w:jc w:val="both"/>
        <w:rPr>
          <w:sz w:val="28"/>
          <w:szCs w:val="24"/>
          <w:lang w:val="uk-UA"/>
        </w:rPr>
      </w:pPr>
      <w:r w:rsidRPr="0027317D">
        <w:rPr>
          <w:sz w:val="28"/>
          <w:szCs w:val="24"/>
          <w:lang w:val="uk-UA"/>
        </w:rPr>
        <w:t>2.5 Порівняльний аналіз існуючих схем автоматизації технологічного процесу</w:t>
      </w:r>
    </w:p>
    <w:p w:rsidR="001E579F" w:rsidRDefault="001E579F" w:rsidP="006546EB">
      <w:pPr>
        <w:ind w:firstLine="709"/>
        <w:jc w:val="both"/>
        <w:rPr>
          <w:sz w:val="28"/>
          <w:szCs w:val="28"/>
          <w:lang w:val="uk-UA"/>
        </w:rPr>
      </w:pPr>
    </w:p>
    <w:p w:rsidR="001E579F" w:rsidRDefault="00546A5A" w:rsidP="006546EB">
      <w:pPr>
        <w:ind w:firstLine="709"/>
        <w:jc w:val="both"/>
        <w:rPr>
          <w:sz w:val="28"/>
          <w:szCs w:val="28"/>
          <w:lang w:val="uk-UA"/>
        </w:rPr>
      </w:pPr>
      <w:r w:rsidRPr="0027317D">
        <w:rPr>
          <w:sz w:val="28"/>
          <w:szCs w:val="28"/>
          <w:lang w:val="uk-UA"/>
        </w:rPr>
        <w:t xml:space="preserve">Для регулювання процесу абсорбції застосовують також каскадні системи автоматизації. </w:t>
      </w:r>
    </w:p>
    <w:p w:rsidR="00460E8F" w:rsidRPr="0027317D" w:rsidRDefault="00460E8F" w:rsidP="006546EB">
      <w:pPr>
        <w:ind w:firstLine="709"/>
        <w:jc w:val="both"/>
        <w:rPr>
          <w:sz w:val="28"/>
          <w:szCs w:val="28"/>
          <w:lang w:val="uk-UA"/>
        </w:rPr>
      </w:pPr>
      <w:r w:rsidRPr="0027317D">
        <w:rPr>
          <w:sz w:val="28"/>
          <w:szCs w:val="28"/>
          <w:lang w:val="uk-UA"/>
        </w:rPr>
        <w:t>Регулювання процесом а</w:t>
      </w:r>
      <w:r w:rsidR="00546A5A" w:rsidRPr="0027317D">
        <w:rPr>
          <w:sz w:val="28"/>
          <w:szCs w:val="28"/>
          <w:lang w:val="uk-UA"/>
        </w:rPr>
        <w:t>бсорбції можна здійснювати</w:t>
      </w:r>
      <w:r w:rsidR="00043315" w:rsidRPr="0027317D">
        <w:rPr>
          <w:sz w:val="28"/>
          <w:szCs w:val="28"/>
          <w:lang w:val="uk-UA"/>
        </w:rPr>
        <w:t xml:space="preserve"> </w:t>
      </w:r>
      <w:r w:rsidRPr="0027317D">
        <w:rPr>
          <w:sz w:val="28"/>
          <w:szCs w:val="28"/>
          <w:lang w:val="uk-UA"/>
        </w:rPr>
        <w:t>зміною подачі газу</w:t>
      </w:r>
      <w:r w:rsidR="00546A5A" w:rsidRPr="0027317D">
        <w:rPr>
          <w:sz w:val="28"/>
          <w:szCs w:val="28"/>
          <w:lang w:val="uk-UA"/>
        </w:rPr>
        <w:t xml:space="preserve"> з корекцією по температурі, але така система буде менш продуктивною. Або регулювання співвідношенням витрат газу та абсорбенту з корекцією по концентрації вилучуваного газу із </w:t>
      </w:r>
      <w:r w:rsidR="00A74CB6" w:rsidRPr="0027317D">
        <w:rPr>
          <w:sz w:val="28"/>
          <w:szCs w:val="28"/>
          <w:lang w:val="uk-UA"/>
        </w:rPr>
        <w:t>суміші.</w:t>
      </w:r>
    </w:p>
    <w:p w:rsidR="001E579F" w:rsidRDefault="001E579F" w:rsidP="006546EB">
      <w:pPr>
        <w:ind w:firstLine="709"/>
        <w:jc w:val="both"/>
        <w:rPr>
          <w:sz w:val="28"/>
          <w:szCs w:val="24"/>
          <w:lang w:val="uk-UA"/>
        </w:rPr>
      </w:pPr>
    </w:p>
    <w:p w:rsidR="00BA54D5" w:rsidRPr="0027317D" w:rsidRDefault="00BA54D5" w:rsidP="006546EB">
      <w:pPr>
        <w:ind w:firstLine="709"/>
        <w:jc w:val="both"/>
        <w:rPr>
          <w:sz w:val="28"/>
          <w:szCs w:val="24"/>
          <w:lang w:val="uk-UA"/>
        </w:rPr>
      </w:pPr>
      <w:r w:rsidRPr="0027317D">
        <w:rPr>
          <w:sz w:val="28"/>
          <w:szCs w:val="24"/>
          <w:lang w:val="uk-UA"/>
        </w:rPr>
        <w:t xml:space="preserve">2.6 Синтез оптимальної спрощеної системи автоматизації </w:t>
      </w:r>
      <w:r w:rsidR="001E579F">
        <w:rPr>
          <w:sz w:val="28"/>
          <w:szCs w:val="24"/>
          <w:lang w:val="uk-UA"/>
        </w:rPr>
        <w:t>для заданих умов роботи об’єкта</w:t>
      </w:r>
    </w:p>
    <w:p w:rsidR="00BA54D5" w:rsidRPr="0027317D" w:rsidRDefault="00BA54D5" w:rsidP="006546EB">
      <w:pPr>
        <w:ind w:firstLine="709"/>
        <w:jc w:val="both"/>
        <w:rPr>
          <w:sz w:val="28"/>
          <w:szCs w:val="24"/>
          <w:lang w:val="uk-UA"/>
        </w:rPr>
      </w:pPr>
    </w:p>
    <w:p w:rsidR="00BA54D5" w:rsidRDefault="00BA54D5" w:rsidP="006546EB">
      <w:pPr>
        <w:shd w:val="clear" w:color="auto" w:fill="FFFFFF"/>
        <w:ind w:firstLine="709"/>
        <w:jc w:val="both"/>
        <w:rPr>
          <w:sz w:val="28"/>
          <w:szCs w:val="28"/>
          <w:lang w:val="uk-UA"/>
        </w:rPr>
      </w:pPr>
      <w:r w:rsidRPr="0027317D">
        <w:rPr>
          <w:sz w:val="28"/>
          <w:szCs w:val="28"/>
          <w:lang w:val="uk-UA"/>
        </w:rPr>
        <w:t>На основі виконаного аналізу ТОК і враховуючи конкретні умови роботи ТОК синтезуємо схему, яка враховує конкретні умови роботи ТОК та найкраще забезпечують функціональні, технічні, метрологічні вимоги до системи автоматизації, необхідні показники перехідного процесу в окремих контурах регулювання та функціональні ознаки проектованої системи.</w:t>
      </w:r>
    </w:p>
    <w:p w:rsidR="001E579F" w:rsidRPr="0027317D" w:rsidRDefault="001E579F" w:rsidP="006546EB">
      <w:pPr>
        <w:shd w:val="clear" w:color="auto" w:fill="FFFFFF"/>
        <w:ind w:firstLine="709"/>
        <w:jc w:val="both"/>
        <w:rPr>
          <w:sz w:val="28"/>
          <w:szCs w:val="28"/>
          <w:lang w:val="uk-UA"/>
        </w:rPr>
      </w:pPr>
    </w:p>
    <w:p w:rsidR="001E579F" w:rsidRDefault="001E579F" w:rsidP="006546EB">
      <w:pPr>
        <w:ind w:firstLine="709"/>
        <w:jc w:val="both"/>
        <w:rPr>
          <w:sz w:val="28"/>
          <w:szCs w:val="28"/>
          <w:lang w:val="uk-UA"/>
        </w:rPr>
      </w:pPr>
      <w:r w:rsidRPr="0027317D">
        <w:rPr>
          <w:sz w:val="28"/>
          <w:lang w:val="uk-UA"/>
        </w:rPr>
        <w:object w:dxaOrig="21447" w:dyaOrig="9429">
          <v:shape id="_x0000_i1058" type="#_x0000_t75" style="width:375pt;height:240.75pt" o:ole="">
            <v:imagedata r:id="rId72" o:title=""/>
          </v:shape>
          <o:OLEObject Type="Embed" ProgID="Visio.Drawing.11" ShapeID="_x0000_i1058" DrawAspect="Content" ObjectID="_1587196631" r:id="rId73"/>
        </w:object>
      </w:r>
      <w:r w:rsidR="005D2BC4" w:rsidRPr="0027317D">
        <w:rPr>
          <w:sz w:val="28"/>
          <w:szCs w:val="28"/>
          <w:lang w:val="uk-UA"/>
        </w:rPr>
        <w:t xml:space="preserve"> </w:t>
      </w:r>
    </w:p>
    <w:p w:rsidR="00776C08" w:rsidRDefault="005D2BC4" w:rsidP="006546EB">
      <w:pPr>
        <w:ind w:firstLine="709"/>
        <w:jc w:val="both"/>
        <w:rPr>
          <w:sz w:val="28"/>
          <w:szCs w:val="28"/>
          <w:lang w:val="uk-UA"/>
        </w:rPr>
      </w:pPr>
      <w:r w:rsidRPr="0027317D">
        <w:rPr>
          <w:sz w:val="28"/>
          <w:szCs w:val="28"/>
          <w:lang w:val="uk-UA"/>
        </w:rPr>
        <w:t>Рис. 1.6</w:t>
      </w:r>
      <w:r w:rsidR="00776C08" w:rsidRPr="0027317D">
        <w:rPr>
          <w:sz w:val="28"/>
          <w:szCs w:val="28"/>
          <w:lang w:val="uk-UA"/>
        </w:rPr>
        <w:t xml:space="preserve"> Спрощена функціональна схема автоматизації абсорбційної колони</w:t>
      </w:r>
    </w:p>
    <w:p w:rsidR="001E579F" w:rsidRPr="0027317D" w:rsidRDefault="001E579F" w:rsidP="006546EB">
      <w:pPr>
        <w:ind w:firstLine="709"/>
        <w:jc w:val="both"/>
        <w:rPr>
          <w:sz w:val="28"/>
          <w:szCs w:val="28"/>
          <w:lang w:val="uk-UA"/>
        </w:rPr>
      </w:pPr>
    </w:p>
    <w:p w:rsidR="00A64B73" w:rsidRPr="0027317D" w:rsidRDefault="00A64B73" w:rsidP="006546EB">
      <w:pPr>
        <w:autoSpaceDE w:val="0"/>
        <w:autoSpaceDN w:val="0"/>
        <w:adjustRightInd w:val="0"/>
        <w:ind w:firstLine="709"/>
        <w:jc w:val="both"/>
        <w:rPr>
          <w:sz w:val="28"/>
          <w:szCs w:val="28"/>
          <w:lang w:val="uk-UA"/>
        </w:rPr>
      </w:pPr>
      <w:r w:rsidRPr="0027317D">
        <w:rPr>
          <w:rFonts w:eastAsia="TimesNewRomanPS-ItalicMT"/>
          <w:iCs/>
          <w:sz w:val="28"/>
          <w:szCs w:val="28"/>
          <w:lang w:val="uk-UA" w:eastAsia="en-US"/>
        </w:rPr>
        <w:t>1-9 – теплообмінники</w:t>
      </w:r>
      <w:r w:rsidRPr="0027317D">
        <w:rPr>
          <w:rFonts w:eastAsia="TimesNewRomanPSMT"/>
          <w:sz w:val="28"/>
          <w:szCs w:val="28"/>
          <w:lang w:val="uk-UA" w:eastAsia="en-US"/>
        </w:rPr>
        <w:t xml:space="preserve">; </w:t>
      </w:r>
      <w:r w:rsidRPr="0027317D">
        <w:rPr>
          <w:rFonts w:eastAsia="TimesNewRomanPS-ItalicMT"/>
          <w:iCs/>
          <w:sz w:val="28"/>
          <w:szCs w:val="28"/>
          <w:lang w:val="uk-UA" w:eastAsia="en-US"/>
        </w:rPr>
        <w:t xml:space="preserve">2 </w:t>
      </w:r>
      <w:r w:rsidRPr="0027317D">
        <w:rPr>
          <w:rFonts w:eastAsia="TimesNewRomanPSMT"/>
          <w:sz w:val="28"/>
          <w:szCs w:val="28"/>
          <w:lang w:val="uk-UA" w:eastAsia="en-US"/>
        </w:rPr>
        <w:t xml:space="preserve">– контур регулювання температури газу;3 – контур вимірювання показу і регулювання витрати; </w:t>
      </w:r>
      <w:r w:rsidRPr="0027317D">
        <w:rPr>
          <w:rFonts w:eastAsia="TimesNewRomanPS-ItalicMT"/>
          <w:iCs/>
          <w:sz w:val="28"/>
          <w:szCs w:val="28"/>
          <w:lang w:val="uk-UA" w:eastAsia="en-US"/>
        </w:rPr>
        <w:t xml:space="preserve">4 </w:t>
      </w:r>
      <w:r w:rsidRPr="0027317D">
        <w:rPr>
          <w:rFonts w:eastAsia="TimesNewRomanPSMT"/>
          <w:sz w:val="28"/>
          <w:szCs w:val="28"/>
          <w:lang w:val="uk-UA" w:eastAsia="en-US"/>
        </w:rPr>
        <w:t xml:space="preserve">– абсорбційна колона; </w:t>
      </w:r>
      <w:r w:rsidRPr="0027317D">
        <w:rPr>
          <w:rFonts w:eastAsia="TimesNewRomanPS-ItalicMT"/>
          <w:iCs/>
          <w:sz w:val="28"/>
          <w:szCs w:val="28"/>
          <w:lang w:val="uk-UA" w:eastAsia="en-US"/>
        </w:rPr>
        <w:t xml:space="preserve">5 </w:t>
      </w:r>
      <w:r w:rsidRPr="0027317D">
        <w:rPr>
          <w:rFonts w:eastAsia="TimesNewRomanPSMT"/>
          <w:sz w:val="28"/>
          <w:szCs w:val="28"/>
          <w:lang w:val="uk-UA" w:eastAsia="en-US"/>
        </w:rPr>
        <w:t xml:space="preserve">– контур регулювання та сигналізації рівня </w:t>
      </w:r>
      <w:r w:rsidR="001E579F" w:rsidRPr="0027317D">
        <w:rPr>
          <w:rFonts w:eastAsia="TimesNewRomanPSMT"/>
          <w:sz w:val="28"/>
          <w:szCs w:val="28"/>
          <w:lang w:val="uk-UA" w:eastAsia="en-US"/>
        </w:rPr>
        <w:t>абсорбенту</w:t>
      </w:r>
      <w:r w:rsidRPr="0027317D">
        <w:rPr>
          <w:rFonts w:eastAsia="TimesNewRomanPSMT"/>
          <w:sz w:val="28"/>
          <w:szCs w:val="28"/>
          <w:lang w:val="uk-UA" w:eastAsia="en-US"/>
        </w:rPr>
        <w:t xml:space="preserve"> у колоні; </w:t>
      </w:r>
      <w:r w:rsidRPr="0027317D">
        <w:rPr>
          <w:rFonts w:eastAsia="TimesNewRomanPS-ItalicMT"/>
          <w:iCs/>
          <w:sz w:val="28"/>
          <w:szCs w:val="28"/>
          <w:lang w:val="uk-UA" w:eastAsia="en-US"/>
        </w:rPr>
        <w:t xml:space="preserve">6 </w:t>
      </w:r>
      <w:r w:rsidRPr="0027317D">
        <w:rPr>
          <w:rFonts w:eastAsia="TimesNewRomanPSMT"/>
          <w:sz w:val="28"/>
          <w:szCs w:val="28"/>
          <w:lang w:val="uk-UA" w:eastAsia="en-US"/>
        </w:rPr>
        <w:t xml:space="preserve">– контур регулювання та сигналізації перепаду тиску у колоні; </w:t>
      </w:r>
      <w:r w:rsidRPr="0027317D">
        <w:rPr>
          <w:rFonts w:eastAsia="TimesNewRomanPS-ItalicMT"/>
          <w:iCs/>
          <w:sz w:val="28"/>
          <w:szCs w:val="28"/>
          <w:lang w:val="uk-UA" w:eastAsia="en-US"/>
        </w:rPr>
        <w:t xml:space="preserve">7 </w:t>
      </w:r>
      <w:r w:rsidRPr="0027317D">
        <w:rPr>
          <w:rFonts w:eastAsia="TimesNewRomanPSMT"/>
          <w:sz w:val="28"/>
          <w:szCs w:val="28"/>
          <w:lang w:val="uk-UA" w:eastAsia="en-US"/>
        </w:rPr>
        <w:t>– контур регулювання та сигналізації концентрації H</w:t>
      </w:r>
      <w:r w:rsidRPr="0027317D">
        <w:rPr>
          <w:rFonts w:eastAsia="TimesNewRomanPSMT"/>
          <w:sz w:val="28"/>
          <w:szCs w:val="28"/>
          <w:vertAlign w:val="subscript"/>
          <w:lang w:val="uk-UA" w:eastAsia="en-US"/>
        </w:rPr>
        <w:t>2</w:t>
      </w:r>
      <w:r w:rsidRPr="0027317D">
        <w:rPr>
          <w:rFonts w:eastAsia="TimesNewRomanPSMT"/>
          <w:sz w:val="28"/>
          <w:szCs w:val="28"/>
          <w:lang w:val="uk-UA" w:eastAsia="en-US"/>
        </w:rPr>
        <w:t>S; 8 – контур вимірювання та показу витрати очищеного газу;</w:t>
      </w:r>
      <w:r w:rsidR="005C0BE7" w:rsidRPr="0027317D">
        <w:rPr>
          <w:rFonts w:eastAsia="TimesNewRomanPSMT"/>
          <w:sz w:val="28"/>
          <w:szCs w:val="28"/>
          <w:lang w:val="uk-UA" w:eastAsia="en-US"/>
        </w:rPr>
        <w:t xml:space="preserve"> 10 </w:t>
      </w:r>
      <w:r w:rsidRPr="0027317D">
        <w:rPr>
          <w:rFonts w:eastAsia="TimesNewRomanPSMT"/>
          <w:sz w:val="28"/>
          <w:szCs w:val="28"/>
          <w:lang w:val="uk-UA" w:eastAsia="en-US"/>
        </w:rPr>
        <w:t xml:space="preserve">– </w:t>
      </w:r>
      <w:r w:rsidR="005C0BE7" w:rsidRPr="0027317D">
        <w:rPr>
          <w:rFonts w:eastAsia="TimesNewRomanPSMT"/>
          <w:sz w:val="28"/>
          <w:szCs w:val="28"/>
          <w:lang w:val="uk-UA" w:eastAsia="en-US"/>
        </w:rPr>
        <w:t>контур вимірювання регулювання та показу температури абсорбенту.</w:t>
      </w:r>
    </w:p>
    <w:p w:rsidR="001E579F" w:rsidRDefault="001E579F" w:rsidP="006546EB">
      <w:pPr>
        <w:ind w:firstLine="709"/>
        <w:jc w:val="both"/>
        <w:rPr>
          <w:sz w:val="28"/>
          <w:szCs w:val="28"/>
          <w:lang w:val="uk-UA"/>
        </w:rPr>
      </w:pPr>
    </w:p>
    <w:p w:rsidR="00EA5168" w:rsidRPr="0027317D" w:rsidRDefault="00EA5168" w:rsidP="006546EB">
      <w:pPr>
        <w:ind w:firstLine="709"/>
        <w:jc w:val="both"/>
        <w:rPr>
          <w:sz w:val="28"/>
          <w:szCs w:val="28"/>
          <w:lang w:val="uk-UA"/>
        </w:rPr>
      </w:pPr>
      <w:r w:rsidRPr="0027317D">
        <w:rPr>
          <w:sz w:val="28"/>
          <w:szCs w:val="28"/>
          <w:lang w:val="uk-UA"/>
        </w:rPr>
        <w:t>2.7 Вибір технічних засобів автоматизації (ТЗА)</w:t>
      </w:r>
    </w:p>
    <w:p w:rsidR="007361C4" w:rsidRPr="0027317D" w:rsidRDefault="007361C4" w:rsidP="006546EB">
      <w:pPr>
        <w:ind w:firstLine="709"/>
        <w:jc w:val="both"/>
        <w:rPr>
          <w:sz w:val="28"/>
          <w:szCs w:val="28"/>
          <w:lang w:val="uk-UA"/>
        </w:rPr>
      </w:pPr>
    </w:p>
    <w:p w:rsidR="007361C4" w:rsidRPr="0027317D" w:rsidRDefault="007361C4" w:rsidP="006546EB">
      <w:pPr>
        <w:ind w:firstLine="709"/>
        <w:jc w:val="both"/>
        <w:rPr>
          <w:sz w:val="28"/>
          <w:szCs w:val="28"/>
          <w:lang w:val="uk-UA"/>
        </w:rPr>
      </w:pPr>
      <w:r w:rsidRPr="0027317D">
        <w:rPr>
          <w:sz w:val="28"/>
          <w:szCs w:val="28"/>
          <w:lang w:val="uk-UA"/>
        </w:rPr>
        <w:t>При виборі технічних засобів автоматизації (ТЗА) треба враховувати енергетичні та функціональні ознаки систем автоматичного регулювання (САР), характер технологічного процесу, екологічний стан довкілля, параметри та фізико-хімічні властивості вимірюваного середовища, місце розміщення пунктів управління та контролю стосовно технологічних об’єктів, необхідну точність і швидкодію. Крім того беруть до уваги такі фактори, як пожежо- і вибухобезпечність, агресивність, токсичність середовищ, а також інші фізико-хімічні властивості речовин.</w:t>
      </w:r>
    </w:p>
    <w:p w:rsidR="000B779C" w:rsidRPr="0027317D" w:rsidRDefault="00151143" w:rsidP="006546EB">
      <w:pPr>
        <w:ind w:firstLine="709"/>
        <w:jc w:val="both"/>
        <w:rPr>
          <w:sz w:val="28"/>
          <w:szCs w:val="28"/>
          <w:lang w:val="uk-UA"/>
        </w:rPr>
      </w:pPr>
      <w:r w:rsidRPr="0027317D">
        <w:rPr>
          <w:sz w:val="28"/>
          <w:szCs w:val="28"/>
          <w:lang w:val="uk-UA"/>
        </w:rPr>
        <w:t xml:space="preserve">Для </w:t>
      </w:r>
      <w:r w:rsidR="000B779C" w:rsidRPr="0027317D">
        <w:rPr>
          <w:sz w:val="28"/>
          <w:szCs w:val="28"/>
          <w:lang w:val="uk-UA"/>
        </w:rPr>
        <w:t xml:space="preserve">складання ФСА вибирають конкретні технічні засоби автоматизації, які і визначають структуру окремих контурів автоматизації. Під час вибору ТЗА необхідно враховувати: особливості технологічного процесу, умови пожежо- і вибухонебезпечності, агресивність і токсичність оточуючого середовища, Параметри і фізико-хімічні властивості контрольованих середовищ, радіус дії засобу, необхідну точність і швидкодію ТЗА. Систему автоматизації технологічного процесу реалізують, як правило, на базі серійних ТЗА з уніфікованими вхідними та вихідними сигналами. ТЗА повинні забезпечувати функціональні ознаки окремих контурів регулювання. </w:t>
      </w:r>
    </w:p>
    <w:p w:rsidR="000B779C" w:rsidRPr="0027317D" w:rsidRDefault="000B779C" w:rsidP="006546EB">
      <w:pPr>
        <w:ind w:firstLine="709"/>
        <w:jc w:val="both"/>
        <w:rPr>
          <w:sz w:val="28"/>
          <w:szCs w:val="28"/>
          <w:lang w:val="uk-UA"/>
        </w:rPr>
      </w:pPr>
      <w:r w:rsidRPr="0027317D">
        <w:rPr>
          <w:sz w:val="28"/>
          <w:szCs w:val="28"/>
          <w:lang w:val="uk-UA"/>
        </w:rPr>
        <w:t>Отже, врахувавши вище вказані вимоги, приймемо наступні рішення, щодо вибору технічних засобів автоматизації:</w:t>
      </w:r>
    </w:p>
    <w:p w:rsidR="00B50B82" w:rsidRPr="0027317D" w:rsidRDefault="00151143" w:rsidP="006546EB">
      <w:pPr>
        <w:ind w:firstLine="709"/>
        <w:jc w:val="both"/>
        <w:rPr>
          <w:sz w:val="28"/>
          <w:szCs w:val="28"/>
          <w:lang w:val="uk-UA"/>
        </w:rPr>
      </w:pPr>
      <w:r w:rsidRPr="0027317D">
        <w:rPr>
          <w:sz w:val="28"/>
          <w:szCs w:val="28"/>
          <w:lang w:val="uk-UA"/>
        </w:rPr>
        <w:t>Температуру неочищеного газу</w:t>
      </w:r>
      <w:r w:rsidR="009D6931" w:rsidRPr="0027317D">
        <w:rPr>
          <w:sz w:val="28"/>
          <w:szCs w:val="28"/>
          <w:lang w:val="uk-UA"/>
        </w:rPr>
        <w:t xml:space="preserve"> та температуру абсорбенту вимірюватимемо з допомо</w:t>
      </w:r>
      <w:r w:rsidR="00A77F7E" w:rsidRPr="0027317D">
        <w:rPr>
          <w:sz w:val="28"/>
          <w:szCs w:val="28"/>
          <w:lang w:val="uk-UA"/>
        </w:rPr>
        <w:t>гою давачів температури типу ТСМ 1088</w:t>
      </w:r>
      <w:r w:rsidR="00B6692A" w:rsidRPr="0027317D">
        <w:rPr>
          <w:sz w:val="28"/>
          <w:szCs w:val="28"/>
          <w:lang w:val="uk-UA"/>
        </w:rPr>
        <w:t xml:space="preserve">, які безпосередньо під’єднуються до </w:t>
      </w:r>
      <w:r w:rsidR="003D6667" w:rsidRPr="0027317D">
        <w:rPr>
          <w:sz w:val="28"/>
          <w:szCs w:val="28"/>
          <w:lang w:val="uk-UA"/>
        </w:rPr>
        <w:t>регуляторів МИК 12 фірми МІКРОЛ. З регулятора аналоговий сигнал поступає на блок ручного управляння БРУ-5, який подає аналоговий сигнал</w:t>
      </w:r>
      <w:r w:rsidR="00B6692A" w:rsidRPr="0027317D">
        <w:rPr>
          <w:sz w:val="28"/>
          <w:szCs w:val="28"/>
          <w:lang w:val="uk-UA"/>
        </w:rPr>
        <w:t xml:space="preserve"> керування на </w:t>
      </w:r>
      <w:r w:rsidR="003D6667" w:rsidRPr="0027317D">
        <w:rPr>
          <w:sz w:val="28"/>
          <w:szCs w:val="28"/>
          <w:lang w:val="uk-UA"/>
        </w:rPr>
        <w:t>електропневматичний</w:t>
      </w:r>
      <w:r w:rsidR="008E68FC" w:rsidRPr="0027317D">
        <w:rPr>
          <w:sz w:val="28"/>
          <w:szCs w:val="28"/>
          <w:lang w:val="uk-UA"/>
        </w:rPr>
        <w:t xml:space="preserve"> перетворю</w:t>
      </w:r>
      <w:r w:rsidR="003D6667" w:rsidRPr="0027317D">
        <w:rPr>
          <w:sz w:val="28"/>
          <w:szCs w:val="28"/>
          <w:lang w:val="uk-UA"/>
        </w:rPr>
        <w:t>вач</w:t>
      </w:r>
      <w:r w:rsidR="008E68FC" w:rsidRPr="0027317D">
        <w:rPr>
          <w:sz w:val="28"/>
          <w:szCs w:val="28"/>
          <w:lang w:val="uk-UA"/>
        </w:rPr>
        <w:t xml:space="preserve"> </w:t>
      </w:r>
      <w:r w:rsidR="003D6667" w:rsidRPr="0027317D">
        <w:rPr>
          <w:sz w:val="28"/>
          <w:szCs w:val="28"/>
          <w:lang w:val="uk-UA"/>
        </w:rPr>
        <w:t xml:space="preserve">Самсон 6116-4. З них уніфікований пневматичний сигнал надходить на пневматичний ВМ з клапаном регулювання Самсон 240. </w:t>
      </w:r>
      <w:r w:rsidR="00B50B82" w:rsidRPr="0027317D">
        <w:rPr>
          <w:sz w:val="28"/>
          <w:szCs w:val="28"/>
          <w:lang w:val="uk-UA"/>
        </w:rPr>
        <w:t xml:space="preserve">Така система керування клапанами застосована у кожному контурі регулювання. </w:t>
      </w:r>
    </w:p>
    <w:p w:rsidR="009D6931" w:rsidRPr="0027317D" w:rsidRDefault="003D6667" w:rsidP="006546EB">
      <w:pPr>
        <w:ind w:firstLine="709"/>
        <w:jc w:val="both"/>
        <w:rPr>
          <w:sz w:val="28"/>
          <w:szCs w:val="28"/>
          <w:lang w:val="uk-UA"/>
        </w:rPr>
      </w:pPr>
      <w:r w:rsidRPr="0027317D">
        <w:rPr>
          <w:sz w:val="28"/>
          <w:szCs w:val="28"/>
          <w:lang w:val="uk-UA"/>
        </w:rPr>
        <w:t>Витрати газу вимірюємо з допомогою діафрагм типу ДКС-10-175 та дифманометрів типу Сапфір-22ДД 2410, регулювання проводимо по попередній схемі, а показ очищеного газу реалізуємо з допомогою мікропроцесорного індикатора ІМТ 11.</w:t>
      </w:r>
      <w:r w:rsidR="00B50B82" w:rsidRPr="0027317D">
        <w:rPr>
          <w:sz w:val="28"/>
          <w:szCs w:val="28"/>
          <w:lang w:val="uk-UA"/>
        </w:rPr>
        <w:t xml:space="preserve"> Різницю тисків перетворюємо в уніфікований струмовий сигнал з допомогою дифманометра Сапфір-22ДД 2410. Рівень у абсорбційній колоні вимірюємо радарним мікрохвильовим рівнеміром SITRANS LG200 з уніфікованим вихідним сигналом. Концентрацію H</w:t>
      </w:r>
      <w:r w:rsidR="00B50B82" w:rsidRPr="0027317D">
        <w:rPr>
          <w:sz w:val="28"/>
          <w:szCs w:val="28"/>
          <w:vertAlign w:val="subscript"/>
          <w:lang w:val="uk-UA"/>
        </w:rPr>
        <w:t>2</w:t>
      </w:r>
      <w:r w:rsidR="00B50B82" w:rsidRPr="0027317D">
        <w:rPr>
          <w:sz w:val="28"/>
          <w:szCs w:val="28"/>
          <w:lang w:val="uk-UA"/>
        </w:rPr>
        <w:t>S у очищеному газі вимірюватимемо з допомогою хроматографічного газоаналізатора GC100 Mark II фірми YOCOGAWA.</w:t>
      </w:r>
    </w:p>
    <w:p w:rsidR="00ED29D4" w:rsidRPr="0027317D" w:rsidRDefault="00ED29D4" w:rsidP="006546EB">
      <w:pPr>
        <w:ind w:firstLine="709"/>
        <w:jc w:val="both"/>
        <w:rPr>
          <w:sz w:val="28"/>
          <w:szCs w:val="28"/>
          <w:lang w:val="uk-UA"/>
        </w:rPr>
      </w:pPr>
    </w:p>
    <w:p w:rsidR="00731712" w:rsidRPr="0027317D" w:rsidRDefault="00731712" w:rsidP="006546EB">
      <w:pPr>
        <w:ind w:firstLine="709"/>
        <w:jc w:val="both"/>
        <w:rPr>
          <w:sz w:val="28"/>
          <w:szCs w:val="28"/>
          <w:lang w:val="uk-UA"/>
        </w:rPr>
      </w:pPr>
      <w:r w:rsidRPr="0027317D">
        <w:rPr>
          <w:sz w:val="28"/>
          <w:szCs w:val="28"/>
          <w:lang w:val="uk-UA"/>
        </w:rPr>
        <w:t>2.8 Проектування загальної ФСА</w:t>
      </w:r>
    </w:p>
    <w:p w:rsidR="00731712" w:rsidRPr="0027317D" w:rsidRDefault="00731712" w:rsidP="006546EB">
      <w:pPr>
        <w:ind w:firstLine="709"/>
        <w:jc w:val="both"/>
        <w:rPr>
          <w:sz w:val="28"/>
          <w:szCs w:val="28"/>
          <w:lang w:val="uk-UA"/>
        </w:rPr>
      </w:pPr>
    </w:p>
    <w:p w:rsidR="00731712" w:rsidRPr="0027317D" w:rsidRDefault="00731712" w:rsidP="006546EB">
      <w:pPr>
        <w:ind w:firstLine="709"/>
        <w:jc w:val="both"/>
        <w:rPr>
          <w:sz w:val="28"/>
          <w:szCs w:val="28"/>
          <w:lang w:val="uk-UA"/>
        </w:rPr>
      </w:pPr>
      <w:r w:rsidRPr="0027317D">
        <w:rPr>
          <w:sz w:val="28"/>
          <w:szCs w:val="28"/>
          <w:lang w:val="uk-UA"/>
        </w:rPr>
        <w:t>На основі вибраних засобів автоматизації проектуємо загальну ФСА абсорбції, яка входить в склад проекту при розробці технічної документації на всіх стадіях проектування.</w:t>
      </w:r>
    </w:p>
    <w:p w:rsidR="006C7603" w:rsidRPr="0027317D" w:rsidRDefault="006C7603" w:rsidP="006546EB">
      <w:pPr>
        <w:ind w:firstLine="709"/>
        <w:jc w:val="both"/>
        <w:rPr>
          <w:sz w:val="28"/>
          <w:szCs w:val="28"/>
          <w:lang w:val="uk-UA"/>
        </w:rPr>
      </w:pPr>
    </w:p>
    <w:p w:rsidR="006C7603" w:rsidRPr="0027317D" w:rsidRDefault="006C7603" w:rsidP="006546EB">
      <w:pPr>
        <w:ind w:firstLine="709"/>
        <w:jc w:val="both"/>
        <w:rPr>
          <w:sz w:val="28"/>
          <w:szCs w:val="28"/>
          <w:lang w:val="uk-UA"/>
        </w:rPr>
      </w:pPr>
      <w:r w:rsidRPr="0027317D">
        <w:rPr>
          <w:sz w:val="28"/>
          <w:szCs w:val="28"/>
          <w:lang w:val="uk-UA"/>
        </w:rPr>
        <w:t>Специфікація на засоби автоматизації</w:t>
      </w:r>
    </w:p>
    <w:tbl>
      <w:tblPr>
        <w:tblStyle w:val="TableGrid"/>
        <w:tblW w:w="8681" w:type="dxa"/>
        <w:tblInd w:w="250" w:type="dxa"/>
        <w:tblLayout w:type="fixed"/>
        <w:tblLook w:val="00B7" w:firstRow="1" w:lastRow="0" w:firstColumn="1" w:lastColumn="0" w:noHBand="0" w:noVBand="0"/>
      </w:tblPr>
      <w:tblGrid>
        <w:gridCol w:w="891"/>
        <w:gridCol w:w="1519"/>
        <w:gridCol w:w="4506"/>
        <w:gridCol w:w="1164"/>
        <w:gridCol w:w="601"/>
      </w:tblGrid>
      <w:tr w:rsidR="001E579F" w:rsidRPr="0027317D" w:rsidTr="001E579F">
        <w:tc>
          <w:tcPr>
            <w:tcW w:w="891" w:type="dxa"/>
          </w:tcPr>
          <w:p w:rsidR="001E579F" w:rsidRPr="0027317D" w:rsidRDefault="001E579F" w:rsidP="006546EB">
            <w:pPr>
              <w:rPr>
                <w:lang w:val="uk-UA"/>
              </w:rPr>
            </w:pPr>
            <w:r w:rsidRPr="0027317D">
              <w:rPr>
                <w:lang w:val="uk-UA"/>
              </w:rPr>
              <w:t>№ позиції</w:t>
            </w:r>
          </w:p>
        </w:tc>
        <w:tc>
          <w:tcPr>
            <w:tcW w:w="1519" w:type="dxa"/>
          </w:tcPr>
          <w:p w:rsidR="001E579F" w:rsidRPr="0027317D" w:rsidRDefault="001E579F" w:rsidP="006546EB">
            <w:pPr>
              <w:rPr>
                <w:lang w:val="uk-UA"/>
              </w:rPr>
            </w:pPr>
            <w:r w:rsidRPr="0027317D">
              <w:rPr>
                <w:lang w:val="uk-UA"/>
              </w:rPr>
              <w:t>Назва параметра</w:t>
            </w:r>
          </w:p>
        </w:tc>
        <w:tc>
          <w:tcPr>
            <w:tcW w:w="4506" w:type="dxa"/>
          </w:tcPr>
          <w:p w:rsidR="001E579F" w:rsidRPr="0027317D" w:rsidRDefault="001E579F" w:rsidP="006546EB">
            <w:pPr>
              <w:rPr>
                <w:lang w:val="uk-UA"/>
              </w:rPr>
            </w:pPr>
            <w:r w:rsidRPr="0027317D">
              <w:rPr>
                <w:lang w:val="uk-UA"/>
              </w:rPr>
              <w:t>Назва засобу та коротка технічна характеристика</w:t>
            </w:r>
          </w:p>
        </w:tc>
        <w:tc>
          <w:tcPr>
            <w:tcW w:w="1164" w:type="dxa"/>
          </w:tcPr>
          <w:p w:rsidR="001E579F" w:rsidRPr="0027317D" w:rsidRDefault="001E579F" w:rsidP="006546EB">
            <w:pPr>
              <w:rPr>
                <w:lang w:val="uk-UA"/>
              </w:rPr>
            </w:pPr>
            <w:r w:rsidRPr="0027317D">
              <w:rPr>
                <w:lang w:val="uk-UA"/>
              </w:rPr>
              <w:t>Тип</w:t>
            </w:r>
          </w:p>
        </w:tc>
        <w:tc>
          <w:tcPr>
            <w:tcW w:w="601" w:type="dxa"/>
          </w:tcPr>
          <w:p w:rsidR="001E579F" w:rsidRPr="0027317D" w:rsidRDefault="001E579F" w:rsidP="006546EB">
            <w:pPr>
              <w:rPr>
                <w:lang w:val="uk-UA"/>
              </w:rPr>
            </w:pPr>
            <w:r w:rsidRPr="0027317D">
              <w:rPr>
                <w:lang w:val="uk-UA"/>
              </w:rPr>
              <w:t>К-ть</w:t>
            </w:r>
          </w:p>
        </w:tc>
      </w:tr>
      <w:tr w:rsidR="001E579F" w:rsidRPr="0027317D" w:rsidTr="001E579F">
        <w:tc>
          <w:tcPr>
            <w:tcW w:w="891" w:type="dxa"/>
          </w:tcPr>
          <w:p w:rsidR="001E579F" w:rsidRPr="0027317D" w:rsidRDefault="001E579F" w:rsidP="006546EB">
            <w:pPr>
              <w:rPr>
                <w:lang w:val="uk-UA"/>
              </w:rPr>
            </w:pPr>
            <w:r w:rsidRPr="0027317D">
              <w:rPr>
                <w:lang w:val="uk-UA"/>
              </w:rPr>
              <w:t>2</w:t>
            </w:r>
          </w:p>
        </w:tc>
        <w:tc>
          <w:tcPr>
            <w:tcW w:w="1519" w:type="dxa"/>
          </w:tcPr>
          <w:p w:rsidR="001E579F" w:rsidRPr="0027317D" w:rsidRDefault="001E579F" w:rsidP="006546EB">
            <w:pPr>
              <w:rPr>
                <w:lang w:val="uk-UA"/>
              </w:rPr>
            </w:pPr>
            <w:r w:rsidRPr="0027317D">
              <w:rPr>
                <w:lang w:val="uk-UA"/>
              </w:rPr>
              <w:t>3</w:t>
            </w:r>
          </w:p>
        </w:tc>
        <w:tc>
          <w:tcPr>
            <w:tcW w:w="4506" w:type="dxa"/>
          </w:tcPr>
          <w:p w:rsidR="001E579F" w:rsidRPr="0027317D" w:rsidRDefault="001E579F" w:rsidP="006546EB">
            <w:pPr>
              <w:rPr>
                <w:lang w:val="uk-UA"/>
              </w:rPr>
            </w:pPr>
            <w:r w:rsidRPr="0027317D">
              <w:rPr>
                <w:lang w:val="uk-UA"/>
              </w:rPr>
              <w:t>5</w:t>
            </w:r>
          </w:p>
        </w:tc>
        <w:tc>
          <w:tcPr>
            <w:tcW w:w="1164" w:type="dxa"/>
          </w:tcPr>
          <w:p w:rsidR="001E579F" w:rsidRPr="0027317D" w:rsidRDefault="001E579F" w:rsidP="006546EB">
            <w:pPr>
              <w:rPr>
                <w:lang w:val="uk-UA"/>
              </w:rPr>
            </w:pPr>
            <w:r w:rsidRPr="0027317D">
              <w:rPr>
                <w:lang w:val="uk-UA"/>
              </w:rPr>
              <w:t>6</w:t>
            </w:r>
          </w:p>
        </w:tc>
        <w:tc>
          <w:tcPr>
            <w:tcW w:w="601" w:type="dxa"/>
          </w:tcPr>
          <w:p w:rsidR="001E579F" w:rsidRPr="0027317D" w:rsidRDefault="001E579F" w:rsidP="006546EB">
            <w:pPr>
              <w:rPr>
                <w:lang w:val="uk-UA"/>
              </w:rPr>
            </w:pPr>
            <w:r w:rsidRPr="0027317D">
              <w:rPr>
                <w:lang w:val="uk-UA"/>
              </w:rPr>
              <w:t>7</w:t>
            </w:r>
          </w:p>
        </w:tc>
      </w:tr>
      <w:tr w:rsidR="001E579F" w:rsidRPr="0027317D" w:rsidTr="001E579F">
        <w:tc>
          <w:tcPr>
            <w:tcW w:w="891" w:type="dxa"/>
          </w:tcPr>
          <w:p w:rsidR="001E579F" w:rsidRPr="0027317D" w:rsidRDefault="001E579F" w:rsidP="006546EB">
            <w:pPr>
              <w:rPr>
                <w:lang w:val="uk-UA"/>
              </w:rPr>
            </w:pPr>
            <w:r w:rsidRPr="0027317D">
              <w:rPr>
                <w:lang w:val="uk-UA"/>
              </w:rPr>
              <w:t>1-1</w:t>
            </w:r>
          </w:p>
          <w:p w:rsidR="001E579F" w:rsidRPr="0027317D" w:rsidRDefault="001E579F" w:rsidP="006546EB">
            <w:pPr>
              <w:rPr>
                <w:lang w:val="uk-UA"/>
              </w:rPr>
            </w:pPr>
            <w:r w:rsidRPr="0027317D">
              <w:rPr>
                <w:lang w:val="uk-UA"/>
              </w:rPr>
              <w:t>7-1</w:t>
            </w:r>
          </w:p>
        </w:tc>
        <w:tc>
          <w:tcPr>
            <w:tcW w:w="1519" w:type="dxa"/>
          </w:tcPr>
          <w:p w:rsidR="001E579F" w:rsidRPr="0027317D" w:rsidRDefault="001E579F" w:rsidP="006546EB">
            <w:pPr>
              <w:rPr>
                <w:lang w:val="uk-UA"/>
              </w:rPr>
            </w:pPr>
            <w:r w:rsidRPr="0027317D">
              <w:rPr>
                <w:lang w:val="uk-UA"/>
              </w:rPr>
              <w:t>Температура</w:t>
            </w:r>
          </w:p>
        </w:tc>
        <w:tc>
          <w:tcPr>
            <w:tcW w:w="4506" w:type="dxa"/>
          </w:tcPr>
          <w:p w:rsidR="001E579F" w:rsidRPr="0027317D" w:rsidRDefault="001E579F" w:rsidP="006546EB">
            <w:pPr>
              <w:rPr>
                <w:lang w:val="uk-UA"/>
              </w:rPr>
            </w:pPr>
            <w:r w:rsidRPr="0027317D">
              <w:rPr>
                <w:lang w:val="uk-UA"/>
              </w:rPr>
              <w:t>Термоперетворювач опору з номінальною статичною характеристикою 50М. Діапазон вимірювання -50…+180°С</w:t>
            </w:r>
          </w:p>
          <w:p w:rsidR="001E579F" w:rsidRPr="0027317D" w:rsidRDefault="001E579F" w:rsidP="006546EB">
            <w:pPr>
              <w:rPr>
                <w:lang w:val="uk-UA"/>
              </w:rPr>
            </w:pPr>
            <w:r w:rsidRPr="0027317D">
              <w:rPr>
                <w:lang w:val="uk-UA"/>
              </w:rPr>
              <w:t>Клас допуску – В.</w:t>
            </w:r>
          </w:p>
        </w:tc>
        <w:tc>
          <w:tcPr>
            <w:tcW w:w="1164" w:type="dxa"/>
          </w:tcPr>
          <w:p w:rsidR="001E579F" w:rsidRPr="0027317D" w:rsidRDefault="001E579F" w:rsidP="006546EB">
            <w:pPr>
              <w:rPr>
                <w:lang w:val="uk-UA"/>
              </w:rPr>
            </w:pPr>
            <w:r w:rsidRPr="0027317D">
              <w:rPr>
                <w:bCs/>
                <w:lang w:val="uk-UA" w:eastAsia="en-US"/>
              </w:rPr>
              <w:t>ТСМ-1088</w:t>
            </w:r>
          </w:p>
        </w:tc>
        <w:tc>
          <w:tcPr>
            <w:tcW w:w="601" w:type="dxa"/>
          </w:tcPr>
          <w:p w:rsidR="001E579F" w:rsidRPr="0027317D" w:rsidRDefault="001E579F" w:rsidP="006546EB">
            <w:pPr>
              <w:rPr>
                <w:lang w:val="uk-UA"/>
              </w:rPr>
            </w:pPr>
            <w:r w:rsidRPr="0027317D">
              <w:rPr>
                <w:lang w:val="uk-UA"/>
              </w:rPr>
              <w:t>2</w:t>
            </w:r>
          </w:p>
        </w:tc>
      </w:tr>
      <w:tr w:rsidR="001E579F" w:rsidRPr="0027317D" w:rsidTr="001E579F">
        <w:tc>
          <w:tcPr>
            <w:tcW w:w="891" w:type="dxa"/>
          </w:tcPr>
          <w:p w:rsidR="001E579F" w:rsidRPr="0027317D" w:rsidRDefault="001E579F" w:rsidP="006546EB">
            <w:pPr>
              <w:rPr>
                <w:lang w:val="uk-UA"/>
              </w:rPr>
            </w:pPr>
            <w:r w:rsidRPr="0027317D">
              <w:rPr>
                <w:lang w:val="uk-UA"/>
              </w:rPr>
              <w:t>1-2</w:t>
            </w:r>
          </w:p>
          <w:p w:rsidR="001E579F" w:rsidRPr="0027317D" w:rsidRDefault="001E579F" w:rsidP="006546EB">
            <w:pPr>
              <w:rPr>
                <w:lang w:val="uk-UA"/>
              </w:rPr>
            </w:pPr>
            <w:r w:rsidRPr="0027317D">
              <w:rPr>
                <w:lang w:val="uk-UA"/>
              </w:rPr>
              <w:t>2-3</w:t>
            </w:r>
          </w:p>
          <w:p w:rsidR="001E579F" w:rsidRPr="0027317D" w:rsidRDefault="001E579F" w:rsidP="006546EB">
            <w:pPr>
              <w:rPr>
                <w:lang w:val="uk-UA"/>
              </w:rPr>
            </w:pPr>
            <w:r w:rsidRPr="0027317D">
              <w:rPr>
                <w:lang w:val="uk-UA"/>
              </w:rPr>
              <w:t>3-2</w:t>
            </w:r>
          </w:p>
          <w:p w:rsidR="001E579F" w:rsidRPr="0027317D" w:rsidRDefault="001E579F" w:rsidP="006546EB">
            <w:pPr>
              <w:rPr>
                <w:lang w:val="uk-UA"/>
              </w:rPr>
            </w:pPr>
            <w:r w:rsidRPr="0027317D">
              <w:rPr>
                <w:lang w:val="uk-UA"/>
              </w:rPr>
              <w:t>4-2</w:t>
            </w:r>
          </w:p>
          <w:p w:rsidR="001E579F" w:rsidRPr="0027317D" w:rsidRDefault="001E579F" w:rsidP="006546EB">
            <w:pPr>
              <w:rPr>
                <w:lang w:val="uk-UA"/>
              </w:rPr>
            </w:pPr>
            <w:r w:rsidRPr="0027317D">
              <w:rPr>
                <w:lang w:val="uk-UA"/>
              </w:rPr>
              <w:t>5-2</w:t>
            </w:r>
          </w:p>
          <w:p w:rsidR="001E579F" w:rsidRPr="0027317D" w:rsidRDefault="001E579F" w:rsidP="006546EB">
            <w:pPr>
              <w:rPr>
                <w:lang w:val="uk-UA"/>
              </w:rPr>
            </w:pPr>
            <w:r w:rsidRPr="0027317D">
              <w:rPr>
                <w:lang w:val="uk-UA"/>
              </w:rPr>
              <w:t>7-2</w:t>
            </w:r>
          </w:p>
        </w:tc>
        <w:tc>
          <w:tcPr>
            <w:tcW w:w="1519" w:type="dxa"/>
          </w:tcPr>
          <w:p w:rsidR="001E579F" w:rsidRPr="0027317D" w:rsidRDefault="001E579F" w:rsidP="006546EB">
            <w:pPr>
              <w:rPr>
                <w:lang w:val="uk-UA"/>
              </w:rPr>
            </w:pPr>
          </w:p>
        </w:tc>
        <w:tc>
          <w:tcPr>
            <w:tcW w:w="4506" w:type="dxa"/>
          </w:tcPr>
          <w:p w:rsidR="001E579F" w:rsidRPr="0027317D" w:rsidRDefault="001E579F" w:rsidP="006546EB">
            <w:pPr>
              <w:rPr>
                <w:lang w:val="uk-UA"/>
              </w:rPr>
            </w:pPr>
            <w:r w:rsidRPr="0027317D">
              <w:rPr>
                <w:lang w:val="uk-UA"/>
              </w:rPr>
              <w:t xml:space="preserve">Одноканальний аналоговий мікропроцесорний ПІД-регулятор з умовним тиском середовища 0,4 мРа. Має функцію індикації двох величин. Має сигналізацію відхилень від значень min та max, функцію </w:t>
            </w:r>
            <w:r w:rsidRPr="0027317D">
              <w:rPr>
                <w:szCs w:val="28"/>
                <w:lang w:val="uk-UA"/>
              </w:rPr>
              <w:t>добування квадратного кореня.ТО з номінальною статичною характеристикою 50М.</w:t>
            </w:r>
          </w:p>
        </w:tc>
        <w:tc>
          <w:tcPr>
            <w:tcW w:w="1164" w:type="dxa"/>
          </w:tcPr>
          <w:p w:rsidR="001E579F" w:rsidRPr="0027317D" w:rsidRDefault="001E579F" w:rsidP="006546EB">
            <w:pPr>
              <w:rPr>
                <w:bCs/>
                <w:lang w:val="uk-UA" w:eastAsia="en-US"/>
              </w:rPr>
            </w:pPr>
            <w:r w:rsidRPr="0027317D">
              <w:rPr>
                <w:bCs/>
                <w:lang w:val="uk-UA" w:eastAsia="en-US"/>
              </w:rPr>
              <w:t>МІК-12</w:t>
            </w:r>
          </w:p>
        </w:tc>
        <w:tc>
          <w:tcPr>
            <w:tcW w:w="601" w:type="dxa"/>
          </w:tcPr>
          <w:p w:rsidR="001E579F" w:rsidRPr="0027317D" w:rsidRDefault="001E579F" w:rsidP="006546EB">
            <w:pPr>
              <w:rPr>
                <w:lang w:val="uk-UA"/>
              </w:rPr>
            </w:pPr>
            <w:r w:rsidRPr="0027317D">
              <w:rPr>
                <w:lang w:val="uk-UA"/>
              </w:rPr>
              <w:t>6</w:t>
            </w:r>
          </w:p>
        </w:tc>
      </w:tr>
      <w:tr w:rsidR="001E579F" w:rsidRPr="0027317D" w:rsidTr="001E579F">
        <w:tc>
          <w:tcPr>
            <w:tcW w:w="891" w:type="dxa"/>
          </w:tcPr>
          <w:p w:rsidR="001E579F" w:rsidRPr="0027317D" w:rsidRDefault="001E579F" w:rsidP="006546EB">
            <w:pPr>
              <w:rPr>
                <w:lang w:val="uk-UA"/>
              </w:rPr>
            </w:pPr>
            <w:r w:rsidRPr="0027317D">
              <w:rPr>
                <w:lang w:val="uk-UA"/>
              </w:rPr>
              <w:t>1-3</w:t>
            </w:r>
          </w:p>
          <w:p w:rsidR="001E579F" w:rsidRPr="0027317D" w:rsidRDefault="001E579F" w:rsidP="006546EB">
            <w:pPr>
              <w:rPr>
                <w:lang w:val="uk-UA"/>
              </w:rPr>
            </w:pPr>
            <w:r w:rsidRPr="0027317D">
              <w:rPr>
                <w:lang w:val="uk-UA"/>
              </w:rPr>
              <w:t>2-4</w:t>
            </w:r>
          </w:p>
          <w:p w:rsidR="001E579F" w:rsidRPr="0027317D" w:rsidRDefault="001E579F" w:rsidP="006546EB">
            <w:pPr>
              <w:rPr>
                <w:lang w:val="uk-UA"/>
              </w:rPr>
            </w:pPr>
            <w:r w:rsidRPr="0027317D">
              <w:rPr>
                <w:lang w:val="uk-UA"/>
              </w:rPr>
              <w:t>3-3</w:t>
            </w:r>
          </w:p>
          <w:p w:rsidR="001E579F" w:rsidRPr="0027317D" w:rsidRDefault="001E579F" w:rsidP="006546EB">
            <w:pPr>
              <w:rPr>
                <w:lang w:val="uk-UA"/>
              </w:rPr>
            </w:pPr>
            <w:r w:rsidRPr="0027317D">
              <w:rPr>
                <w:lang w:val="uk-UA"/>
              </w:rPr>
              <w:t>4-3</w:t>
            </w:r>
          </w:p>
          <w:p w:rsidR="001E579F" w:rsidRPr="0027317D" w:rsidRDefault="001E579F" w:rsidP="006546EB">
            <w:pPr>
              <w:rPr>
                <w:lang w:val="uk-UA"/>
              </w:rPr>
            </w:pPr>
            <w:r w:rsidRPr="0027317D">
              <w:rPr>
                <w:lang w:val="uk-UA"/>
              </w:rPr>
              <w:t>5-3</w:t>
            </w:r>
          </w:p>
          <w:p w:rsidR="001E579F" w:rsidRPr="0027317D" w:rsidRDefault="001E579F" w:rsidP="006546EB">
            <w:pPr>
              <w:rPr>
                <w:lang w:val="uk-UA"/>
              </w:rPr>
            </w:pPr>
            <w:r w:rsidRPr="0027317D">
              <w:rPr>
                <w:lang w:val="uk-UA"/>
              </w:rPr>
              <w:t>7-3</w:t>
            </w:r>
          </w:p>
        </w:tc>
        <w:tc>
          <w:tcPr>
            <w:tcW w:w="1519" w:type="dxa"/>
          </w:tcPr>
          <w:p w:rsidR="001E579F" w:rsidRPr="0027317D" w:rsidRDefault="001E579F" w:rsidP="006546EB">
            <w:pPr>
              <w:rPr>
                <w:lang w:val="uk-UA"/>
              </w:rPr>
            </w:pPr>
          </w:p>
        </w:tc>
        <w:tc>
          <w:tcPr>
            <w:tcW w:w="4506" w:type="dxa"/>
          </w:tcPr>
          <w:p w:rsidR="001E579F" w:rsidRPr="0027317D" w:rsidRDefault="001E579F" w:rsidP="006546EB">
            <w:pPr>
              <w:rPr>
                <w:lang w:val="uk-UA"/>
              </w:rPr>
            </w:pPr>
            <w:r w:rsidRPr="0027317D">
              <w:rPr>
                <w:szCs w:val="28"/>
                <w:lang w:val="uk-UA"/>
              </w:rPr>
              <w:t>Блок</w:t>
            </w:r>
            <w:r w:rsidRPr="0027317D">
              <w:rPr>
                <w:lang w:val="uk-UA"/>
              </w:rPr>
              <w:t xml:space="preserve"> ручного управління аналоговий:</w:t>
            </w:r>
          </w:p>
          <w:p w:rsidR="001E579F" w:rsidRPr="0027317D" w:rsidRDefault="001E579F" w:rsidP="006546EB">
            <w:pPr>
              <w:rPr>
                <w:lang w:val="uk-UA"/>
              </w:rPr>
            </w:pPr>
            <w:r w:rsidRPr="0027317D">
              <w:rPr>
                <w:lang w:val="uk-UA"/>
              </w:rPr>
              <w:t>- Перемикання режимів управління ручний/автомат</w:t>
            </w:r>
          </w:p>
          <w:p w:rsidR="001E579F" w:rsidRPr="0027317D" w:rsidRDefault="001E579F" w:rsidP="006546EB">
            <w:pPr>
              <w:rPr>
                <w:lang w:val="uk-UA"/>
              </w:rPr>
            </w:pPr>
            <w:r w:rsidRPr="0027317D">
              <w:rPr>
                <w:lang w:val="uk-UA"/>
              </w:rPr>
              <w:t>- Ручне управління імпульсним виконавчим механізмом</w:t>
            </w:r>
          </w:p>
          <w:p w:rsidR="001E579F" w:rsidRPr="0027317D" w:rsidRDefault="001E579F" w:rsidP="006546EB">
            <w:pPr>
              <w:rPr>
                <w:lang w:val="uk-UA"/>
              </w:rPr>
            </w:pPr>
            <w:r w:rsidRPr="0027317D">
              <w:rPr>
                <w:lang w:val="uk-UA"/>
              </w:rPr>
              <w:t>Цифрова індикація двох технологічних параметрів</w:t>
            </w:r>
          </w:p>
          <w:p w:rsidR="001E579F" w:rsidRPr="0027317D" w:rsidRDefault="001E579F" w:rsidP="006546EB">
            <w:pPr>
              <w:rPr>
                <w:lang w:val="uk-UA"/>
              </w:rPr>
            </w:pPr>
            <w:r w:rsidRPr="0027317D">
              <w:rPr>
                <w:lang w:val="uk-UA"/>
              </w:rPr>
              <w:t>Вх. аналог. сигнал 4-20 mA</w:t>
            </w:r>
          </w:p>
          <w:p w:rsidR="001E579F" w:rsidRPr="0027317D" w:rsidRDefault="001E579F" w:rsidP="006546EB">
            <w:pPr>
              <w:rPr>
                <w:lang w:val="uk-UA"/>
              </w:rPr>
            </w:pPr>
            <w:r w:rsidRPr="0027317D">
              <w:rPr>
                <w:bCs/>
                <w:lang w:val="uk-UA"/>
              </w:rPr>
              <w:t xml:space="preserve">Напруга живлення </w:t>
            </w:r>
            <w:r w:rsidRPr="0027317D">
              <w:rPr>
                <w:lang w:val="uk-UA"/>
              </w:rPr>
              <w:t>220 В змінного струму</w:t>
            </w:r>
          </w:p>
        </w:tc>
        <w:tc>
          <w:tcPr>
            <w:tcW w:w="1164" w:type="dxa"/>
          </w:tcPr>
          <w:p w:rsidR="001E579F" w:rsidRPr="0027317D" w:rsidRDefault="001E579F" w:rsidP="006546EB">
            <w:pPr>
              <w:rPr>
                <w:lang w:val="uk-UA"/>
              </w:rPr>
            </w:pPr>
            <w:r w:rsidRPr="0027317D">
              <w:rPr>
                <w:lang w:val="uk-UA"/>
              </w:rPr>
              <w:t>БРУ-5-3-220</w:t>
            </w:r>
          </w:p>
        </w:tc>
        <w:tc>
          <w:tcPr>
            <w:tcW w:w="601" w:type="dxa"/>
          </w:tcPr>
          <w:p w:rsidR="001E579F" w:rsidRPr="0027317D" w:rsidRDefault="001E579F" w:rsidP="006546EB">
            <w:pPr>
              <w:rPr>
                <w:lang w:val="uk-UA"/>
              </w:rPr>
            </w:pPr>
            <w:r w:rsidRPr="0027317D">
              <w:rPr>
                <w:lang w:val="uk-UA"/>
              </w:rPr>
              <w:t>6</w:t>
            </w:r>
          </w:p>
        </w:tc>
      </w:tr>
      <w:tr w:rsidR="001E579F" w:rsidRPr="0027317D" w:rsidTr="001E579F">
        <w:tc>
          <w:tcPr>
            <w:tcW w:w="891" w:type="dxa"/>
          </w:tcPr>
          <w:p w:rsidR="001E579F" w:rsidRPr="0027317D" w:rsidRDefault="001E579F" w:rsidP="006546EB">
            <w:pPr>
              <w:rPr>
                <w:lang w:val="uk-UA"/>
              </w:rPr>
            </w:pPr>
            <w:r w:rsidRPr="0027317D">
              <w:rPr>
                <w:lang w:val="uk-UA"/>
              </w:rPr>
              <w:t>1-4</w:t>
            </w:r>
          </w:p>
          <w:p w:rsidR="001E579F" w:rsidRPr="0027317D" w:rsidRDefault="001E579F" w:rsidP="006546EB">
            <w:pPr>
              <w:rPr>
                <w:lang w:val="uk-UA"/>
              </w:rPr>
            </w:pPr>
            <w:r w:rsidRPr="0027317D">
              <w:rPr>
                <w:lang w:val="uk-UA"/>
              </w:rPr>
              <w:t>2-5</w:t>
            </w:r>
          </w:p>
          <w:p w:rsidR="001E579F" w:rsidRPr="0027317D" w:rsidRDefault="001E579F" w:rsidP="006546EB">
            <w:pPr>
              <w:rPr>
                <w:lang w:val="uk-UA"/>
              </w:rPr>
            </w:pPr>
            <w:r w:rsidRPr="0027317D">
              <w:rPr>
                <w:lang w:val="uk-UA"/>
              </w:rPr>
              <w:t>3-4</w:t>
            </w:r>
          </w:p>
          <w:p w:rsidR="001E579F" w:rsidRPr="0027317D" w:rsidRDefault="001E579F" w:rsidP="006546EB">
            <w:pPr>
              <w:rPr>
                <w:lang w:val="uk-UA"/>
              </w:rPr>
            </w:pPr>
            <w:r w:rsidRPr="0027317D">
              <w:rPr>
                <w:lang w:val="uk-UA"/>
              </w:rPr>
              <w:t>4-4</w:t>
            </w:r>
          </w:p>
          <w:p w:rsidR="001E579F" w:rsidRPr="0027317D" w:rsidRDefault="001E579F" w:rsidP="006546EB">
            <w:pPr>
              <w:rPr>
                <w:lang w:val="uk-UA"/>
              </w:rPr>
            </w:pPr>
            <w:r w:rsidRPr="0027317D">
              <w:rPr>
                <w:lang w:val="uk-UA"/>
              </w:rPr>
              <w:t>5-4</w:t>
            </w:r>
          </w:p>
          <w:p w:rsidR="001E579F" w:rsidRPr="0027317D" w:rsidRDefault="001E579F" w:rsidP="006546EB">
            <w:pPr>
              <w:rPr>
                <w:lang w:val="uk-UA"/>
              </w:rPr>
            </w:pPr>
            <w:r w:rsidRPr="0027317D">
              <w:rPr>
                <w:lang w:val="uk-UA"/>
              </w:rPr>
              <w:t>7-4</w:t>
            </w:r>
          </w:p>
        </w:tc>
        <w:tc>
          <w:tcPr>
            <w:tcW w:w="1519" w:type="dxa"/>
          </w:tcPr>
          <w:p w:rsidR="001E579F" w:rsidRPr="0027317D" w:rsidRDefault="001E579F" w:rsidP="006546EB">
            <w:pPr>
              <w:rPr>
                <w:lang w:val="uk-UA"/>
              </w:rPr>
            </w:pPr>
          </w:p>
        </w:tc>
        <w:tc>
          <w:tcPr>
            <w:tcW w:w="4506" w:type="dxa"/>
          </w:tcPr>
          <w:p w:rsidR="001E579F" w:rsidRPr="0027317D" w:rsidRDefault="001E579F" w:rsidP="006546EB">
            <w:pPr>
              <w:rPr>
                <w:lang w:val="uk-UA"/>
              </w:rPr>
            </w:pPr>
            <w:r w:rsidRPr="0027317D">
              <w:rPr>
                <w:lang w:val="uk-UA"/>
              </w:rPr>
              <w:t>Електропневматичний перетворювач:</w:t>
            </w:r>
          </w:p>
          <w:p w:rsidR="001E579F" w:rsidRPr="0027317D" w:rsidRDefault="001E579F" w:rsidP="006546EB">
            <w:pPr>
              <w:rPr>
                <w:lang w:val="uk-UA"/>
              </w:rPr>
            </w:pPr>
            <w:r w:rsidRPr="0027317D">
              <w:rPr>
                <w:lang w:val="uk-UA"/>
              </w:rPr>
              <w:t>Вхідні сигнали: 4 ... 20мА.</w:t>
            </w:r>
          </w:p>
          <w:p w:rsidR="001E579F" w:rsidRPr="0027317D" w:rsidRDefault="001E579F" w:rsidP="006546EB">
            <w:pPr>
              <w:rPr>
                <w:lang w:val="uk-UA"/>
              </w:rPr>
            </w:pPr>
            <w:r w:rsidRPr="0027317D">
              <w:rPr>
                <w:lang w:val="uk-UA"/>
              </w:rPr>
              <w:t>Вихідні сигнали: 20 ... 100кПа, 40 ... 200кПа.</w:t>
            </w:r>
          </w:p>
          <w:p w:rsidR="001E579F" w:rsidRPr="0027317D" w:rsidRDefault="001E579F" w:rsidP="006546EB">
            <w:pPr>
              <w:rPr>
                <w:lang w:val="uk-UA"/>
              </w:rPr>
            </w:pPr>
            <w:r w:rsidRPr="0027317D">
              <w:rPr>
                <w:lang w:val="uk-UA"/>
              </w:rPr>
              <w:t>Лінійність: ± 0,2% шкали.</w:t>
            </w:r>
          </w:p>
          <w:p w:rsidR="001E579F" w:rsidRPr="0027317D" w:rsidRDefault="001E579F" w:rsidP="006546EB">
            <w:pPr>
              <w:rPr>
                <w:lang w:val="uk-UA"/>
              </w:rPr>
            </w:pPr>
            <w:r w:rsidRPr="0027317D">
              <w:rPr>
                <w:lang w:val="uk-UA"/>
              </w:rPr>
              <w:t>Гістерезис: ± 0,3% шкали.</w:t>
            </w:r>
          </w:p>
          <w:p w:rsidR="001E579F" w:rsidRPr="0027317D" w:rsidRDefault="001E579F" w:rsidP="006546EB">
            <w:pPr>
              <w:rPr>
                <w:lang w:val="uk-UA"/>
              </w:rPr>
            </w:pPr>
            <w:r w:rsidRPr="0027317D">
              <w:rPr>
                <w:lang w:val="uk-UA"/>
              </w:rPr>
              <w:t>Відтворюваність: ± 0,1% шкали.</w:t>
            </w:r>
          </w:p>
          <w:p w:rsidR="001E579F" w:rsidRPr="0027317D" w:rsidRDefault="001E579F" w:rsidP="006546EB">
            <w:pPr>
              <w:rPr>
                <w:lang w:val="uk-UA"/>
              </w:rPr>
            </w:pPr>
            <w:r w:rsidRPr="0027317D">
              <w:rPr>
                <w:lang w:val="uk-UA"/>
              </w:rPr>
              <w:t>Тиск підведеного повітря:</w:t>
            </w:r>
          </w:p>
          <w:p w:rsidR="001E579F" w:rsidRPr="0027317D" w:rsidRDefault="001E579F" w:rsidP="006546EB">
            <w:pPr>
              <w:rPr>
                <w:lang w:val="uk-UA"/>
              </w:rPr>
            </w:pPr>
            <w:r w:rsidRPr="0027317D">
              <w:rPr>
                <w:lang w:val="uk-UA"/>
              </w:rPr>
              <w:t>при вих. сигналі 20 ... 100 кПа: 140 кПа;</w:t>
            </w:r>
          </w:p>
          <w:p w:rsidR="001E579F" w:rsidRPr="0027317D" w:rsidRDefault="001E579F" w:rsidP="006546EB">
            <w:pPr>
              <w:rPr>
                <w:lang w:val="uk-UA"/>
              </w:rPr>
            </w:pPr>
            <w:r w:rsidRPr="0027317D">
              <w:rPr>
                <w:lang w:val="uk-UA"/>
              </w:rPr>
              <w:t>Параметри навколишнього середовища:</w:t>
            </w:r>
          </w:p>
          <w:p w:rsidR="001E579F" w:rsidRPr="0027317D" w:rsidRDefault="001E579F" w:rsidP="006546EB">
            <w:pPr>
              <w:rPr>
                <w:lang w:val="uk-UA"/>
              </w:rPr>
            </w:pPr>
            <w:r w:rsidRPr="0027317D">
              <w:rPr>
                <w:lang w:val="uk-UA"/>
              </w:rPr>
              <w:t>температура: -30 ... 70 ° С.</w:t>
            </w:r>
          </w:p>
        </w:tc>
        <w:tc>
          <w:tcPr>
            <w:tcW w:w="1164" w:type="dxa"/>
          </w:tcPr>
          <w:p w:rsidR="001E579F" w:rsidRPr="0027317D" w:rsidRDefault="001E579F" w:rsidP="006546EB">
            <w:pPr>
              <w:rPr>
                <w:lang w:val="uk-UA"/>
              </w:rPr>
            </w:pPr>
            <w:r w:rsidRPr="0027317D">
              <w:rPr>
                <w:szCs w:val="28"/>
                <w:lang w:val="uk-UA"/>
              </w:rPr>
              <w:t>Самсон 6116-4</w:t>
            </w:r>
          </w:p>
        </w:tc>
        <w:tc>
          <w:tcPr>
            <w:tcW w:w="601" w:type="dxa"/>
          </w:tcPr>
          <w:p w:rsidR="001E579F" w:rsidRPr="0027317D" w:rsidRDefault="001E579F" w:rsidP="006546EB">
            <w:pPr>
              <w:rPr>
                <w:lang w:val="uk-UA"/>
              </w:rPr>
            </w:pPr>
            <w:r w:rsidRPr="0027317D">
              <w:rPr>
                <w:lang w:val="uk-UA"/>
              </w:rPr>
              <w:t>6</w:t>
            </w:r>
          </w:p>
        </w:tc>
      </w:tr>
      <w:tr w:rsidR="001E579F" w:rsidRPr="0027317D" w:rsidTr="001E579F">
        <w:tc>
          <w:tcPr>
            <w:tcW w:w="891" w:type="dxa"/>
          </w:tcPr>
          <w:p w:rsidR="001E579F" w:rsidRPr="0027317D" w:rsidRDefault="001E579F" w:rsidP="006546EB">
            <w:pPr>
              <w:rPr>
                <w:lang w:val="uk-UA"/>
              </w:rPr>
            </w:pPr>
            <w:r w:rsidRPr="0027317D">
              <w:rPr>
                <w:lang w:val="uk-UA"/>
              </w:rPr>
              <w:t>1-5</w:t>
            </w:r>
          </w:p>
          <w:p w:rsidR="001E579F" w:rsidRPr="0027317D" w:rsidRDefault="001E579F" w:rsidP="006546EB">
            <w:pPr>
              <w:rPr>
                <w:lang w:val="uk-UA"/>
              </w:rPr>
            </w:pPr>
            <w:r w:rsidRPr="0027317D">
              <w:rPr>
                <w:lang w:val="uk-UA"/>
              </w:rPr>
              <w:t>2-6</w:t>
            </w:r>
          </w:p>
          <w:p w:rsidR="001E579F" w:rsidRPr="0027317D" w:rsidRDefault="001E579F" w:rsidP="006546EB">
            <w:pPr>
              <w:rPr>
                <w:lang w:val="uk-UA"/>
              </w:rPr>
            </w:pPr>
            <w:r w:rsidRPr="0027317D">
              <w:rPr>
                <w:lang w:val="uk-UA"/>
              </w:rPr>
              <w:t>3-5</w:t>
            </w:r>
          </w:p>
          <w:p w:rsidR="001E579F" w:rsidRPr="0027317D" w:rsidRDefault="001E579F" w:rsidP="006546EB">
            <w:pPr>
              <w:rPr>
                <w:lang w:val="uk-UA"/>
              </w:rPr>
            </w:pPr>
            <w:r w:rsidRPr="0027317D">
              <w:rPr>
                <w:lang w:val="uk-UA"/>
              </w:rPr>
              <w:t>4-5</w:t>
            </w:r>
          </w:p>
          <w:p w:rsidR="001E579F" w:rsidRPr="0027317D" w:rsidRDefault="001E579F" w:rsidP="006546EB">
            <w:pPr>
              <w:rPr>
                <w:lang w:val="uk-UA"/>
              </w:rPr>
            </w:pPr>
            <w:r w:rsidRPr="0027317D">
              <w:rPr>
                <w:lang w:val="uk-UA"/>
              </w:rPr>
              <w:t>5-5</w:t>
            </w:r>
          </w:p>
          <w:p w:rsidR="001E579F" w:rsidRPr="0027317D" w:rsidRDefault="001E579F" w:rsidP="006546EB">
            <w:pPr>
              <w:rPr>
                <w:lang w:val="uk-UA"/>
              </w:rPr>
            </w:pPr>
            <w:r w:rsidRPr="0027317D">
              <w:rPr>
                <w:lang w:val="uk-UA"/>
              </w:rPr>
              <w:t>7-5</w:t>
            </w:r>
          </w:p>
        </w:tc>
        <w:tc>
          <w:tcPr>
            <w:tcW w:w="1519" w:type="dxa"/>
          </w:tcPr>
          <w:p w:rsidR="001E579F" w:rsidRPr="0027317D" w:rsidRDefault="001E579F" w:rsidP="006546EB">
            <w:pPr>
              <w:rPr>
                <w:lang w:val="uk-UA"/>
              </w:rPr>
            </w:pPr>
          </w:p>
        </w:tc>
        <w:tc>
          <w:tcPr>
            <w:tcW w:w="4506" w:type="dxa"/>
          </w:tcPr>
          <w:p w:rsidR="001E579F" w:rsidRPr="0027317D" w:rsidRDefault="001E579F" w:rsidP="006546EB">
            <w:pPr>
              <w:rPr>
                <w:lang w:val="uk-UA"/>
              </w:rPr>
            </w:pPr>
            <w:r w:rsidRPr="0027317D">
              <w:rPr>
                <w:lang w:val="uk-UA"/>
              </w:rPr>
              <w:t>Пневматичний мембранний регулюючий клапан:</w:t>
            </w:r>
          </w:p>
          <w:p w:rsidR="001E579F" w:rsidRPr="0027317D" w:rsidRDefault="001E579F" w:rsidP="006546EB">
            <w:pPr>
              <w:rPr>
                <w:lang w:val="uk-UA"/>
              </w:rPr>
            </w:pPr>
            <w:r w:rsidRPr="0027317D">
              <w:rPr>
                <w:lang w:val="uk-UA"/>
              </w:rPr>
              <w:t>Вхідний сигнал: 20 … 100 кПа.</w:t>
            </w:r>
          </w:p>
        </w:tc>
        <w:tc>
          <w:tcPr>
            <w:tcW w:w="1164" w:type="dxa"/>
          </w:tcPr>
          <w:p w:rsidR="001E579F" w:rsidRPr="0027317D" w:rsidRDefault="001E579F" w:rsidP="006546EB">
            <w:pPr>
              <w:rPr>
                <w:lang w:val="uk-UA"/>
              </w:rPr>
            </w:pPr>
            <w:r w:rsidRPr="0027317D">
              <w:rPr>
                <w:lang w:val="uk-UA"/>
              </w:rPr>
              <w:t>Самсон 240</w:t>
            </w:r>
          </w:p>
        </w:tc>
        <w:tc>
          <w:tcPr>
            <w:tcW w:w="601" w:type="dxa"/>
          </w:tcPr>
          <w:p w:rsidR="001E579F" w:rsidRPr="0027317D" w:rsidRDefault="001E579F" w:rsidP="006546EB">
            <w:pPr>
              <w:rPr>
                <w:lang w:val="uk-UA"/>
              </w:rPr>
            </w:pPr>
            <w:r w:rsidRPr="0027317D">
              <w:rPr>
                <w:lang w:val="uk-UA"/>
              </w:rPr>
              <w:t>6</w:t>
            </w:r>
          </w:p>
        </w:tc>
      </w:tr>
      <w:tr w:rsidR="001E579F" w:rsidRPr="0027317D" w:rsidTr="001E579F">
        <w:tc>
          <w:tcPr>
            <w:tcW w:w="891" w:type="dxa"/>
          </w:tcPr>
          <w:p w:rsidR="001E579F" w:rsidRPr="0027317D" w:rsidRDefault="001E579F" w:rsidP="006546EB">
            <w:pPr>
              <w:rPr>
                <w:lang w:val="uk-UA"/>
              </w:rPr>
            </w:pPr>
            <w:r w:rsidRPr="0027317D">
              <w:rPr>
                <w:lang w:val="uk-UA"/>
              </w:rPr>
              <w:t>2-1</w:t>
            </w:r>
          </w:p>
          <w:p w:rsidR="001E579F" w:rsidRPr="0027317D" w:rsidRDefault="001E579F" w:rsidP="006546EB">
            <w:pPr>
              <w:rPr>
                <w:lang w:val="uk-UA"/>
              </w:rPr>
            </w:pPr>
            <w:r w:rsidRPr="0027317D">
              <w:rPr>
                <w:lang w:val="uk-UA"/>
              </w:rPr>
              <w:t>6-1</w:t>
            </w:r>
          </w:p>
        </w:tc>
        <w:tc>
          <w:tcPr>
            <w:tcW w:w="1519" w:type="dxa"/>
          </w:tcPr>
          <w:p w:rsidR="001E579F" w:rsidRPr="0027317D" w:rsidRDefault="001E579F" w:rsidP="006546EB">
            <w:pPr>
              <w:rPr>
                <w:lang w:val="uk-UA"/>
              </w:rPr>
            </w:pPr>
            <w:r w:rsidRPr="0027317D">
              <w:rPr>
                <w:lang w:val="uk-UA"/>
              </w:rPr>
              <w:t>Витрата</w:t>
            </w:r>
          </w:p>
        </w:tc>
        <w:tc>
          <w:tcPr>
            <w:tcW w:w="4506" w:type="dxa"/>
          </w:tcPr>
          <w:p w:rsidR="001E579F" w:rsidRPr="0027317D" w:rsidRDefault="001E579F" w:rsidP="006546EB">
            <w:pPr>
              <w:rPr>
                <w:szCs w:val="28"/>
                <w:lang w:val="uk-UA"/>
              </w:rPr>
            </w:pPr>
            <w:r w:rsidRPr="0027317D">
              <w:rPr>
                <w:lang w:val="uk-UA"/>
              </w:rPr>
              <w:t xml:space="preserve">Діафрагма камерна </w:t>
            </w:r>
            <w:r w:rsidRPr="0027317D">
              <w:rPr>
                <w:lang w:val="uk-UA"/>
              </w:rPr>
              <w:object w:dxaOrig="340" w:dyaOrig="380">
                <v:shape id="_x0000_i1059" type="#_x0000_t75" style="width:16.5pt;height:19.5pt" o:ole="">
                  <v:imagedata r:id="rId74" o:title=""/>
                </v:shape>
                <o:OLEObject Type="Embed" ProgID="Equation.DSMT4" ShapeID="_x0000_i1059" DrawAspect="Content" ObjectID="_1587196632" r:id="rId75"/>
              </w:object>
            </w:r>
            <w:r w:rsidRPr="0027317D">
              <w:rPr>
                <w:lang w:val="uk-UA"/>
              </w:rPr>
              <w:t xml:space="preserve">=175мм; Pу = 10 МПа </w:t>
            </w:r>
          </w:p>
        </w:tc>
        <w:tc>
          <w:tcPr>
            <w:tcW w:w="1164" w:type="dxa"/>
          </w:tcPr>
          <w:p w:rsidR="001E579F" w:rsidRPr="0027317D" w:rsidRDefault="001E579F" w:rsidP="006546EB">
            <w:pPr>
              <w:rPr>
                <w:lang w:val="uk-UA"/>
              </w:rPr>
            </w:pPr>
            <w:r w:rsidRPr="0027317D">
              <w:rPr>
                <w:lang w:val="uk-UA"/>
              </w:rPr>
              <w:t>ДКС-10-175</w:t>
            </w:r>
          </w:p>
        </w:tc>
        <w:tc>
          <w:tcPr>
            <w:tcW w:w="601" w:type="dxa"/>
          </w:tcPr>
          <w:p w:rsidR="001E579F" w:rsidRPr="0027317D" w:rsidRDefault="001E579F" w:rsidP="006546EB">
            <w:pPr>
              <w:rPr>
                <w:lang w:val="uk-UA"/>
              </w:rPr>
            </w:pPr>
            <w:r w:rsidRPr="0027317D">
              <w:rPr>
                <w:lang w:val="uk-UA"/>
              </w:rPr>
              <w:t>2</w:t>
            </w:r>
          </w:p>
        </w:tc>
      </w:tr>
      <w:tr w:rsidR="001E579F" w:rsidRPr="0027317D" w:rsidTr="001E579F">
        <w:tc>
          <w:tcPr>
            <w:tcW w:w="891" w:type="dxa"/>
          </w:tcPr>
          <w:p w:rsidR="001E579F" w:rsidRPr="0027317D" w:rsidRDefault="001E579F" w:rsidP="006546EB">
            <w:pPr>
              <w:rPr>
                <w:lang w:val="uk-UA"/>
              </w:rPr>
            </w:pPr>
            <w:r w:rsidRPr="0027317D">
              <w:rPr>
                <w:lang w:val="uk-UA"/>
              </w:rPr>
              <w:t>2-2</w:t>
            </w:r>
          </w:p>
          <w:p w:rsidR="001E579F" w:rsidRPr="0027317D" w:rsidRDefault="001E579F" w:rsidP="006546EB">
            <w:pPr>
              <w:rPr>
                <w:lang w:val="uk-UA"/>
              </w:rPr>
            </w:pPr>
            <w:r w:rsidRPr="0027317D">
              <w:rPr>
                <w:lang w:val="uk-UA"/>
              </w:rPr>
              <w:t>3-1</w:t>
            </w:r>
          </w:p>
          <w:p w:rsidR="001E579F" w:rsidRPr="0027317D" w:rsidRDefault="001E579F" w:rsidP="006546EB">
            <w:pPr>
              <w:rPr>
                <w:lang w:val="uk-UA"/>
              </w:rPr>
            </w:pPr>
            <w:r w:rsidRPr="0027317D">
              <w:rPr>
                <w:lang w:val="uk-UA"/>
              </w:rPr>
              <w:t>6-2</w:t>
            </w:r>
          </w:p>
        </w:tc>
        <w:tc>
          <w:tcPr>
            <w:tcW w:w="1519" w:type="dxa"/>
          </w:tcPr>
          <w:p w:rsidR="001E579F" w:rsidRPr="0027317D" w:rsidRDefault="001E579F" w:rsidP="006546EB">
            <w:pPr>
              <w:rPr>
                <w:lang w:val="uk-UA"/>
              </w:rPr>
            </w:pPr>
          </w:p>
        </w:tc>
        <w:tc>
          <w:tcPr>
            <w:tcW w:w="4506" w:type="dxa"/>
          </w:tcPr>
          <w:p w:rsidR="001E579F" w:rsidRPr="0027317D" w:rsidRDefault="001E579F" w:rsidP="006546EB">
            <w:pPr>
              <w:rPr>
                <w:lang w:val="uk-UA"/>
              </w:rPr>
            </w:pPr>
            <w:r w:rsidRPr="0027317D">
              <w:rPr>
                <w:lang w:val="uk-UA"/>
              </w:rPr>
              <w:t>Вимірювальний перетворювач різниці тисків, з уніфікованим струмовим вихідним сигналом 4-20мА. Верхня межа вимірювання -3 кг/см</w:t>
            </w:r>
            <w:r w:rsidRPr="0027317D">
              <w:rPr>
                <w:vertAlign w:val="superscript"/>
                <w:lang w:val="uk-UA"/>
              </w:rPr>
              <w:t>2</w:t>
            </w:r>
            <w:r w:rsidRPr="0027317D">
              <w:rPr>
                <w:lang w:val="uk-UA"/>
              </w:rPr>
              <w:t>.</w:t>
            </w:r>
          </w:p>
          <w:p w:rsidR="001E579F" w:rsidRPr="0027317D" w:rsidRDefault="001E579F" w:rsidP="006546EB">
            <w:pPr>
              <w:rPr>
                <w:lang w:val="uk-UA"/>
              </w:rPr>
            </w:pPr>
            <w:r w:rsidRPr="0027317D">
              <w:rPr>
                <w:lang w:val="uk-UA"/>
              </w:rPr>
              <w:t>Клас точності 0.15.</w:t>
            </w:r>
          </w:p>
          <w:p w:rsidR="001E579F" w:rsidRPr="0027317D" w:rsidRDefault="001E579F" w:rsidP="006546EB">
            <w:pPr>
              <w:rPr>
                <w:lang w:val="uk-UA"/>
              </w:rPr>
            </w:pPr>
            <w:r w:rsidRPr="0027317D">
              <w:rPr>
                <w:bCs/>
                <w:lang w:val="uk-UA"/>
              </w:rPr>
              <w:t xml:space="preserve">Напруга живлення </w:t>
            </w:r>
            <w:r w:rsidRPr="0027317D">
              <w:rPr>
                <w:lang w:val="uk-UA"/>
              </w:rPr>
              <w:t>24-36 В постійного струму, від 50 до 60 Гц.</w:t>
            </w:r>
          </w:p>
          <w:p w:rsidR="001E579F" w:rsidRPr="0027317D" w:rsidRDefault="001E579F" w:rsidP="006546EB">
            <w:pPr>
              <w:rPr>
                <w:lang w:val="uk-UA"/>
              </w:rPr>
            </w:pPr>
            <w:r w:rsidRPr="0027317D">
              <w:rPr>
                <w:bCs/>
                <w:lang w:val="uk-UA"/>
              </w:rPr>
              <w:t xml:space="preserve">Споживана потужність </w:t>
            </w:r>
            <w:r w:rsidRPr="0027317D">
              <w:rPr>
                <w:lang w:val="uk-UA"/>
              </w:rPr>
              <w:t>0,85 В·А.</w:t>
            </w:r>
          </w:p>
        </w:tc>
        <w:tc>
          <w:tcPr>
            <w:tcW w:w="1164" w:type="dxa"/>
          </w:tcPr>
          <w:p w:rsidR="001E579F" w:rsidRPr="0027317D" w:rsidRDefault="001E579F" w:rsidP="006546EB">
            <w:pPr>
              <w:rPr>
                <w:lang w:val="uk-UA"/>
              </w:rPr>
            </w:pPr>
            <w:r w:rsidRPr="0027317D">
              <w:rPr>
                <w:lang w:val="uk-UA"/>
              </w:rPr>
              <w:t>САПФИР-22ДД-2410</w:t>
            </w:r>
          </w:p>
        </w:tc>
        <w:tc>
          <w:tcPr>
            <w:tcW w:w="601" w:type="dxa"/>
          </w:tcPr>
          <w:p w:rsidR="001E579F" w:rsidRPr="0027317D" w:rsidRDefault="001E579F" w:rsidP="006546EB">
            <w:pPr>
              <w:rPr>
                <w:lang w:val="uk-UA"/>
              </w:rPr>
            </w:pPr>
          </w:p>
          <w:p w:rsidR="001E579F" w:rsidRPr="0027317D" w:rsidRDefault="001E579F" w:rsidP="006546EB">
            <w:pPr>
              <w:rPr>
                <w:lang w:val="uk-UA"/>
              </w:rPr>
            </w:pPr>
            <w:r w:rsidRPr="0027317D">
              <w:rPr>
                <w:lang w:val="uk-UA"/>
              </w:rPr>
              <w:t>3</w:t>
            </w:r>
          </w:p>
        </w:tc>
      </w:tr>
      <w:tr w:rsidR="001E579F" w:rsidRPr="0027317D" w:rsidTr="001E579F">
        <w:tc>
          <w:tcPr>
            <w:tcW w:w="891" w:type="dxa"/>
          </w:tcPr>
          <w:p w:rsidR="001E579F" w:rsidRPr="0027317D" w:rsidRDefault="001E579F" w:rsidP="006546EB">
            <w:pPr>
              <w:rPr>
                <w:lang w:val="uk-UA"/>
              </w:rPr>
            </w:pPr>
            <w:r w:rsidRPr="0027317D">
              <w:rPr>
                <w:lang w:val="uk-UA"/>
              </w:rPr>
              <w:t>4-1</w:t>
            </w:r>
          </w:p>
        </w:tc>
        <w:tc>
          <w:tcPr>
            <w:tcW w:w="1519" w:type="dxa"/>
          </w:tcPr>
          <w:p w:rsidR="001E579F" w:rsidRPr="0027317D" w:rsidRDefault="001E579F" w:rsidP="006546EB">
            <w:pPr>
              <w:rPr>
                <w:lang w:val="uk-UA"/>
              </w:rPr>
            </w:pPr>
            <w:r w:rsidRPr="0027317D">
              <w:rPr>
                <w:lang w:val="uk-UA"/>
              </w:rPr>
              <w:t>Рівень</w:t>
            </w:r>
          </w:p>
        </w:tc>
        <w:tc>
          <w:tcPr>
            <w:tcW w:w="4506" w:type="dxa"/>
          </w:tcPr>
          <w:p w:rsidR="001E579F" w:rsidRPr="0027317D" w:rsidRDefault="001E579F" w:rsidP="006546EB">
            <w:pPr>
              <w:rPr>
                <w:lang w:val="uk-UA"/>
              </w:rPr>
            </w:pPr>
            <w:r w:rsidRPr="0027317D">
              <w:rPr>
                <w:lang w:val="uk-UA"/>
              </w:rPr>
              <w:t xml:space="preserve">Сигналізатор рівня радарний мікрохвильовий. </w:t>
            </w:r>
          </w:p>
          <w:p w:rsidR="001E579F" w:rsidRPr="0027317D" w:rsidRDefault="001E579F" w:rsidP="006546EB">
            <w:pPr>
              <w:rPr>
                <w:lang w:val="uk-UA"/>
              </w:rPr>
            </w:pPr>
            <w:r w:rsidRPr="0027317D">
              <w:rPr>
                <w:lang w:val="uk-UA"/>
              </w:rPr>
              <w:t>Діапазон: 0-20 м.</w:t>
            </w:r>
          </w:p>
          <w:p w:rsidR="001E579F" w:rsidRPr="0027317D" w:rsidRDefault="001E579F" w:rsidP="006546EB">
            <w:pPr>
              <w:rPr>
                <w:lang w:val="uk-UA"/>
              </w:rPr>
            </w:pPr>
            <w:r w:rsidRPr="0027317D">
              <w:rPr>
                <w:lang w:val="uk-UA"/>
              </w:rPr>
              <w:t xml:space="preserve">Вимірюване середовище: рідина, сипкі речовини. </w:t>
            </w:r>
          </w:p>
          <w:p w:rsidR="001E579F" w:rsidRPr="0027317D" w:rsidRDefault="001E579F" w:rsidP="006546EB">
            <w:pPr>
              <w:rPr>
                <w:lang w:val="uk-UA"/>
              </w:rPr>
            </w:pPr>
            <w:r w:rsidRPr="0027317D">
              <w:rPr>
                <w:lang w:val="uk-UA"/>
              </w:rPr>
              <w:t>Температура вимірюваного середовища:</w:t>
            </w:r>
          </w:p>
          <w:p w:rsidR="001E579F" w:rsidRPr="0027317D" w:rsidRDefault="001E579F" w:rsidP="006546EB">
            <w:pPr>
              <w:rPr>
                <w:lang w:val="uk-UA"/>
              </w:rPr>
            </w:pPr>
            <w:r w:rsidRPr="0027317D">
              <w:rPr>
                <w:lang w:val="uk-UA"/>
              </w:rPr>
              <w:t xml:space="preserve">-40… 200 °C </w:t>
            </w:r>
          </w:p>
          <w:p w:rsidR="001E579F" w:rsidRPr="0027317D" w:rsidRDefault="001E579F" w:rsidP="006546EB">
            <w:pPr>
              <w:rPr>
                <w:lang w:val="uk-UA"/>
              </w:rPr>
            </w:pPr>
            <w:r w:rsidRPr="0027317D">
              <w:rPr>
                <w:lang w:val="uk-UA"/>
              </w:rPr>
              <w:t>Тиск в системі: до 40 бар</w:t>
            </w:r>
          </w:p>
          <w:p w:rsidR="001E579F" w:rsidRPr="0027317D" w:rsidRDefault="001E579F" w:rsidP="006546EB">
            <w:pPr>
              <w:rPr>
                <w:lang w:val="uk-UA"/>
              </w:rPr>
            </w:pPr>
            <w:r w:rsidRPr="0027317D">
              <w:rPr>
                <w:lang w:val="uk-UA"/>
              </w:rPr>
              <w:t>Матеріал: нержавіюча сталь 1.4404, пластик (корпус).</w:t>
            </w:r>
          </w:p>
          <w:p w:rsidR="001E579F" w:rsidRPr="0027317D" w:rsidRDefault="001E579F" w:rsidP="006546EB">
            <w:pPr>
              <w:rPr>
                <w:szCs w:val="28"/>
                <w:lang w:val="uk-UA"/>
              </w:rPr>
            </w:pPr>
            <w:r w:rsidRPr="0027317D">
              <w:rPr>
                <w:lang w:val="uk-UA"/>
              </w:rPr>
              <w:t>Вихід: 4-20 мА.</w:t>
            </w:r>
          </w:p>
        </w:tc>
        <w:tc>
          <w:tcPr>
            <w:tcW w:w="1164" w:type="dxa"/>
          </w:tcPr>
          <w:p w:rsidR="001E579F" w:rsidRPr="0027317D" w:rsidRDefault="001E579F" w:rsidP="006546EB">
            <w:pPr>
              <w:rPr>
                <w:lang w:val="uk-UA"/>
              </w:rPr>
            </w:pPr>
            <w:r w:rsidRPr="0027317D">
              <w:rPr>
                <w:szCs w:val="28"/>
                <w:lang w:val="uk-UA"/>
              </w:rPr>
              <w:t>SITRANS LG200</w:t>
            </w:r>
          </w:p>
        </w:tc>
        <w:tc>
          <w:tcPr>
            <w:tcW w:w="601" w:type="dxa"/>
          </w:tcPr>
          <w:p w:rsidR="001E579F" w:rsidRPr="0027317D" w:rsidRDefault="001E579F" w:rsidP="006546EB">
            <w:pPr>
              <w:rPr>
                <w:lang w:val="uk-UA"/>
              </w:rPr>
            </w:pPr>
            <w:r w:rsidRPr="0027317D">
              <w:rPr>
                <w:lang w:val="uk-UA"/>
              </w:rPr>
              <w:t>1</w:t>
            </w:r>
          </w:p>
        </w:tc>
      </w:tr>
      <w:tr w:rsidR="001E579F" w:rsidRPr="0027317D" w:rsidTr="001E579F">
        <w:tc>
          <w:tcPr>
            <w:tcW w:w="891" w:type="dxa"/>
          </w:tcPr>
          <w:p w:rsidR="001E579F" w:rsidRPr="0027317D" w:rsidRDefault="001E579F" w:rsidP="006546EB">
            <w:pPr>
              <w:rPr>
                <w:lang w:val="uk-UA"/>
              </w:rPr>
            </w:pPr>
            <w:r w:rsidRPr="0027317D">
              <w:rPr>
                <w:lang w:val="uk-UA"/>
              </w:rPr>
              <w:t>5-1</w:t>
            </w:r>
          </w:p>
        </w:tc>
        <w:tc>
          <w:tcPr>
            <w:tcW w:w="1519" w:type="dxa"/>
          </w:tcPr>
          <w:p w:rsidR="001E579F" w:rsidRPr="0027317D" w:rsidRDefault="001E579F" w:rsidP="006546EB">
            <w:pPr>
              <w:rPr>
                <w:lang w:val="uk-UA"/>
              </w:rPr>
            </w:pPr>
            <w:r w:rsidRPr="0027317D">
              <w:rPr>
                <w:lang w:val="uk-UA"/>
              </w:rPr>
              <w:t>Концентрація</w:t>
            </w:r>
          </w:p>
        </w:tc>
        <w:tc>
          <w:tcPr>
            <w:tcW w:w="4506" w:type="dxa"/>
          </w:tcPr>
          <w:p w:rsidR="001E579F" w:rsidRPr="0027317D" w:rsidRDefault="001E579F" w:rsidP="006546EB">
            <w:pPr>
              <w:rPr>
                <w:lang w:val="uk-UA"/>
              </w:rPr>
            </w:pPr>
            <w:r w:rsidRPr="0027317D">
              <w:rPr>
                <w:lang w:val="uk-UA"/>
              </w:rPr>
              <w:t>Газоаналізатор хроматографічний.</w:t>
            </w:r>
          </w:p>
          <w:p w:rsidR="001E579F" w:rsidRPr="0027317D" w:rsidRDefault="001E579F" w:rsidP="006546EB">
            <w:pPr>
              <w:rPr>
                <w:lang w:val="uk-UA"/>
              </w:rPr>
            </w:pPr>
            <w:r w:rsidRPr="0027317D">
              <w:rPr>
                <w:lang w:val="uk-UA"/>
              </w:rPr>
              <w:t>Вимірюван</w:t>
            </w:r>
            <w:r>
              <w:rPr>
                <w:lang w:val="uk-UA"/>
              </w:rPr>
              <w:t xml:space="preserve">ь </w:t>
            </w:r>
            <w:r w:rsidRPr="0027317D">
              <w:rPr>
                <w:lang w:val="uk-UA"/>
              </w:rPr>
              <w:t>t середовище: газ.</w:t>
            </w:r>
          </w:p>
          <w:p w:rsidR="001E579F" w:rsidRPr="0027317D" w:rsidRDefault="001E579F" w:rsidP="006546EB">
            <w:pPr>
              <w:rPr>
                <w:lang w:val="uk-UA"/>
              </w:rPr>
            </w:pPr>
            <w:r w:rsidRPr="0027317D">
              <w:rPr>
                <w:lang w:val="uk-UA"/>
              </w:rPr>
              <w:t>Діапазон вимірів:FPD: 1ррm ... 0,1%.</w:t>
            </w:r>
          </w:p>
          <w:p w:rsidR="001E579F" w:rsidRPr="0027317D" w:rsidRDefault="001E579F" w:rsidP="006546EB">
            <w:pPr>
              <w:rPr>
                <w:lang w:val="uk-UA"/>
              </w:rPr>
            </w:pPr>
            <w:r w:rsidRPr="0027317D">
              <w:rPr>
                <w:lang w:val="uk-UA"/>
              </w:rPr>
              <w:t>Максимальна кількість вимірюваних компонентів 255.</w:t>
            </w:r>
          </w:p>
          <w:p w:rsidR="001E579F" w:rsidRPr="0027317D" w:rsidRDefault="001E579F" w:rsidP="006546EB">
            <w:pPr>
              <w:rPr>
                <w:lang w:val="uk-UA"/>
              </w:rPr>
            </w:pPr>
            <w:r w:rsidRPr="0027317D">
              <w:rPr>
                <w:lang w:val="uk-UA"/>
              </w:rPr>
              <w:t>Відтворюваність ± 1% шкали.</w:t>
            </w:r>
          </w:p>
          <w:p w:rsidR="001E579F" w:rsidRPr="0027317D" w:rsidRDefault="001E579F" w:rsidP="006546EB">
            <w:pPr>
              <w:rPr>
                <w:lang w:val="uk-UA"/>
              </w:rPr>
            </w:pPr>
            <w:r w:rsidRPr="0027317D">
              <w:rPr>
                <w:lang w:val="uk-UA"/>
              </w:rPr>
              <w:t>Параметри навколишнього середовища</w:t>
            </w:r>
          </w:p>
          <w:p w:rsidR="001E579F" w:rsidRPr="0027317D" w:rsidRDefault="001E579F" w:rsidP="006546EB">
            <w:pPr>
              <w:rPr>
                <w:lang w:val="uk-UA"/>
              </w:rPr>
            </w:pPr>
            <w:r w:rsidRPr="0027317D">
              <w:rPr>
                <w:lang w:val="uk-UA"/>
              </w:rPr>
              <w:t>температура: -10 ... 50 ° С;</w:t>
            </w:r>
          </w:p>
          <w:p w:rsidR="001E579F" w:rsidRPr="0027317D" w:rsidRDefault="001E579F" w:rsidP="006546EB">
            <w:pPr>
              <w:rPr>
                <w:lang w:val="uk-UA"/>
              </w:rPr>
            </w:pPr>
            <w:r w:rsidRPr="0027317D">
              <w:rPr>
                <w:lang w:val="uk-UA"/>
              </w:rPr>
              <w:t>вологість: &lt;95%.</w:t>
            </w:r>
          </w:p>
          <w:p w:rsidR="001E579F" w:rsidRPr="0027317D" w:rsidRDefault="001E579F" w:rsidP="006546EB">
            <w:pPr>
              <w:rPr>
                <w:lang w:val="uk-UA"/>
              </w:rPr>
            </w:pPr>
            <w:r w:rsidRPr="0027317D">
              <w:rPr>
                <w:lang w:val="uk-UA"/>
              </w:rPr>
              <w:t>Виходи:</w:t>
            </w:r>
          </w:p>
          <w:p w:rsidR="001E579F" w:rsidRPr="0027317D" w:rsidRDefault="001E579F" w:rsidP="006546EB">
            <w:pPr>
              <w:rPr>
                <w:lang w:val="uk-UA"/>
              </w:rPr>
            </w:pPr>
            <w:r w:rsidRPr="0027317D">
              <w:rPr>
                <w:lang w:val="uk-UA"/>
              </w:rPr>
              <w:t>аналоговий: 4 ... 20 мА (36 точок);</w:t>
            </w:r>
          </w:p>
          <w:p w:rsidR="001E579F" w:rsidRPr="0027317D" w:rsidRDefault="001E579F" w:rsidP="006546EB">
            <w:pPr>
              <w:rPr>
                <w:lang w:val="uk-UA"/>
              </w:rPr>
            </w:pPr>
            <w:r w:rsidRPr="0027317D">
              <w:rPr>
                <w:lang w:val="uk-UA"/>
              </w:rPr>
              <w:t>порт зв'язку: RS422/RS232;</w:t>
            </w:r>
          </w:p>
          <w:p w:rsidR="001E579F" w:rsidRPr="0027317D" w:rsidRDefault="001E579F" w:rsidP="006546EB">
            <w:pPr>
              <w:rPr>
                <w:lang w:val="uk-UA"/>
              </w:rPr>
            </w:pPr>
            <w:r w:rsidRPr="0027317D">
              <w:rPr>
                <w:lang w:val="uk-UA"/>
              </w:rPr>
              <w:t>пневматичні виходи до вентилів системи відбору проб: 8.</w:t>
            </w:r>
          </w:p>
          <w:p w:rsidR="001E579F" w:rsidRPr="0027317D" w:rsidRDefault="001E579F" w:rsidP="006546EB">
            <w:pPr>
              <w:rPr>
                <w:lang w:val="uk-UA"/>
              </w:rPr>
            </w:pPr>
            <w:r w:rsidRPr="0027317D">
              <w:rPr>
                <w:lang w:val="uk-UA"/>
              </w:rPr>
              <w:t>Живлення 220 В / 50 Гц.</w:t>
            </w:r>
          </w:p>
        </w:tc>
        <w:tc>
          <w:tcPr>
            <w:tcW w:w="1164" w:type="dxa"/>
          </w:tcPr>
          <w:p w:rsidR="001E579F" w:rsidRPr="0027317D" w:rsidRDefault="001E579F" w:rsidP="006546EB">
            <w:pPr>
              <w:rPr>
                <w:bCs/>
                <w:lang w:val="uk-UA" w:eastAsia="en-US"/>
              </w:rPr>
            </w:pPr>
            <w:r w:rsidRPr="0027317D">
              <w:rPr>
                <w:szCs w:val="28"/>
                <w:lang w:val="uk-UA"/>
              </w:rPr>
              <w:t>GC100 Mark II</w:t>
            </w:r>
          </w:p>
        </w:tc>
        <w:tc>
          <w:tcPr>
            <w:tcW w:w="601" w:type="dxa"/>
          </w:tcPr>
          <w:p w:rsidR="001E579F" w:rsidRPr="0027317D" w:rsidRDefault="001E579F" w:rsidP="006546EB">
            <w:pPr>
              <w:rPr>
                <w:lang w:val="uk-UA"/>
              </w:rPr>
            </w:pPr>
            <w:r w:rsidRPr="0027317D">
              <w:rPr>
                <w:lang w:val="uk-UA"/>
              </w:rPr>
              <w:t>1</w:t>
            </w:r>
          </w:p>
        </w:tc>
      </w:tr>
    </w:tbl>
    <w:p w:rsidR="00864973" w:rsidRPr="0027317D" w:rsidRDefault="00864973" w:rsidP="006546EB">
      <w:pPr>
        <w:ind w:firstLine="709"/>
        <w:jc w:val="both"/>
        <w:rPr>
          <w:sz w:val="28"/>
          <w:szCs w:val="28"/>
          <w:lang w:val="uk-UA" w:eastAsia="en-US"/>
        </w:rPr>
      </w:pPr>
    </w:p>
    <w:p w:rsidR="0079741A" w:rsidRPr="0027317D" w:rsidRDefault="001E579F" w:rsidP="006546EB">
      <w:pPr>
        <w:ind w:firstLine="709"/>
        <w:jc w:val="both"/>
        <w:rPr>
          <w:sz w:val="28"/>
          <w:szCs w:val="28"/>
          <w:lang w:val="uk-UA" w:eastAsia="en-US"/>
        </w:rPr>
      </w:pPr>
      <w:r>
        <w:rPr>
          <w:sz w:val="28"/>
          <w:szCs w:val="28"/>
          <w:lang w:val="uk-UA" w:eastAsia="en-US"/>
        </w:rPr>
        <w:t>2</w:t>
      </w:r>
      <w:r w:rsidR="0079741A" w:rsidRPr="0027317D">
        <w:rPr>
          <w:sz w:val="28"/>
          <w:szCs w:val="28"/>
          <w:lang w:val="uk-UA" w:eastAsia="en-US"/>
        </w:rPr>
        <w:t>.</w:t>
      </w:r>
      <w:r>
        <w:rPr>
          <w:sz w:val="28"/>
          <w:szCs w:val="28"/>
          <w:lang w:val="uk-UA" w:eastAsia="en-US"/>
        </w:rPr>
        <w:t>9</w:t>
      </w:r>
      <w:r w:rsidR="0079741A" w:rsidRPr="0027317D">
        <w:rPr>
          <w:sz w:val="28"/>
          <w:szCs w:val="28"/>
          <w:lang w:val="uk-UA" w:eastAsia="en-US"/>
        </w:rPr>
        <w:t xml:space="preserve"> Опис ФСА</w:t>
      </w:r>
    </w:p>
    <w:p w:rsidR="0079741A" w:rsidRPr="0027317D" w:rsidRDefault="0079741A" w:rsidP="006546EB">
      <w:pPr>
        <w:ind w:firstLine="709"/>
        <w:jc w:val="both"/>
        <w:rPr>
          <w:sz w:val="28"/>
          <w:szCs w:val="28"/>
          <w:lang w:val="uk-UA"/>
        </w:rPr>
      </w:pPr>
    </w:p>
    <w:p w:rsidR="0079741A" w:rsidRPr="0027317D" w:rsidRDefault="0079741A" w:rsidP="006546EB">
      <w:pPr>
        <w:pStyle w:val="ListParagraph"/>
        <w:numPr>
          <w:ilvl w:val="0"/>
          <w:numId w:val="6"/>
        </w:numPr>
        <w:ind w:left="0" w:firstLine="709"/>
        <w:jc w:val="both"/>
        <w:rPr>
          <w:sz w:val="28"/>
          <w:szCs w:val="28"/>
          <w:lang w:val="uk-UA"/>
        </w:rPr>
      </w:pPr>
      <w:r w:rsidRPr="0027317D">
        <w:rPr>
          <w:sz w:val="28"/>
          <w:szCs w:val="28"/>
          <w:lang w:val="uk-UA"/>
        </w:rPr>
        <w:t>Контури регулювання температури газу та абсорбенту</w:t>
      </w:r>
    </w:p>
    <w:p w:rsidR="0079741A" w:rsidRPr="0027317D" w:rsidRDefault="0079741A" w:rsidP="006546EB">
      <w:pPr>
        <w:ind w:firstLine="709"/>
        <w:jc w:val="both"/>
        <w:rPr>
          <w:sz w:val="28"/>
          <w:szCs w:val="28"/>
          <w:lang w:val="uk-UA"/>
        </w:rPr>
      </w:pPr>
      <w:r w:rsidRPr="0027317D">
        <w:rPr>
          <w:sz w:val="28"/>
          <w:szCs w:val="28"/>
          <w:lang w:val="uk-UA"/>
        </w:rPr>
        <w:t xml:space="preserve">Вимірювання температури здійснимо термометром опору </w:t>
      </w:r>
      <w:r w:rsidR="00864973" w:rsidRPr="0027317D">
        <w:rPr>
          <w:sz w:val="28"/>
          <w:szCs w:val="28"/>
          <w:lang w:val="uk-UA"/>
        </w:rPr>
        <w:t>ТСМ-1088</w:t>
      </w:r>
      <w:r w:rsidRPr="0027317D">
        <w:rPr>
          <w:sz w:val="28"/>
          <w:szCs w:val="28"/>
          <w:lang w:val="uk-UA"/>
        </w:rPr>
        <w:t>. Його підключаємо до аналогового регулятора МІК-12 з нього сигнал керування подаємо через блок ручного управління БРУ-5 який у свою чергу подає сигнал на електропневматичний перетворювач Самсон</w:t>
      </w:r>
      <w:r w:rsidR="00043315" w:rsidRPr="0027317D">
        <w:rPr>
          <w:sz w:val="28"/>
          <w:szCs w:val="28"/>
          <w:lang w:val="uk-UA"/>
        </w:rPr>
        <w:t xml:space="preserve"> </w:t>
      </w:r>
      <w:r w:rsidRPr="0027317D">
        <w:rPr>
          <w:sz w:val="28"/>
          <w:szCs w:val="28"/>
          <w:lang w:val="uk-UA"/>
        </w:rPr>
        <w:t xml:space="preserve">6116-4, </w:t>
      </w:r>
      <w:r w:rsidRPr="0027317D">
        <w:rPr>
          <w:rStyle w:val="FontStyle29"/>
          <w:i w:val="0"/>
          <w:color w:val="auto"/>
          <w:sz w:val="28"/>
          <w:lang w:val="uk-UA"/>
        </w:rPr>
        <w:t xml:space="preserve">який подає пневматичний сигнал на регулюючий клапан </w:t>
      </w:r>
      <w:r w:rsidRPr="0027317D">
        <w:rPr>
          <w:sz w:val="28"/>
          <w:szCs w:val="28"/>
          <w:lang w:val="uk-UA"/>
        </w:rPr>
        <w:t>Самсон</w:t>
      </w:r>
      <w:r w:rsidR="00043315" w:rsidRPr="0027317D">
        <w:rPr>
          <w:sz w:val="28"/>
          <w:szCs w:val="28"/>
          <w:lang w:val="uk-UA"/>
        </w:rPr>
        <w:t xml:space="preserve"> </w:t>
      </w:r>
      <w:r w:rsidRPr="0027317D">
        <w:rPr>
          <w:sz w:val="28"/>
          <w:szCs w:val="28"/>
          <w:lang w:val="uk-UA"/>
        </w:rPr>
        <w:t>240</w:t>
      </w:r>
      <w:r w:rsidRPr="0027317D">
        <w:rPr>
          <w:rStyle w:val="FontStyle29"/>
          <w:i w:val="0"/>
          <w:color w:val="auto"/>
          <w:sz w:val="28"/>
          <w:lang w:val="uk-UA"/>
        </w:rPr>
        <w:t xml:space="preserve"> і той змінює витрату води, що подається у теплообмінник.</w:t>
      </w:r>
    </w:p>
    <w:p w:rsidR="0079741A" w:rsidRPr="0027317D" w:rsidRDefault="0079741A" w:rsidP="006546EB">
      <w:pPr>
        <w:pStyle w:val="ListParagraph"/>
        <w:numPr>
          <w:ilvl w:val="0"/>
          <w:numId w:val="6"/>
        </w:numPr>
        <w:ind w:left="0" w:firstLine="709"/>
        <w:jc w:val="both"/>
        <w:rPr>
          <w:sz w:val="28"/>
          <w:szCs w:val="28"/>
          <w:lang w:val="uk-UA"/>
        </w:rPr>
      </w:pPr>
      <w:r w:rsidRPr="0027317D">
        <w:rPr>
          <w:sz w:val="28"/>
          <w:szCs w:val="28"/>
          <w:lang w:val="uk-UA"/>
        </w:rPr>
        <w:t xml:space="preserve"> Контур регулювання витрати газу на вході в колону</w:t>
      </w:r>
    </w:p>
    <w:p w:rsidR="0079741A" w:rsidRPr="0027317D" w:rsidRDefault="0079741A" w:rsidP="006546EB">
      <w:pPr>
        <w:ind w:firstLine="709"/>
        <w:jc w:val="both"/>
        <w:rPr>
          <w:rStyle w:val="FontStyle29"/>
          <w:i w:val="0"/>
          <w:color w:val="auto"/>
          <w:sz w:val="28"/>
          <w:lang w:val="uk-UA"/>
        </w:rPr>
      </w:pPr>
      <w:r w:rsidRPr="0027317D">
        <w:rPr>
          <w:sz w:val="28"/>
          <w:szCs w:val="28"/>
          <w:lang w:val="uk-UA"/>
        </w:rPr>
        <w:t>Вимірюємо витрату за допомогою діафрагми ДКС-10-175 та дифманометра Сапфір 22ДД який подає вихідний сигнал 4-20 мА на вхід регулятора МІК-12. Регулятор формує вихідний сигнал за законом регулювання і подає його на блок ручного управління БРУ-5 який у свою чергу подає сигнал на електропневматичний перетворювач Самсон</w:t>
      </w:r>
      <w:r w:rsidR="00043315" w:rsidRPr="0027317D">
        <w:rPr>
          <w:sz w:val="28"/>
          <w:szCs w:val="28"/>
          <w:lang w:val="uk-UA"/>
        </w:rPr>
        <w:t xml:space="preserve"> </w:t>
      </w:r>
      <w:r w:rsidRPr="0027317D">
        <w:rPr>
          <w:sz w:val="28"/>
          <w:szCs w:val="28"/>
          <w:lang w:val="uk-UA"/>
        </w:rPr>
        <w:t xml:space="preserve">6116-4, </w:t>
      </w:r>
      <w:r w:rsidRPr="0027317D">
        <w:rPr>
          <w:rStyle w:val="FontStyle29"/>
          <w:i w:val="0"/>
          <w:color w:val="auto"/>
          <w:sz w:val="28"/>
          <w:lang w:val="uk-UA"/>
        </w:rPr>
        <w:t xml:space="preserve">котрий подає пневматичний сигнал на регулюючий клапан </w:t>
      </w:r>
      <w:r w:rsidRPr="0027317D">
        <w:rPr>
          <w:sz w:val="28"/>
          <w:szCs w:val="28"/>
          <w:lang w:val="uk-UA"/>
        </w:rPr>
        <w:t>Самсон</w:t>
      </w:r>
      <w:r w:rsidR="00043315" w:rsidRPr="0027317D">
        <w:rPr>
          <w:sz w:val="28"/>
          <w:szCs w:val="28"/>
          <w:lang w:val="uk-UA"/>
        </w:rPr>
        <w:t xml:space="preserve"> </w:t>
      </w:r>
      <w:r w:rsidRPr="0027317D">
        <w:rPr>
          <w:sz w:val="28"/>
          <w:szCs w:val="28"/>
          <w:lang w:val="uk-UA"/>
        </w:rPr>
        <w:t>240</w:t>
      </w:r>
      <w:r w:rsidRPr="0027317D">
        <w:rPr>
          <w:rStyle w:val="FontStyle29"/>
          <w:i w:val="0"/>
          <w:color w:val="auto"/>
          <w:sz w:val="28"/>
          <w:lang w:val="uk-UA"/>
        </w:rPr>
        <w:t xml:space="preserve"> і керує витратою газу.</w:t>
      </w:r>
    </w:p>
    <w:p w:rsidR="0079741A" w:rsidRPr="0027317D" w:rsidRDefault="0079741A" w:rsidP="006546EB">
      <w:pPr>
        <w:pStyle w:val="ListParagraph"/>
        <w:numPr>
          <w:ilvl w:val="0"/>
          <w:numId w:val="6"/>
        </w:numPr>
        <w:ind w:left="0" w:firstLine="709"/>
        <w:jc w:val="both"/>
        <w:rPr>
          <w:sz w:val="28"/>
          <w:szCs w:val="28"/>
          <w:lang w:val="uk-UA"/>
        </w:rPr>
      </w:pPr>
      <w:r w:rsidRPr="0027317D">
        <w:rPr>
          <w:sz w:val="28"/>
          <w:szCs w:val="28"/>
          <w:lang w:val="uk-UA"/>
        </w:rPr>
        <w:t>Контур регулювання перепаду парціального тиску в абсорбційній колоні</w:t>
      </w:r>
      <w:r w:rsidR="00043315" w:rsidRPr="0027317D">
        <w:rPr>
          <w:sz w:val="28"/>
          <w:szCs w:val="28"/>
          <w:lang w:val="uk-UA"/>
        </w:rPr>
        <w:t xml:space="preserve"> </w:t>
      </w:r>
    </w:p>
    <w:p w:rsidR="0079741A" w:rsidRPr="0027317D" w:rsidRDefault="008B2C78" w:rsidP="006546EB">
      <w:pPr>
        <w:ind w:firstLine="709"/>
        <w:jc w:val="both"/>
        <w:rPr>
          <w:rStyle w:val="FontStyle29"/>
          <w:i w:val="0"/>
          <w:color w:val="auto"/>
          <w:sz w:val="28"/>
          <w:lang w:val="uk-UA"/>
        </w:rPr>
      </w:pPr>
      <w:r w:rsidRPr="0027317D">
        <w:rPr>
          <w:sz w:val="28"/>
          <w:szCs w:val="28"/>
          <w:lang w:val="uk-UA"/>
        </w:rPr>
        <w:t>Різниця тисків на вході та виході з колони вимірюється дифманометром Сапфір 22ДД</w:t>
      </w:r>
      <w:r w:rsidR="0079741A" w:rsidRPr="0027317D">
        <w:rPr>
          <w:sz w:val="28"/>
          <w:szCs w:val="28"/>
          <w:lang w:val="uk-UA"/>
        </w:rPr>
        <w:t xml:space="preserve"> і у вигляді уніфікованого сигналу 4-20 мА подаються на </w:t>
      </w:r>
      <w:r w:rsidRPr="0027317D">
        <w:rPr>
          <w:sz w:val="28"/>
          <w:szCs w:val="28"/>
          <w:lang w:val="uk-UA"/>
        </w:rPr>
        <w:t>регулятор МІК-12</w:t>
      </w:r>
      <w:r w:rsidR="0079741A" w:rsidRPr="0027317D">
        <w:rPr>
          <w:sz w:val="28"/>
          <w:szCs w:val="28"/>
          <w:lang w:val="uk-UA"/>
        </w:rPr>
        <w:t xml:space="preserve">. </w:t>
      </w:r>
      <w:r w:rsidRPr="0027317D">
        <w:rPr>
          <w:sz w:val="28"/>
          <w:szCs w:val="28"/>
          <w:lang w:val="uk-UA"/>
        </w:rPr>
        <w:t>Він</w:t>
      </w:r>
      <w:r w:rsidR="0079741A" w:rsidRPr="0027317D">
        <w:rPr>
          <w:sz w:val="28"/>
          <w:szCs w:val="28"/>
          <w:lang w:val="uk-UA"/>
        </w:rPr>
        <w:t xml:space="preserve"> опрацьовує значення </w:t>
      </w:r>
      <w:r w:rsidRPr="0027317D">
        <w:rPr>
          <w:sz w:val="28"/>
          <w:szCs w:val="28"/>
          <w:lang w:val="uk-UA"/>
        </w:rPr>
        <w:t xml:space="preserve">різниці </w:t>
      </w:r>
      <w:r w:rsidR="0079741A" w:rsidRPr="0027317D">
        <w:rPr>
          <w:sz w:val="28"/>
          <w:szCs w:val="28"/>
          <w:lang w:val="uk-UA"/>
        </w:rPr>
        <w:t>тисків та подає сигнал н</w:t>
      </w:r>
      <w:r w:rsidRPr="0027317D">
        <w:rPr>
          <w:sz w:val="28"/>
          <w:szCs w:val="28"/>
          <w:lang w:val="uk-UA"/>
        </w:rPr>
        <w:t>а блок ручного управління БРУ-5</w:t>
      </w:r>
      <w:r w:rsidR="0079741A" w:rsidRPr="0027317D">
        <w:rPr>
          <w:sz w:val="28"/>
          <w:szCs w:val="28"/>
          <w:lang w:val="uk-UA"/>
        </w:rPr>
        <w:t xml:space="preserve"> який у свою чергу подає сигнал на електропневматичний перетворювач Самсон</w:t>
      </w:r>
      <w:r w:rsidR="00043315" w:rsidRPr="0027317D">
        <w:rPr>
          <w:sz w:val="28"/>
          <w:szCs w:val="28"/>
          <w:lang w:val="uk-UA"/>
        </w:rPr>
        <w:t xml:space="preserve"> </w:t>
      </w:r>
      <w:r w:rsidR="0079741A" w:rsidRPr="0027317D">
        <w:rPr>
          <w:sz w:val="28"/>
          <w:szCs w:val="28"/>
          <w:lang w:val="uk-UA"/>
        </w:rPr>
        <w:t xml:space="preserve">6116-4, </w:t>
      </w:r>
      <w:r w:rsidR="0079741A" w:rsidRPr="0027317D">
        <w:rPr>
          <w:rStyle w:val="FontStyle29"/>
          <w:i w:val="0"/>
          <w:color w:val="auto"/>
          <w:sz w:val="28"/>
          <w:lang w:val="uk-UA"/>
        </w:rPr>
        <w:t xml:space="preserve">який керує регулюючим клапаном </w:t>
      </w:r>
      <w:r w:rsidR="0079741A" w:rsidRPr="0027317D">
        <w:rPr>
          <w:sz w:val="28"/>
          <w:szCs w:val="28"/>
          <w:lang w:val="uk-UA"/>
        </w:rPr>
        <w:t>Самсон</w:t>
      </w:r>
      <w:r w:rsidR="00043315" w:rsidRPr="0027317D">
        <w:rPr>
          <w:sz w:val="28"/>
          <w:szCs w:val="28"/>
          <w:lang w:val="uk-UA"/>
        </w:rPr>
        <w:t xml:space="preserve"> </w:t>
      </w:r>
      <w:r w:rsidR="0079741A" w:rsidRPr="0027317D">
        <w:rPr>
          <w:sz w:val="28"/>
          <w:szCs w:val="28"/>
          <w:lang w:val="uk-UA"/>
        </w:rPr>
        <w:t>240</w:t>
      </w:r>
      <w:r w:rsidR="0079741A" w:rsidRPr="0027317D">
        <w:rPr>
          <w:rStyle w:val="FontStyle29"/>
          <w:i w:val="0"/>
          <w:color w:val="auto"/>
          <w:sz w:val="28"/>
          <w:lang w:val="uk-UA"/>
        </w:rPr>
        <w:t xml:space="preserve"> і регулює тиск у абсорбційній колоні.</w:t>
      </w:r>
    </w:p>
    <w:p w:rsidR="008B2C78" w:rsidRPr="0027317D" w:rsidRDefault="008B2C78" w:rsidP="006546EB">
      <w:pPr>
        <w:pStyle w:val="ListParagraph"/>
        <w:numPr>
          <w:ilvl w:val="0"/>
          <w:numId w:val="6"/>
        </w:numPr>
        <w:ind w:left="0" w:firstLine="709"/>
        <w:jc w:val="both"/>
        <w:rPr>
          <w:sz w:val="28"/>
          <w:szCs w:val="28"/>
          <w:lang w:val="uk-UA"/>
        </w:rPr>
      </w:pPr>
      <w:r w:rsidRPr="0027317D">
        <w:rPr>
          <w:sz w:val="28"/>
          <w:szCs w:val="28"/>
          <w:lang w:val="uk-UA"/>
        </w:rPr>
        <w:t>Контур регулювання рівня насиченого абсорберу у колоні</w:t>
      </w:r>
      <w:r w:rsidR="00043315" w:rsidRPr="0027317D">
        <w:rPr>
          <w:sz w:val="28"/>
          <w:szCs w:val="28"/>
          <w:lang w:val="uk-UA"/>
        </w:rPr>
        <w:t xml:space="preserve"> </w:t>
      </w:r>
    </w:p>
    <w:p w:rsidR="008B2C78" w:rsidRPr="0027317D" w:rsidRDefault="008B2C78" w:rsidP="006546EB">
      <w:pPr>
        <w:ind w:firstLine="709"/>
        <w:jc w:val="both"/>
        <w:rPr>
          <w:sz w:val="28"/>
          <w:szCs w:val="28"/>
          <w:lang w:val="uk-UA"/>
        </w:rPr>
      </w:pPr>
      <w:r w:rsidRPr="0027317D">
        <w:rPr>
          <w:bCs/>
          <w:sz w:val="28"/>
          <w:lang w:val="uk-UA"/>
        </w:rPr>
        <w:t xml:space="preserve">Рівень насиченого абсорбенту у колоні вимірюється радарним мікрохвильовим рівнеміром </w:t>
      </w:r>
      <w:r w:rsidRPr="0027317D">
        <w:rPr>
          <w:sz w:val="28"/>
          <w:szCs w:val="28"/>
          <w:lang w:val="uk-UA"/>
        </w:rPr>
        <w:t>SITRANS LG200. З нього уніфікований сигнал надходить на регулятор, який подає сигнал керування на блок ручного управління БРУ-5 який у свою чергу подає сигнал на електропневматичний перетворювач Самсон</w:t>
      </w:r>
      <w:r w:rsidR="00043315" w:rsidRPr="0027317D">
        <w:rPr>
          <w:sz w:val="28"/>
          <w:szCs w:val="28"/>
          <w:lang w:val="uk-UA"/>
        </w:rPr>
        <w:t xml:space="preserve"> </w:t>
      </w:r>
      <w:r w:rsidRPr="0027317D">
        <w:rPr>
          <w:sz w:val="28"/>
          <w:szCs w:val="28"/>
          <w:lang w:val="uk-UA"/>
        </w:rPr>
        <w:t xml:space="preserve">6116-4 і керує </w:t>
      </w:r>
      <w:r w:rsidRPr="0027317D">
        <w:rPr>
          <w:rStyle w:val="FontStyle29"/>
          <w:i w:val="0"/>
          <w:color w:val="auto"/>
          <w:sz w:val="28"/>
          <w:lang w:val="uk-UA"/>
        </w:rPr>
        <w:t xml:space="preserve">регулюючим клапаном </w:t>
      </w:r>
      <w:r w:rsidRPr="0027317D">
        <w:rPr>
          <w:sz w:val="28"/>
          <w:szCs w:val="28"/>
          <w:lang w:val="uk-UA"/>
        </w:rPr>
        <w:t>Самсон</w:t>
      </w:r>
      <w:r w:rsidR="00043315" w:rsidRPr="0027317D">
        <w:rPr>
          <w:sz w:val="28"/>
          <w:szCs w:val="28"/>
          <w:lang w:val="uk-UA"/>
        </w:rPr>
        <w:t xml:space="preserve"> </w:t>
      </w:r>
      <w:r w:rsidRPr="0027317D">
        <w:rPr>
          <w:sz w:val="28"/>
          <w:szCs w:val="28"/>
          <w:lang w:val="uk-UA"/>
        </w:rPr>
        <w:t>240</w:t>
      </w:r>
      <w:r w:rsidRPr="0027317D">
        <w:rPr>
          <w:rStyle w:val="FontStyle29"/>
          <w:i w:val="0"/>
          <w:color w:val="auto"/>
          <w:sz w:val="28"/>
          <w:lang w:val="uk-UA"/>
        </w:rPr>
        <w:t xml:space="preserve"> змінюючи витрату насиченого абсорбенту що виходить з колони.</w:t>
      </w:r>
    </w:p>
    <w:p w:rsidR="008B2C78" w:rsidRPr="0027317D" w:rsidRDefault="008B2C78" w:rsidP="006546EB">
      <w:pPr>
        <w:pStyle w:val="ListParagraph"/>
        <w:numPr>
          <w:ilvl w:val="0"/>
          <w:numId w:val="6"/>
        </w:numPr>
        <w:ind w:left="0" w:firstLine="709"/>
        <w:jc w:val="both"/>
        <w:rPr>
          <w:sz w:val="28"/>
          <w:szCs w:val="28"/>
          <w:lang w:val="uk-UA"/>
        </w:rPr>
      </w:pPr>
      <w:r w:rsidRPr="0027317D">
        <w:rPr>
          <w:sz w:val="28"/>
          <w:szCs w:val="28"/>
          <w:lang w:val="uk-UA"/>
        </w:rPr>
        <w:t>Контур регулювання концентрації</w:t>
      </w:r>
      <w:r w:rsidR="00043315" w:rsidRPr="0027317D">
        <w:rPr>
          <w:sz w:val="28"/>
          <w:szCs w:val="28"/>
          <w:lang w:val="uk-UA"/>
        </w:rPr>
        <w:t xml:space="preserve"> </w:t>
      </w:r>
      <w:r w:rsidRPr="0027317D">
        <w:rPr>
          <w:sz w:val="28"/>
          <w:szCs w:val="28"/>
          <w:lang w:val="uk-UA"/>
        </w:rPr>
        <w:t>вилучуваного елемента у очищеному газі</w:t>
      </w:r>
    </w:p>
    <w:p w:rsidR="008B2C78" w:rsidRPr="0027317D" w:rsidRDefault="008B2C78" w:rsidP="006546EB">
      <w:pPr>
        <w:ind w:firstLine="709"/>
        <w:jc w:val="both"/>
        <w:rPr>
          <w:sz w:val="28"/>
          <w:szCs w:val="28"/>
          <w:lang w:val="uk-UA"/>
        </w:rPr>
      </w:pPr>
      <w:r w:rsidRPr="0027317D">
        <w:rPr>
          <w:sz w:val="28"/>
          <w:szCs w:val="28"/>
          <w:lang w:val="uk-UA"/>
        </w:rPr>
        <w:t>Концентрація газу (Н2S, CO2) вимірюється хроматографічним газоаналізатором GC100 Mark II. З нього сигнал 4-20 мА надходить на МІК-12 який, опрацювавши сигнал, керує роботою блоку ручного управління БРУ-5, електропневматичного перетворювача Самсон</w:t>
      </w:r>
      <w:r w:rsidR="00043315" w:rsidRPr="0027317D">
        <w:rPr>
          <w:sz w:val="28"/>
          <w:szCs w:val="28"/>
          <w:lang w:val="uk-UA"/>
        </w:rPr>
        <w:t xml:space="preserve"> </w:t>
      </w:r>
      <w:r w:rsidRPr="0027317D">
        <w:rPr>
          <w:sz w:val="28"/>
          <w:szCs w:val="28"/>
          <w:lang w:val="uk-UA"/>
        </w:rPr>
        <w:t xml:space="preserve">6116-4 та </w:t>
      </w:r>
      <w:r w:rsidRPr="0027317D">
        <w:rPr>
          <w:rStyle w:val="FontStyle29"/>
          <w:i w:val="0"/>
          <w:color w:val="auto"/>
          <w:sz w:val="28"/>
          <w:lang w:val="uk-UA"/>
        </w:rPr>
        <w:t xml:space="preserve">регулюючого клапана </w:t>
      </w:r>
      <w:r w:rsidRPr="0027317D">
        <w:rPr>
          <w:sz w:val="28"/>
          <w:szCs w:val="28"/>
          <w:lang w:val="uk-UA"/>
        </w:rPr>
        <w:t>Самсон</w:t>
      </w:r>
      <w:r w:rsidR="00043315" w:rsidRPr="0027317D">
        <w:rPr>
          <w:sz w:val="28"/>
          <w:szCs w:val="28"/>
          <w:lang w:val="uk-UA"/>
        </w:rPr>
        <w:t xml:space="preserve"> </w:t>
      </w:r>
      <w:r w:rsidRPr="0027317D">
        <w:rPr>
          <w:sz w:val="28"/>
          <w:szCs w:val="28"/>
          <w:lang w:val="uk-UA"/>
        </w:rPr>
        <w:t xml:space="preserve">240 змінюючи кількість </w:t>
      </w:r>
      <w:r w:rsidR="001E579F" w:rsidRPr="0027317D">
        <w:rPr>
          <w:sz w:val="28"/>
          <w:szCs w:val="28"/>
          <w:lang w:val="uk-UA"/>
        </w:rPr>
        <w:t>абсорбенту</w:t>
      </w:r>
      <w:r w:rsidRPr="0027317D">
        <w:rPr>
          <w:sz w:val="28"/>
          <w:szCs w:val="28"/>
          <w:lang w:val="uk-UA"/>
        </w:rPr>
        <w:t>.</w:t>
      </w:r>
    </w:p>
    <w:p w:rsidR="008B2C78" w:rsidRPr="0027317D" w:rsidRDefault="008B2C78" w:rsidP="006546EB">
      <w:pPr>
        <w:pStyle w:val="ListParagraph"/>
        <w:numPr>
          <w:ilvl w:val="0"/>
          <w:numId w:val="6"/>
        </w:numPr>
        <w:ind w:left="0" w:firstLine="709"/>
        <w:jc w:val="both"/>
        <w:rPr>
          <w:sz w:val="28"/>
          <w:szCs w:val="28"/>
          <w:lang w:val="uk-UA"/>
        </w:rPr>
      </w:pPr>
      <w:r w:rsidRPr="0027317D">
        <w:rPr>
          <w:sz w:val="28"/>
          <w:szCs w:val="28"/>
          <w:lang w:val="uk-UA"/>
        </w:rPr>
        <w:t>Контур вимірювання та реєстрації витрати очищеного газу</w:t>
      </w:r>
    </w:p>
    <w:p w:rsidR="008B2C78" w:rsidRPr="0027317D" w:rsidRDefault="008B2C78" w:rsidP="006546EB">
      <w:pPr>
        <w:ind w:firstLine="709"/>
        <w:jc w:val="both"/>
        <w:rPr>
          <w:sz w:val="28"/>
          <w:szCs w:val="28"/>
          <w:lang w:val="uk-UA"/>
        </w:rPr>
      </w:pPr>
      <w:r w:rsidRPr="0027317D">
        <w:rPr>
          <w:sz w:val="28"/>
          <w:szCs w:val="28"/>
          <w:lang w:val="uk-UA"/>
        </w:rPr>
        <w:t>На трубопроводі після колони встановлюється діафрагма ДКС-10-175, перепад тиску на якій вимірюється дифманометром Сапфір 22ДД. З нього уніфікований сигнал надходить на мікропроцесорний індикатор, який опрацьовує цей сигнал і показує значення витрати очищеного газу у трубопроводі.</w:t>
      </w:r>
    </w:p>
    <w:p w:rsidR="008B2C78" w:rsidRPr="0027317D" w:rsidRDefault="008B2C78" w:rsidP="006546EB">
      <w:pPr>
        <w:ind w:firstLine="709"/>
        <w:jc w:val="both"/>
        <w:rPr>
          <w:sz w:val="28"/>
          <w:szCs w:val="28"/>
          <w:lang w:val="uk-UA"/>
        </w:rPr>
      </w:pPr>
    </w:p>
    <w:p w:rsidR="00A47389" w:rsidRPr="0027317D" w:rsidRDefault="00A47389" w:rsidP="006546EB">
      <w:pPr>
        <w:ind w:firstLine="709"/>
        <w:jc w:val="both"/>
        <w:rPr>
          <w:sz w:val="28"/>
          <w:szCs w:val="28"/>
          <w:lang w:val="uk-UA"/>
        </w:rPr>
      </w:pPr>
      <w:r w:rsidRPr="0027317D">
        <w:rPr>
          <w:sz w:val="28"/>
          <w:szCs w:val="28"/>
          <w:lang w:val="uk-UA"/>
        </w:rPr>
        <w:br w:type="page"/>
      </w:r>
    </w:p>
    <w:p w:rsidR="00A47389" w:rsidRPr="0027317D" w:rsidRDefault="00A47389" w:rsidP="006546EB">
      <w:pPr>
        <w:numPr>
          <w:ilvl w:val="0"/>
          <w:numId w:val="7"/>
        </w:numPr>
        <w:tabs>
          <w:tab w:val="clear" w:pos="645"/>
        </w:tabs>
        <w:ind w:left="0" w:firstLine="709"/>
        <w:jc w:val="both"/>
        <w:rPr>
          <w:sz w:val="28"/>
          <w:szCs w:val="32"/>
          <w:lang w:val="uk-UA" w:eastAsia="en-US"/>
        </w:rPr>
      </w:pPr>
      <w:r w:rsidRPr="0027317D">
        <w:rPr>
          <w:sz w:val="28"/>
          <w:szCs w:val="32"/>
          <w:lang w:val="uk-UA" w:eastAsia="en-US"/>
        </w:rPr>
        <w:t>Розрахунок САР</w:t>
      </w:r>
    </w:p>
    <w:p w:rsidR="00A47389" w:rsidRPr="0027317D" w:rsidRDefault="00A47389" w:rsidP="006546EB">
      <w:pPr>
        <w:ind w:firstLine="709"/>
        <w:jc w:val="both"/>
        <w:rPr>
          <w:sz w:val="28"/>
          <w:szCs w:val="32"/>
          <w:lang w:val="uk-UA" w:eastAsia="en-US"/>
        </w:rPr>
      </w:pPr>
    </w:p>
    <w:p w:rsidR="00A47389" w:rsidRPr="0027317D" w:rsidRDefault="00A47389" w:rsidP="006546EB">
      <w:pPr>
        <w:ind w:firstLine="709"/>
        <w:jc w:val="both"/>
        <w:rPr>
          <w:sz w:val="28"/>
          <w:szCs w:val="32"/>
          <w:lang w:val="uk-UA" w:eastAsia="en-US"/>
        </w:rPr>
      </w:pPr>
      <w:r w:rsidRPr="0027317D">
        <w:rPr>
          <w:sz w:val="28"/>
          <w:szCs w:val="32"/>
          <w:lang w:val="uk-UA" w:eastAsia="en-US"/>
        </w:rPr>
        <w:t>3.1 Розрахунок моделі об’єкту регулювання</w:t>
      </w:r>
    </w:p>
    <w:p w:rsidR="00A47389" w:rsidRPr="0027317D" w:rsidRDefault="00A47389" w:rsidP="006546EB">
      <w:pPr>
        <w:ind w:firstLine="709"/>
        <w:jc w:val="both"/>
        <w:rPr>
          <w:sz w:val="28"/>
          <w:szCs w:val="28"/>
          <w:lang w:val="uk-UA" w:eastAsia="en-US"/>
        </w:rPr>
      </w:pPr>
    </w:p>
    <w:p w:rsidR="00A47389" w:rsidRPr="0027317D" w:rsidRDefault="00A47389" w:rsidP="006546EB">
      <w:pPr>
        <w:pStyle w:val="BodyTextIndent"/>
        <w:spacing w:after="0"/>
        <w:ind w:left="0" w:firstLine="709"/>
        <w:jc w:val="both"/>
        <w:rPr>
          <w:sz w:val="28"/>
          <w:szCs w:val="28"/>
          <w:lang w:val="uk-UA"/>
        </w:rPr>
      </w:pPr>
      <w:r w:rsidRPr="0027317D">
        <w:rPr>
          <w:sz w:val="28"/>
          <w:szCs w:val="28"/>
          <w:lang w:val="uk-UA"/>
        </w:rPr>
        <w:t>Математичну модель об'єкта регулювання для розрахунків оптимальних параметрів настройки</w:t>
      </w:r>
      <w:r w:rsidR="00043315" w:rsidRPr="0027317D">
        <w:rPr>
          <w:sz w:val="28"/>
          <w:szCs w:val="28"/>
          <w:lang w:val="uk-UA"/>
        </w:rPr>
        <w:t xml:space="preserve"> </w:t>
      </w:r>
      <w:r w:rsidRPr="0027317D">
        <w:rPr>
          <w:sz w:val="28"/>
          <w:szCs w:val="28"/>
          <w:lang w:val="uk-UA"/>
        </w:rPr>
        <w:t>регулятора знаходимо у вигляді функції передачі.</w:t>
      </w:r>
    </w:p>
    <w:p w:rsidR="00A47389" w:rsidRPr="0027317D" w:rsidRDefault="00A47389" w:rsidP="006546EB">
      <w:pPr>
        <w:pStyle w:val="BodyTextIndent"/>
        <w:spacing w:after="0"/>
        <w:ind w:left="0" w:firstLine="709"/>
        <w:jc w:val="both"/>
        <w:rPr>
          <w:sz w:val="28"/>
          <w:szCs w:val="28"/>
          <w:lang w:val="uk-UA"/>
        </w:rPr>
      </w:pPr>
      <w:r w:rsidRPr="0027317D">
        <w:rPr>
          <w:sz w:val="28"/>
          <w:szCs w:val="28"/>
          <w:lang w:val="uk-UA"/>
        </w:rPr>
        <w:t xml:space="preserve">Регулюємо </w:t>
      </w:r>
      <w:r w:rsidR="00864973" w:rsidRPr="0027317D">
        <w:rPr>
          <w:sz w:val="28"/>
          <w:szCs w:val="28"/>
          <w:lang w:val="uk-UA"/>
        </w:rPr>
        <w:t>температуру абсорбенту</w:t>
      </w:r>
      <w:r w:rsidRPr="0027317D">
        <w:rPr>
          <w:sz w:val="28"/>
          <w:szCs w:val="28"/>
          <w:lang w:val="uk-UA"/>
        </w:rPr>
        <w:t>.</w:t>
      </w:r>
    </w:p>
    <w:p w:rsidR="00A47389" w:rsidRPr="0027317D" w:rsidRDefault="00A47389" w:rsidP="006546EB">
      <w:pPr>
        <w:pStyle w:val="BlockText"/>
        <w:ind w:left="0" w:right="0" w:firstLine="709"/>
        <w:rPr>
          <w:sz w:val="28"/>
          <w:szCs w:val="28"/>
        </w:rPr>
      </w:pPr>
      <w:r w:rsidRPr="0027317D">
        <w:rPr>
          <w:sz w:val="28"/>
          <w:szCs w:val="28"/>
        </w:rPr>
        <w:t xml:space="preserve">Функцію передачі даного контуру буду знаходити з перехідної функції при зміні </w:t>
      </w:r>
      <w:r w:rsidR="00864973" w:rsidRPr="0027317D">
        <w:rPr>
          <w:sz w:val="28"/>
          <w:szCs w:val="28"/>
        </w:rPr>
        <w:t>положення</w:t>
      </w:r>
      <w:r w:rsidRPr="0027317D">
        <w:rPr>
          <w:sz w:val="28"/>
          <w:szCs w:val="28"/>
        </w:rPr>
        <w:t xml:space="preserve"> РО на 15% :</w:t>
      </w:r>
    </w:p>
    <w:p w:rsidR="00A47389" w:rsidRPr="0027317D" w:rsidRDefault="00A47389" w:rsidP="006546EB">
      <w:pPr>
        <w:pStyle w:val="BlockText"/>
        <w:ind w:left="0" w:right="0" w:firstLine="709"/>
        <w:rPr>
          <w:sz w:val="28"/>
          <w:szCs w:val="28"/>
        </w:rPr>
      </w:pPr>
    </w:p>
    <w:tbl>
      <w:tblPr>
        <w:tblW w:w="87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637"/>
        <w:gridCol w:w="639"/>
        <w:gridCol w:w="637"/>
        <w:gridCol w:w="708"/>
        <w:gridCol w:w="781"/>
        <w:gridCol w:w="637"/>
        <w:gridCol w:w="639"/>
        <w:gridCol w:w="779"/>
        <w:gridCol w:w="638"/>
        <w:gridCol w:w="779"/>
        <w:gridCol w:w="639"/>
        <w:gridCol w:w="567"/>
      </w:tblGrid>
      <w:tr w:rsidR="00A47389" w:rsidRPr="0027317D" w:rsidTr="001E579F">
        <w:tc>
          <w:tcPr>
            <w:tcW w:w="709" w:type="dxa"/>
            <w:vAlign w:val="center"/>
          </w:tcPr>
          <w:p w:rsidR="00A47389" w:rsidRPr="0027317D" w:rsidRDefault="00A47389" w:rsidP="006546EB">
            <w:r w:rsidRPr="0027317D">
              <w:t xml:space="preserve">t, </w:t>
            </w:r>
            <w:r w:rsidRPr="0027317D">
              <w:rPr>
                <w:vertAlign w:val="superscript"/>
              </w:rPr>
              <w:t>o</w:t>
            </w:r>
            <w:r w:rsidRPr="0027317D">
              <w:t>C</w:t>
            </w:r>
          </w:p>
        </w:tc>
        <w:tc>
          <w:tcPr>
            <w:tcW w:w="637" w:type="dxa"/>
            <w:vAlign w:val="center"/>
          </w:tcPr>
          <w:p w:rsidR="00A47389" w:rsidRPr="0027317D" w:rsidRDefault="0085591D" w:rsidP="006546EB">
            <w:r w:rsidRPr="0027317D">
              <w:t>20</w:t>
            </w:r>
          </w:p>
        </w:tc>
        <w:tc>
          <w:tcPr>
            <w:tcW w:w="639" w:type="dxa"/>
            <w:vAlign w:val="center"/>
          </w:tcPr>
          <w:p w:rsidR="00A47389" w:rsidRPr="0027317D" w:rsidRDefault="0085591D" w:rsidP="006546EB">
            <w:r w:rsidRPr="0027317D">
              <w:t>20.2</w:t>
            </w:r>
          </w:p>
        </w:tc>
        <w:tc>
          <w:tcPr>
            <w:tcW w:w="637" w:type="dxa"/>
            <w:vAlign w:val="center"/>
          </w:tcPr>
          <w:p w:rsidR="00A47389" w:rsidRPr="0027317D" w:rsidRDefault="0085591D" w:rsidP="006546EB">
            <w:r w:rsidRPr="0027317D">
              <w:t>20.5</w:t>
            </w:r>
          </w:p>
        </w:tc>
        <w:tc>
          <w:tcPr>
            <w:tcW w:w="708" w:type="dxa"/>
            <w:vAlign w:val="center"/>
          </w:tcPr>
          <w:p w:rsidR="00A47389" w:rsidRPr="0027317D" w:rsidRDefault="0085591D" w:rsidP="006546EB">
            <w:r w:rsidRPr="0027317D">
              <w:t>20.8</w:t>
            </w:r>
          </w:p>
        </w:tc>
        <w:tc>
          <w:tcPr>
            <w:tcW w:w="781" w:type="dxa"/>
            <w:vAlign w:val="center"/>
          </w:tcPr>
          <w:p w:rsidR="00A47389" w:rsidRPr="0027317D" w:rsidRDefault="0085591D" w:rsidP="006546EB">
            <w:r w:rsidRPr="0027317D">
              <w:t>21.35</w:t>
            </w:r>
          </w:p>
        </w:tc>
        <w:tc>
          <w:tcPr>
            <w:tcW w:w="637" w:type="dxa"/>
            <w:vAlign w:val="center"/>
          </w:tcPr>
          <w:p w:rsidR="00A47389" w:rsidRPr="0027317D" w:rsidRDefault="00A47389" w:rsidP="006546EB">
            <w:r w:rsidRPr="0027317D">
              <w:t>21</w:t>
            </w:r>
            <w:r w:rsidR="0085591D" w:rsidRPr="0027317D">
              <w:t>.6</w:t>
            </w:r>
          </w:p>
        </w:tc>
        <w:tc>
          <w:tcPr>
            <w:tcW w:w="639" w:type="dxa"/>
            <w:vAlign w:val="center"/>
          </w:tcPr>
          <w:p w:rsidR="00A47389" w:rsidRPr="0027317D" w:rsidRDefault="0085591D" w:rsidP="006546EB">
            <w:r w:rsidRPr="0027317D">
              <w:t>21.8</w:t>
            </w:r>
          </w:p>
        </w:tc>
        <w:tc>
          <w:tcPr>
            <w:tcW w:w="779" w:type="dxa"/>
            <w:vAlign w:val="center"/>
          </w:tcPr>
          <w:p w:rsidR="00A47389" w:rsidRPr="0027317D" w:rsidRDefault="0085591D" w:rsidP="006546EB">
            <w:r w:rsidRPr="0027317D">
              <w:t>21.85</w:t>
            </w:r>
          </w:p>
        </w:tc>
        <w:tc>
          <w:tcPr>
            <w:tcW w:w="638" w:type="dxa"/>
            <w:vAlign w:val="center"/>
          </w:tcPr>
          <w:p w:rsidR="00A47389" w:rsidRPr="0027317D" w:rsidRDefault="0085591D" w:rsidP="006546EB">
            <w:r w:rsidRPr="0027317D">
              <w:t>21.9</w:t>
            </w:r>
          </w:p>
        </w:tc>
        <w:tc>
          <w:tcPr>
            <w:tcW w:w="779" w:type="dxa"/>
            <w:vAlign w:val="center"/>
          </w:tcPr>
          <w:p w:rsidR="00A47389" w:rsidRPr="0027317D" w:rsidRDefault="0085591D" w:rsidP="006546EB">
            <w:r w:rsidRPr="0027317D">
              <w:t>21</w:t>
            </w:r>
            <w:r w:rsidR="00A47389" w:rsidRPr="0027317D">
              <w:t>.95</w:t>
            </w:r>
          </w:p>
        </w:tc>
        <w:tc>
          <w:tcPr>
            <w:tcW w:w="639" w:type="dxa"/>
            <w:vAlign w:val="center"/>
          </w:tcPr>
          <w:p w:rsidR="00A47389" w:rsidRPr="0027317D" w:rsidRDefault="0085591D" w:rsidP="006546EB">
            <w:r w:rsidRPr="0027317D">
              <w:t>22</w:t>
            </w:r>
          </w:p>
        </w:tc>
        <w:tc>
          <w:tcPr>
            <w:tcW w:w="567" w:type="dxa"/>
            <w:vAlign w:val="center"/>
          </w:tcPr>
          <w:p w:rsidR="00A47389" w:rsidRPr="0027317D" w:rsidRDefault="0085591D" w:rsidP="006546EB">
            <w:r w:rsidRPr="0027317D">
              <w:t>22</w:t>
            </w:r>
          </w:p>
        </w:tc>
      </w:tr>
      <w:tr w:rsidR="00A47389" w:rsidRPr="0027317D" w:rsidTr="001E579F">
        <w:tc>
          <w:tcPr>
            <w:tcW w:w="709" w:type="dxa"/>
            <w:vAlign w:val="center"/>
          </w:tcPr>
          <w:p w:rsidR="00A47389" w:rsidRPr="0027317D" w:rsidRDefault="00A47389" w:rsidP="006546EB">
            <w:r w:rsidRPr="0027317D">
              <w:t>t, с</w:t>
            </w:r>
          </w:p>
        </w:tc>
        <w:tc>
          <w:tcPr>
            <w:tcW w:w="637" w:type="dxa"/>
            <w:vAlign w:val="center"/>
          </w:tcPr>
          <w:p w:rsidR="00A47389" w:rsidRPr="0027317D" w:rsidRDefault="00A47389" w:rsidP="006546EB">
            <w:r w:rsidRPr="0027317D">
              <w:t>0</w:t>
            </w:r>
          </w:p>
        </w:tc>
        <w:tc>
          <w:tcPr>
            <w:tcW w:w="639" w:type="dxa"/>
            <w:vAlign w:val="center"/>
          </w:tcPr>
          <w:p w:rsidR="00A47389" w:rsidRPr="0027317D" w:rsidRDefault="00A47389" w:rsidP="006546EB">
            <w:r w:rsidRPr="0027317D">
              <w:t>7</w:t>
            </w:r>
          </w:p>
        </w:tc>
        <w:tc>
          <w:tcPr>
            <w:tcW w:w="637" w:type="dxa"/>
            <w:vAlign w:val="center"/>
          </w:tcPr>
          <w:p w:rsidR="00A47389" w:rsidRPr="0027317D" w:rsidRDefault="00A47389" w:rsidP="006546EB">
            <w:r w:rsidRPr="0027317D">
              <w:t xml:space="preserve">25 </w:t>
            </w:r>
          </w:p>
        </w:tc>
        <w:tc>
          <w:tcPr>
            <w:tcW w:w="708" w:type="dxa"/>
            <w:vAlign w:val="center"/>
          </w:tcPr>
          <w:p w:rsidR="00A47389" w:rsidRPr="0027317D" w:rsidRDefault="00A47389" w:rsidP="006546EB">
            <w:r w:rsidRPr="0027317D">
              <w:t>50</w:t>
            </w:r>
          </w:p>
        </w:tc>
        <w:tc>
          <w:tcPr>
            <w:tcW w:w="781" w:type="dxa"/>
            <w:vAlign w:val="center"/>
          </w:tcPr>
          <w:p w:rsidR="00A47389" w:rsidRPr="0027317D" w:rsidRDefault="00A47389" w:rsidP="006546EB">
            <w:r w:rsidRPr="0027317D">
              <w:t>75</w:t>
            </w:r>
          </w:p>
        </w:tc>
        <w:tc>
          <w:tcPr>
            <w:tcW w:w="637" w:type="dxa"/>
            <w:vAlign w:val="center"/>
          </w:tcPr>
          <w:p w:rsidR="00A47389" w:rsidRPr="0027317D" w:rsidRDefault="00A47389" w:rsidP="006546EB">
            <w:r w:rsidRPr="0027317D">
              <w:t>100</w:t>
            </w:r>
          </w:p>
        </w:tc>
        <w:tc>
          <w:tcPr>
            <w:tcW w:w="639" w:type="dxa"/>
            <w:vAlign w:val="center"/>
          </w:tcPr>
          <w:p w:rsidR="00A47389" w:rsidRPr="0027317D" w:rsidRDefault="00A47389" w:rsidP="006546EB">
            <w:r w:rsidRPr="0027317D">
              <w:t>125</w:t>
            </w:r>
          </w:p>
        </w:tc>
        <w:tc>
          <w:tcPr>
            <w:tcW w:w="779" w:type="dxa"/>
            <w:vAlign w:val="center"/>
          </w:tcPr>
          <w:p w:rsidR="00A47389" w:rsidRPr="0027317D" w:rsidRDefault="00A47389" w:rsidP="006546EB">
            <w:r w:rsidRPr="0027317D">
              <w:t>150</w:t>
            </w:r>
          </w:p>
        </w:tc>
        <w:tc>
          <w:tcPr>
            <w:tcW w:w="638" w:type="dxa"/>
            <w:vAlign w:val="center"/>
          </w:tcPr>
          <w:p w:rsidR="00A47389" w:rsidRPr="0027317D" w:rsidRDefault="00A47389" w:rsidP="006546EB">
            <w:r w:rsidRPr="0027317D">
              <w:t>175</w:t>
            </w:r>
          </w:p>
        </w:tc>
        <w:tc>
          <w:tcPr>
            <w:tcW w:w="779" w:type="dxa"/>
            <w:vAlign w:val="center"/>
          </w:tcPr>
          <w:p w:rsidR="00A47389" w:rsidRPr="0027317D" w:rsidRDefault="00A47389" w:rsidP="006546EB">
            <w:r w:rsidRPr="0027317D">
              <w:t>200</w:t>
            </w:r>
          </w:p>
        </w:tc>
        <w:tc>
          <w:tcPr>
            <w:tcW w:w="639" w:type="dxa"/>
            <w:vAlign w:val="center"/>
          </w:tcPr>
          <w:p w:rsidR="00A47389" w:rsidRPr="0027317D" w:rsidRDefault="00A47389" w:rsidP="006546EB">
            <w:r w:rsidRPr="0027317D">
              <w:t>225</w:t>
            </w:r>
          </w:p>
        </w:tc>
        <w:tc>
          <w:tcPr>
            <w:tcW w:w="567" w:type="dxa"/>
            <w:vAlign w:val="center"/>
          </w:tcPr>
          <w:p w:rsidR="00A47389" w:rsidRPr="0027317D" w:rsidRDefault="00A47389" w:rsidP="006546EB">
            <w:r w:rsidRPr="0027317D">
              <w:t>250</w:t>
            </w:r>
          </w:p>
        </w:tc>
      </w:tr>
    </w:tbl>
    <w:p w:rsidR="00A47389" w:rsidRPr="0027317D" w:rsidRDefault="00A47389" w:rsidP="006546EB">
      <w:pPr>
        <w:pStyle w:val="BlockText"/>
        <w:ind w:left="0" w:right="0" w:firstLine="709"/>
        <w:rPr>
          <w:sz w:val="28"/>
          <w:szCs w:val="28"/>
        </w:rPr>
      </w:pPr>
    </w:p>
    <w:p w:rsidR="00A47389" w:rsidRPr="0027317D" w:rsidRDefault="00A47389" w:rsidP="006546EB">
      <w:pPr>
        <w:pStyle w:val="BlockText"/>
        <w:ind w:left="0" w:right="0" w:firstLine="709"/>
        <w:rPr>
          <w:sz w:val="28"/>
          <w:szCs w:val="28"/>
        </w:rPr>
      </w:pPr>
      <w:r w:rsidRPr="0027317D">
        <w:rPr>
          <w:sz w:val="28"/>
          <w:szCs w:val="28"/>
        </w:rPr>
        <w:t>Будую в середовищі MATLAB графік перехідної функції при зміні відкриття РО на 15%:</w:t>
      </w:r>
    </w:p>
    <w:p w:rsidR="00093BF0" w:rsidRPr="0027317D" w:rsidRDefault="00093BF0" w:rsidP="006546EB">
      <w:pPr>
        <w:autoSpaceDE w:val="0"/>
        <w:autoSpaceDN w:val="0"/>
        <w:adjustRightInd w:val="0"/>
        <w:ind w:firstLine="709"/>
        <w:jc w:val="both"/>
        <w:rPr>
          <w:sz w:val="28"/>
          <w:szCs w:val="24"/>
          <w:lang w:val="uk-UA" w:eastAsia="en-US"/>
        </w:rPr>
      </w:pPr>
      <w:r w:rsidRPr="0027317D">
        <w:rPr>
          <w:sz w:val="28"/>
          <w:szCs w:val="24"/>
          <w:lang w:val="uk-UA" w:eastAsia="en-US"/>
        </w:rPr>
        <w:t>t=[0 7 25 50 75 100 125 150 175 200 225 250];</w:t>
      </w:r>
    </w:p>
    <w:p w:rsidR="00093BF0" w:rsidRPr="0027317D" w:rsidRDefault="00093BF0" w:rsidP="006546EB">
      <w:pPr>
        <w:autoSpaceDE w:val="0"/>
        <w:autoSpaceDN w:val="0"/>
        <w:adjustRightInd w:val="0"/>
        <w:ind w:firstLine="709"/>
        <w:jc w:val="both"/>
        <w:rPr>
          <w:sz w:val="28"/>
          <w:szCs w:val="24"/>
          <w:lang w:val="uk-UA" w:eastAsia="en-US"/>
        </w:rPr>
      </w:pPr>
      <w:r w:rsidRPr="0027317D">
        <w:rPr>
          <w:sz w:val="28"/>
          <w:szCs w:val="24"/>
          <w:lang w:val="uk-UA" w:eastAsia="en-US"/>
        </w:rPr>
        <w:t>y=[20 20.2 20.5 20.8 21.35 21.6 21.8 21.85 21.9 21.95 22 22];</w:t>
      </w:r>
    </w:p>
    <w:p w:rsidR="00A47389" w:rsidRDefault="00A47389" w:rsidP="006546EB">
      <w:pPr>
        <w:ind w:firstLine="709"/>
        <w:jc w:val="both"/>
        <w:rPr>
          <w:noProof/>
          <w:sz w:val="28"/>
          <w:lang w:val="uk-UA"/>
        </w:rPr>
      </w:pPr>
      <w:r w:rsidRPr="0027317D">
        <w:rPr>
          <w:sz w:val="28"/>
          <w:lang w:val="uk-UA"/>
        </w:rPr>
        <w:t>plot(t,y,'*');grid; xlabel('t, c'); ylabel('T,oC');</w:t>
      </w:r>
      <w:r w:rsidRPr="0027317D">
        <w:rPr>
          <w:noProof/>
          <w:sz w:val="28"/>
          <w:lang w:val="uk-UA"/>
        </w:rPr>
        <w:t xml:space="preserve"> </w:t>
      </w:r>
    </w:p>
    <w:p w:rsidR="001E579F" w:rsidRDefault="001E579F" w:rsidP="006546EB">
      <w:pPr>
        <w:ind w:firstLine="709"/>
        <w:jc w:val="both"/>
        <w:rPr>
          <w:noProof/>
          <w:sz w:val="28"/>
          <w:lang w:val="uk-UA"/>
        </w:rPr>
      </w:pPr>
    </w:p>
    <w:p w:rsidR="001E579F" w:rsidRDefault="001E579F" w:rsidP="006546EB">
      <w:pPr>
        <w:rPr>
          <w:noProof/>
          <w:sz w:val="28"/>
          <w:lang w:val="uk-UA"/>
        </w:rPr>
      </w:pPr>
      <w:r>
        <w:rPr>
          <w:noProof/>
          <w:sz w:val="28"/>
          <w:lang w:val="uk-UA"/>
        </w:rPr>
        <w:br w:type="page"/>
      </w:r>
    </w:p>
    <w:p w:rsidR="00A47389" w:rsidRPr="0027317D" w:rsidRDefault="00647164" w:rsidP="006546EB">
      <w:pPr>
        <w:ind w:firstLine="709"/>
        <w:jc w:val="both"/>
        <w:rPr>
          <w:sz w:val="28"/>
          <w:lang w:val="uk-UA"/>
        </w:rPr>
      </w:pPr>
      <w:r>
        <w:rPr>
          <w:noProof/>
          <w:lang w:val="en-US" w:eastAsia="en-US"/>
        </w:rPr>
        <w:pict>
          <v:rect id="_x0000_s1026" style="position:absolute;left:0;text-align:left;margin-left:62.95pt;margin-top:15.8pt;width:20.4pt;height:276.6pt;z-index:251658240" fillcolor="white [3212]" strokecolor="white [3212]"/>
        </w:pict>
      </w:r>
      <w:r w:rsidR="004847DE" w:rsidRPr="004847DE">
        <w:rPr>
          <w:noProof/>
          <w:sz w:val="28"/>
          <w:lang w:val="en-US" w:eastAsia="en-US"/>
        </w:rPr>
        <w:drawing>
          <wp:inline distT="0" distB="0" distL="0" distR="0">
            <wp:extent cx="4638675" cy="3562350"/>
            <wp:effectExtent l="0" t="0" r="0" b="0"/>
            <wp:docPr id="36"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638675" cy="3562350"/>
                    </a:xfrm>
                    <a:prstGeom prst="rect">
                      <a:avLst/>
                    </a:prstGeom>
                    <a:noFill/>
                    <a:ln>
                      <a:noFill/>
                    </a:ln>
                  </pic:spPr>
                </pic:pic>
              </a:graphicData>
            </a:graphic>
          </wp:inline>
        </w:drawing>
      </w:r>
    </w:p>
    <w:p w:rsidR="00A47389" w:rsidRPr="0027317D" w:rsidRDefault="00A47389" w:rsidP="006546EB">
      <w:pPr>
        <w:pStyle w:val="BlockText"/>
        <w:ind w:left="0" w:right="0" w:firstLine="709"/>
        <w:rPr>
          <w:sz w:val="28"/>
          <w:szCs w:val="28"/>
        </w:rPr>
      </w:pPr>
      <w:bookmarkStart w:id="1" w:name="OLE_LINK12"/>
      <w:bookmarkStart w:id="2" w:name="OLE_LINK13"/>
      <w:r w:rsidRPr="0027317D">
        <w:rPr>
          <w:sz w:val="28"/>
          <w:szCs w:val="28"/>
        </w:rPr>
        <w:t>Рис. 1.7 Графік перехі</w:t>
      </w:r>
      <w:r w:rsidR="0085591D" w:rsidRPr="0027317D">
        <w:rPr>
          <w:sz w:val="28"/>
          <w:szCs w:val="28"/>
        </w:rPr>
        <w:t>дної функції при зміні положення</w:t>
      </w:r>
      <w:r w:rsidRPr="0027317D">
        <w:rPr>
          <w:sz w:val="28"/>
          <w:szCs w:val="28"/>
        </w:rPr>
        <w:t xml:space="preserve"> РО на 15%.</w:t>
      </w:r>
      <w:bookmarkEnd w:id="1"/>
      <w:bookmarkEnd w:id="2"/>
    </w:p>
    <w:p w:rsidR="006546EB" w:rsidRDefault="006546EB" w:rsidP="006546EB">
      <w:pPr>
        <w:ind w:firstLine="709"/>
        <w:jc w:val="both"/>
        <w:rPr>
          <w:sz w:val="28"/>
          <w:szCs w:val="32"/>
          <w:lang w:val="uk-UA"/>
        </w:rPr>
      </w:pPr>
    </w:p>
    <w:p w:rsidR="00A47389" w:rsidRDefault="006546EB" w:rsidP="006546EB">
      <w:pPr>
        <w:pStyle w:val="ListParagraph"/>
        <w:ind w:left="0" w:firstLine="709"/>
        <w:jc w:val="both"/>
        <w:rPr>
          <w:sz w:val="28"/>
          <w:szCs w:val="32"/>
          <w:lang w:val="uk-UA"/>
        </w:rPr>
      </w:pPr>
      <w:r w:rsidRPr="006546EB">
        <w:rPr>
          <w:sz w:val="28"/>
          <w:szCs w:val="32"/>
          <w:lang w:val="uk-UA"/>
        </w:rPr>
        <w:t>3.2</w:t>
      </w:r>
      <w:r w:rsidRPr="006546EB">
        <w:rPr>
          <w:sz w:val="28"/>
          <w:szCs w:val="32"/>
          <w:lang w:val="uk-UA"/>
        </w:rPr>
        <w:tab/>
        <w:t>Розрахунок основних параметрів ТОК</w:t>
      </w:r>
    </w:p>
    <w:p w:rsidR="006546EB" w:rsidRPr="0027317D" w:rsidRDefault="006546EB" w:rsidP="006546EB">
      <w:pPr>
        <w:pStyle w:val="ListParagraph"/>
        <w:ind w:left="0" w:firstLine="709"/>
        <w:jc w:val="both"/>
        <w:rPr>
          <w:sz w:val="28"/>
          <w:szCs w:val="32"/>
          <w:lang w:val="uk-UA"/>
        </w:rPr>
      </w:pPr>
    </w:p>
    <w:p w:rsidR="00A47389" w:rsidRDefault="00A47389" w:rsidP="006546EB">
      <w:pPr>
        <w:ind w:firstLine="709"/>
        <w:jc w:val="both"/>
        <w:rPr>
          <w:sz w:val="28"/>
          <w:szCs w:val="28"/>
          <w:lang w:val="uk-UA"/>
        </w:rPr>
      </w:pPr>
      <w:r w:rsidRPr="0027317D">
        <w:rPr>
          <w:sz w:val="28"/>
          <w:szCs w:val="28"/>
          <w:lang w:val="uk-UA"/>
        </w:rPr>
        <w:t>На основі отриманої перехідної функції</w:t>
      </w:r>
      <w:r w:rsidR="00043315" w:rsidRPr="0027317D">
        <w:rPr>
          <w:sz w:val="28"/>
          <w:szCs w:val="28"/>
          <w:lang w:val="uk-UA"/>
        </w:rPr>
        <w:t xml:space="preserve"> </w:t>
      </w:r>
      <w:r w:rsidRPr="0027317D">
        <w:rPr>
          <w:sz w:val="28"/>
          <w:szCs w:val="28"/>
          <w:lang w:val="uk-UA"/>
        </w:rPr>
        <w:t>визначаю основні параметри математичної моделі об’єкта. За її виглядом обираю для апроксимації функцію передачі у вигляді:</w:t>
      </w:r>
    </w:p>
    <w:p w:rsidR="006546EB" w:rsidRPr="0027317D" w:rsidRDefault="006546EB" w:rsidP="006546EB">
      <w:pPr>
        <w:ind w:firstLine="709"/>
        <w:jc w:val="both"/>
        <w:rPr>
          <w:sz w:val="28"/>
          <w:szCs w:val="28"/>
          <w:lang w:val="uk-UA"/>
        </w:rPr>
      </w:pPr>
    </w:p>
    <w:bookmarkStart w:id="3" w:name="OLE_LINK34"/>
    <w:bookmarkStart w:id="4" w:name="OLE_LINK35"/>
    <w:p w:rsidR="00A47389" w:rsidRDefault="00A47389" w:rsidP="006546EB">
      <w:pPr>
        <w:ind w:firstLine="709"/>
        <w:jc w:val="both"/>
        <w:rPr>
          <w:sz w:val="28"/>
          <w:szCs w:val="24"/>
          <w:lang w:val="uk-UA"/>
        </w:rPr>
      </w:pPr>
      <w:r w:rsidRPr="0027317D">
        <w:rPr>
          <w:sz w:val="28"/>
          <w:szCs w:val="24"/>
          <w:lang w:val="uk-UA"/>
        </w:rPr>
        <w:object w:dxaOrig="1719" w:dyaOrig="700">
          <v:shape id="_x0000_i1061" type="#_x0000_t75" style="width:93pt;height:36.75pt" o:ole="">
            <v:imagedata r:id="rId77" o:title=""/>
          </v:shape>
          <o:OLEObject Type="Embed" ProgID="Equation.3" ShapeID="_x0000_i1061" DrawAspect="Content" ObjectID="_1587196633" r:id="rId78"/>
        </w:object>
      </w:r>
      <w:bookmarkEnd w:id="3"/>
      <w:bookmarkEnd w:id="4"/>
    </w:p>
    <w:p w:rsidR="006546EB" w:rsidRPr="0027317D" w:rsidRDefault="006546EB" w:rsidP="006546EB">
      <w:pPr>
        <w:ind w:firstLine="709"/>
        <w:jc w:val="both"/>
        <w:rPr>
          <w:sz w:val="28"/>
          <w:szCs w:val="28"/>
          <w:lang w:val="uk-UA"/>
        </w:rPr>
      </w:pPr>
    </w:p>
    <w:p w:rsidR="00A47389" w:rsidRPr="0027317D" w:rsidRDefault="00043315" w:rsidP="006546EB">
      <w:pPr>
        <w:pStyle w:val="BodyText2"/>
        <w:spacing w:after="0" w:line="360" w:lineRule="auto"/>
        <w:ind w:firstLine="709"/>
        <w:jc w:val="both"/>
        <w:rPr>
          <w:sz w:val="28"/>
          <w:szCs w:val="28"/>
          <w:lang w:val="uk-UA"/>
        </w:rPr>
      </w:pPr>
      <w:r w:rsidRPr="0027317D">
        <w:rPr>
          <w:sz w:val="28"/>
          <w:szCs w:val="28"/>
          <w:lang w:val="uk-UA"/>
        </w:rPr>
        <w:t xml:space="preserve"> </w:t>
      </w:r>
      <w:r w:rsidR="00A47389" w:rsidRPr="0027317D">
        <w:rPr>
          <w:sz w:val="28"/>
          <w:szCs w:val="28"/>
          <w:lang w:val="uk-UA"/>
        </w:rPr>
        <w:t xml:space="preserve">де Т – стала часу; n – кількість аперіодичних ланок; </w:t>
      </w:r>
      <w:bookmarkStart w:id="5" w:name="OLE_LINK20"/>
      <w:bookmarkStart w:id="6" w:name="OLE_LINK21"/>
      <w:bookmarkStart w:id="7" w:name="OLE_LINK11"/>
      <w:r w:rsidR="00A47389" w:rsidRPr="0027317D">
        <w:rPr>
          <w:sz w:val="28"/>
          <w:szCs w:val="28"/>
          <w:lang w:val="uk-UA"/>
        </w:rPr>
        <w:t>τ</w:t>
      </w:r>
      <w:bookmarkEnd w:id="5"/>
      <w:bookmarkEnd w:id="6"/>
      <w:r w:rsidRPr="0027317D">
        <w:rPr>
          <w:sz w:val="28"/>
          <w:szCs w:val="28"/>
          <w:lang w:val="uk-UA"/>
        </w:rPr>
        <w:t xml:space="preserve"> </w:t>
      </w:r>
      <w:r w:rsidR="00A47389" w:rsidRPr="0027317D">
        <w:rPr>
          <w:sz w:val="28"/>
          <w:szCs w:val="28"/>
          <w:lang w:val="uk-UA"/>
        </w:rPr>
        <w:t xml:space="preserve">- </w:t>
      </w:r>
      <w:bookmarkStart w:id="8" w:name="OLE_LINK14"/>
      <w:r w:rsidR="00A47389" w:rsidRPr="0027317D">
        <w:rPr>
          <w:sz w:val="28"/>
          <w:szCs w:val="28"/>
          <w:lang w:val="uk-UA"/>
        </w:rPr>
        <w:t>час запізнення</w:t>
      </w:r>
      <w:bookmarkEnd w:id="7"/>
      <w:bookmarkEnd w:id="8"/>
      <w:r w:rsidR="00A47389" w:rsidRPr="0027317D">
        <w:rPr>
          <w:sz w:val="28"/>
          <w:szCs w:val="28"/>
          <w:lang w:val="uk-UA"/>
        </w:rPr>
        <w:t>; k - розмірний коефіцієнт передачі ОР.</w:t>
      </w:r>
    </w:p>
    <w:p w:rsidR="00A47389" w:rsidRDefault="00A47389" w:rsidP="006546EB">
      <w:pPr>
        <w:pStyle w:val="BodyText2"/>
        <w:spacing w:after="0" w:line="360" w:lineRule="auto"/>
        <w:ind w:firstLine="709"/>
        <w:jc w:val="both"/>
        <w:rPr>
          <w:sz w:val="28"/>
          <w:szCs w:val="28"/>
          <w:lang w:val="uk-UA"/>
        </w:rPr>
      </w:pPr>
      <w:r w:rsidRPr="0027317D">
        <w:rPr>
          <w:sz w:val="28"/>
          <w:szCs w:val="28"/>
          <w:lang w:val="uk-UA"/>
        </w:rPr>
        <w:t>З графіка перехідної функції при зміні відкриття РО на 15% відразу можемо визначити час запізнення τ =6с.</w:t>
      </w:r>
      <w:r w:rsidR="006546EB">
        <w:rPr>
          <w:sz w:val="28"/>
          <w:szCs w:val="28"/>
          <w:lang w:val="uk-UA"/>
        </w:rPr>
        <w:t xml:space="preserve"> </w:t>
      </w:r>
      <w:r w:rsidRPr="0027317D">
        <w:rPr>
          <w:sz w:val="28"/>
          <w:szCs w:val="28"/>
          <w:lang w:val="uk-UA"/>
        </w:rPr>
        <w:t>Для знаходження</w:t>
      </w:r>
      <w:r w:rsidR="00043315" w:rsidRPr="0027317D">
        <w:rPr>
          <w:sz w:val="28"/>
          <w:szCs w:val="28"/>
          <w:lang w:val="uk-UA"/>
        </w:rPr>
        <w:t xml:space="preserve"> </w:t>
      </w:r>
      <w:r w:rsidRPr="0027317D">
        <w:rPr>
          <w:sz w:val="28"/>
          <w:szCs w:val="28"/>
          <w:lang w:val="uk-UA"/>
        </w:rPr>
        <w:t>параметрів математичної моделі спочатку криву розгону ОР нормую діленням її значень на максимальну зміну вихідної величини:</w:t>
      </w:r>
    </w:p>
    <w:p w:rsidR="006546EB" w:rsidRDefault="006546EB" w:rsidP="006546EB">
      <w:pPr>
        <w:rPr>
          <w:sz w:val="28"/>
          <w:szCs w:val="28"/>
          <w:lang w:val="uk-UA"/>
        </w:rPr>
      </w:pPr>
      <w:r>
        <w:rPr>
          <w:sz w:val="28"/>
          <w:szCs w:val="28"/>
          <w:lang w:val="uk-UA"/>
        </w:rPr>
        <w:br w:type="page"/>
      </w:r>
    </w:p>
    <w:bookmarkStart w:id="9" w:name="OLE_LINK57"/>
    <w:bookmarkStart w:id="10" w:name="OLE_LINK58"/>
    <w:p w:rsidR="00A47389" w:rsidRPr="0027317D" w:rsidRDefault="00A47389" w:rsidP="006546EB">
      <w:pPr>
        <w:autoSpaceDE w:val="0"/>
        <w:autoSpaceDN w:val="0"/>
        <w:adjustRightInd w:val="0"/>
        <w:ind w:firstLine="709"/>
        <w:jc w:val="both"/>
        <w:rPr>
          <w:sz w:val="28"/>
          <w:szCs w:val="28"/>
          <w:lang w:val="uk-UA"/>
        </w:rPr>
      </w:pPr>
      <w:r w:rsidRPr="0027317D">
        <w:rPr>
          <w:sz w:val="28"/>
          <w:lang w:val="uk-UA"/>
        </w:rPr>
        <w:object w:dxaOrig="2820" w:dyaOrig="380">
          <v:shape id="_x0000_i1062" type="#_x0000_t75" style="width:138pt;height:19.5pt" o:ole="" fillcolor="window">
            <v:imagedata r:id="rId79" o:title=""/>
          </v:shape>
          <o:OLEObject Type="Embed" ProgID="Equation.3" ShapeID="_x0000_i1062" DrawAspect="Content" ObjectID="_1587196634" r:id="rId80"/>
        </w:object>
      </w:r>
      <w:r w:rsidRPr="0027317D">
        <w:rPr>
          <w:sz w:val="28"/>
          <w:szCs w:val="28"/>
          <w:lang w:val="uk-UA"/>
        </w:rPr>
        <w:t>:</w:t>
      </w:r>
    </w:p>
    <w:p w:rsidR="00A47389" w:rsidRPr="0027317D" w:rsidRDefault="00A47389" w:rsidP="006546EB">
      <w:pPr>
        <w:autoSpaceDE w:val="0"/>
        <w:autoSpaceDN w:val="0"/>
        <w:adjustRightInd w:val="0"/>
        <w:ind w:firstLine="709"/>
        <w:jc w:val="both"/>
        <w:rPr>
          <w:sz w:val="28"/>
          <w:lang w:val="uk-UA"/>
        </w:rPr>
      </w:pPr>
      <w:r w:rsidRPr="0027317D">
        <w:rPr>
          <w:sz w:val="28"/>
          <w:lang w:val="uk-UA"/>
        </w:rPr>
        <w:object w:dxaOrig="3140" w:dyaOrig="660">
          <v:shape id="_x0000_i1063" type="#_x0000_t75" style="width:156.75pt;height:31.5pt" o:ole="" fillcolor="window">
            <v:imagedata r:id="rId81" o:title=""/>
          </v:shape>
          <o:OLEObject Type="Embed" ProgID="Equation.3" ShapeID="_x0000_i1063" DrawAspect="Content" ObjectID="_1587196635" r:id="rId82"/>
        </w:object>
      </w:r>
      <w:r w:rsidRPr="0027317D">
        <w:rPr>
          <w:sz w:val="28"/>
          <w:lang w:val="uk-UA"/>
        </w:rPr>
        <w:t>,</w:t>
      </w:r>
    </w:p>
    <w:bookmarkEnd w:id="9"/>
    <w:bookmarkEnd w:id="10"/>
    <w:p w:rsidR="006546EB" w:rsidRDefault="006546EB" w:rsidP="006546EB">
      <w:pPr>
        <w:autoSpaceDE w:val="0"/>
        <w:autoSpaceDN w:val="0"/>
        <w:adjustRightInd w:val="0"/>
        <w:ind w:firstLine="709"/>
        <w:jc w:val="both"/>
        <w:rPr>
          <w:sz w:val="28"/>
          <w:szCs w:val="24"/>
          <w:lang w:val="uk-UA" w:eastAsia="en-US"/>
        </w:rPr>
      </w:pPr>
    </w:p>
    <w:p w:rsidR="0085591D" w:rsidRPr="0027317D" w:rsidRDefault="0085591D" w:rsidP="006546EB">
      <w:pPr>
        <w:autoSpaceDE w:val="0"/>
        <w:autoSpaceDN w:val="0"/>
        <w:adjustRightInd w:val="0"/>
        <w:ind w:firstLine="709"/>
        <w:jc w:val="both"/>
        <w:rPr>
          <w:sz w:val="28"/>
          <w:szCs w:val="24"/>
          <w:lang w:val="uk-UA" w:eastAsia="en-US"/>
        </w:rPr>
      </w:pPr>
      <w:r w:rsidRPr="0027317D">
        <w:rPr>
          <w:sz w:val="28"/>
          <w:szCs w:val="24"/>
          <w:lang w:val="uk-UA" w:eastAsia="en-US"/>
        </w:rPr>
        <w:t>y=[20 20.2 20.5 20.8 21.35 21.6 21.8 21.85 21.9 21.95 22 22];</w:t>
      </w:r>
    </w:p>
    <w:p w:rsidR="00A47389" w:rsidRPr="0027317D" w:rsidRDefault="00A47389" w:rsidP="006546EB">
      <w:pPr>
        <w:pStyle w:val="BlockText"/>
        <w:ind w:left="0" w:right="0" w:firstLine="709"/>
        <w:rPr>
          <w:sz w:val="28"/>
          <w:lang w:eastAsia="en-US"/>
        </w:rPr>
      </w:pPr>
      <w:r w:rsidRPr="0027317D">
        <w:rPr>
          <w:sz w:val="28"/>
          <w:lang w:eastAsia="en-US"/>
        </w:rPr>
        <w:t>t=[0 7 25 50 75 100 125 150 175 200 225 250];</w:t>
      </w:r>
    </w:p>
    <w:p w:rsidR="00A47389" w:rsidRPr="0027317D" w:rsidRDefault="00A47389" w:rsidP="006546EB">
      <w:pPr>
        <w:pStyle w:val="BlockText"/>
        <w:ind w:left="0" w:right="0" w:firstLine="709"/>
        <w:rPr>
          <w:sz w:val="28"/>
          <w:lang w:eastAsia="en-US"/>
        </w:rPr>
      </w:pPr>
      <w:r w:rsidRPr="0027317D">
        <w:rPr>
          <w:sz w:val="28"/>
          <w:lang w:eastAsia="en-US"/>
        </w:rPr>
        <w:t>dy=y/4;</w:t>
      </w:r>
    </w:p>
    <w:p w:rsidR="00A47389" w:rsidRDefault="00A47389" w:rsidP="006546EB">
      <w:pPr>
        <w:pStyle w:val="BlockText"/>
        <w:ind w:left="0" w:right="0" w:firstLine="709"/>
        <w:rPr>
          <w:noProof/>
          <w:sz w:val="28"/>
          <w:szCs w:val="28"/>
          <w:lang w:eastAsia="en-US"/>
        </w:rPr>
      </w:pPr>
      <w:r w:rsidRPr="0027317D">
        <w:rPr>
          <w:sz w:val="28"/>
          <w:lang w:eastAsia="en-US"/>
        </w:rPr>
        <w:t>figure(2); plot(t,dy);grid; xlabel('t, c'); ylabel('T,oC');</w:t>
      </w:r>
      <w:r w:rsidRPr="0027317D">
        <w:rPr>
          <w:noProof/>
          <w:sz w:val="28"/>
          <w:szCs w:val="28"/>
          <w:lang w:eastAsia="en-US"/>
        </w:rPr>
        <w:t xml:space="preserve"> </w:t>
      </w:r>
    </w:p>
    <w:p w:rsidR="006546EB" w:rsidRPr="0027317D" w:rsidRDefault="006546EB" w:rsidP="006546EB">
      <w:pPr>
        <w:pStyle w:val="BlockText"/>
        <w:ind w:left="0" w:right="0" w:firstLine="709"/>
        <w:rPr>
          <w:noProof/>
          <w:sz w:val="28"/>
          <w:szCs w:val="28"/>
          <w:lang w:eastAsia="en-US"/>
        </w:rPr>
      </w:pPr>
    </w:p>
    <w:p w:rsidR="00A47389" w:rsidRPr="0027317D" w:rsidRDefault="004847DE" w:rsidP="006546EB">
      <w:pPr>
        <w:pStyle w:val="BlockText"/>
        <w:ind w:left="0" w:right="0" w:firstLine="709"/>
        <w:rPr>
          <w:sz w:val="28"/>
          <w:szCs w:val="28"/>
        </w:rPr>
      </w:pPr>
      <w:r w:rsidRPr="004847DE">
        <w:rPr>
          <w:noProof/>
          <w:sz w:val="28"/>
          <w:szCs w:val="28"/>
          <w:lang w:val="en-US" w:eastAsia="en-US"/>
        </w:rPr>
        <w:drawing>
          <wp:inline distT="0" distB="0" distL="0" distR="0">
            <wp:extent cx="4429125" cy="3400425"/>
            <wp:effectExtent l="0" t="0" r="0" b="0"/>
            <wp:docPr id="40"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429125" cy="3400425"/>
                    </a:xfrm>
                    <a:prstGeom prst="rect">
                      <a:avLst/>
                    </a:prstGeom>
                    <a:noFill/>
                    <a:ln>
                      <a:noFill/>
                    </a:ln>
                  </pic:spPr>
                </pic:pic>
              </a:graphicData>
            </a:graphic>
          </wp:inline>
        </w:drawing>
      </w:r>
    </w:p>
    <w:p w:rsidR="00A47389" w:rsidRPr="0027317D" w:rsidRDefault="00A47389" w:rsidP="006546EB">
      <w:pPr>
        <w:ind w:firstLine="709"/>
        <w:jc w:val="both"/>
        <w:rPr>
          <w:sz w:val="28"/>
          <w:lang w:val="uk-UA"/>
        </w:rPr>
      </w:pPr>
      <w:r w:rsidRPr="0027317D">
        <w:rPr>
          <w:sz w:val="28"/>
          <w:lang w:val="uk-UA"/>
        </w:rPr>
        <w:t>Рис. 1.8 Графік нормованої</w:t>
      </w:r>
      <w:r w:rsidR="00043315" w:rsidRPr="0027317D">
        <w:rPr>
          <w:sz w:val="28"/>
          <w:lang w:val="uk-UA"/>
        </w:rPr>
        <w:t xml:space="preserve"> </w:t>
      </w:r>
      <w:r w:rsidRPr="0027317D">
        <w:rPr>
          <w:sz w:val="28"/>
          <w:lang w:val="uk-UA"/>
        </w:rPr>
        <w:t xml:space="preserve">перехідної функції при зміні </w:t>
      </w:r>
      <w:r w:rsidR="0085591D" w:rsidRPr="0027317D">
        <w:rPr>
          <w:sz w:val="28"/>
          <w:lang w:val="uk-UA"/>
        </w:rPr>
        <w:t>положення</w:t>
      </w:r>
      <w:r w:rsidRPr="0027317D">
        <w:rPr>
          <w:sz w:val="28"/>
          <w:lang w:val="uk-UA"/>
        </w:rPr>
        <w:t xml:space="preserve"> РО на 15%.</w:t>
      </w:r>
    </w:p>
    <w:p w:rsidR="00A47389" w:rsidRPr="0027317D" w:rsidRDefault="00A47389" w:rsidP="006546EB">
      <w:pPr>
        <w:ind w:firstLine="709"/>
        <w:jc w:val="both"/>
        <w:rPr>
          <w:sz w:val="28"/>
          <w:szCs w:val="28"/>
          <w:lang w:val="uk-UA"/>
        </w:rPr>
      </w:pPr>
    </w:p>
    <w:p w:rsidR="00A47389" w:rsidRPr="0027317D" w:rsidRDefault="00A47389" w:rsidP="006546EB">
      <w:pPr>
        <w:ind w:firstLine="709"/>
        <w:jc w:val="both"/>
        <w:rPr>
          <w:sz w:val="28"/>
          <w:szCs w:val="28"/>
          <w:lang w:val="uk-UA"/>
        </w:rPr>
      </w:pPr>
      <w:r w:rsidRPr="0027317D">
        <w:rPr>
          <w:sz w:val="28"/>
          <w:szCs w:val="28"/>
          <w:lang w:val="uk-UA"/>
        </w:rPr>
        <w:t xml:space="preserve">З нормованої експериментальної перехідної функції знаходжу значення часу </w:t>
      </w:r>
      <w:bookmarkStart w:id="11" w:name="OLE_LINK8"/>
      <w:r w:rsidRPr="0027317D">
        <w:rPr>
          <w:sz w:val="28"/>
          <w:szCs w:val="28"/>
          <w:lang w:val="uk-UA"/>
        </w:rPr>
        <w:t>t</w:t>
      </w:r>
      <w:r w:rsidRPr="0027317D">
        <w:rPr>
          <w:sz w:val="28"/>
          <w:szCs w:val="28"/>
          <w:vertAlign w:val="subscript"/>
          <w:lang w:val="uk-UA"/>
        </w:rPr>
        <w:t>05</w:t>
      </w:r>
      <w:bookmarkEnd w:id="11"/>
      <w:r w:rsidRPr="0027317D">
        <w:rPr>
          <w:sz w:val="28"/>
          <w:szCs w:val="28"/>
          <w:lang w:val="uk-UA"/>
        </w:rPr>
        <w:t xml:space="preserve"> i </w:t>
      </w:r>
      <w:bookmarkStart w:id="12" w:name="OLE_LINK9"/>
      <w:bookmarkStart w:id="13" w:name="OLE_LINK10"/>
      <w:r w:rsidRPr="0027317D">
        <w:rPr>
          <w:sz w:val="28"/>
          <w:szCs w:val="28"/>
          <w:lang w:val="uk-UA"/>
        </w:rPr>
        <w:t>t</w:t>
      </w:r>
      <w:r w:rsidRPr="0027317D">
        <w:rPr>
          <w:sz w:val="28"/>
          <w:szCs w:val="28"/>
          <w:vertAlign w:val="subscript"/>
          <w:lang w:val="uk-UA"/>
        </w:rPr>
        <w:t>09</w:t>
      </w:r>
      <w:bookmarkEnd w:id="12"/>
      <w:bookmarkEnd w:id="13"/>
      <w:r w:rsidRPr="0027317D">
        <w:rPr>
          <w:sz w:val="28"/>
          <w:szCs w:val="28"/>
          <w:lang w:val="uk-UA"/>
        </w:rPr>
        <w:t>, що відповідають значенням перехідної функції Т</w:t>
      </w:r>
      <w:r w:rsidRPr="0027317D">
        <w:rPr>
          <w:sz w:val="28"/>
          <w:szCs w:val="28"/>
          <w:vertAlign w:val="superscript"/>
          <w:lang w:val="uk-UA"/>
        </w:rPr>
        <w:t>е</w:t>
      </w:r>
      <w:r w:rsidRPr="0027317D">
        <w:rPr>
          <w:sz w:val="28"/>
          <w:szCs w:val="28"/>
          <w:lang w:val="uk-UA"/>
        </w:rPr>
        <w:t>(t</w:t>
      </w:r>
      <w:r w:rsidRPr="0027317D">
        <w:rPr>
          <w:sz w:val="28"/>
          <w:szCs w:val="28"/>
          <w:vertAlign w:val="subscript"/>
          <w:lang w:val="uk-UA"/>
        </w:rPr>
        <w:t>05</w:t>
      </w:r>
      <w:r w:rsidRPr="0027317D">
        <w:rPr>
          <w:sz w:val="28"/>
          <w:szCs w:val="28"/>
          <w:lang w:val="uk-UA"/>
        </w:rPr>
        <w:t>) = 0.5 i Т</w:t>
      </w:r>
      <w:r w:rsidRPr="0027317D">
        <w:rPr>
          <w:sz w:val="28"/>
          <w:szCs w:val="28"/>
          <w:vertAlign w:val="superscript"/>
          <w:lang w:val="uk-UA"/>
        </w:rPr>
        <w:t>е</w:t>
      </w:r>
      <w:r w:rsidRPr="0027317D">
        <w:rPr>
          <w:sz w:val="28"/>
          <w:szCs w:val="28"/>
          <w:lang w:val="uk-UA"/>
        </w:rPr>
        <w:t>(t</w:t>
      </w:r>
      <w:r w:rsidRPr="0027317D">
        <w:rPr>
          <w:sz w:val="28"/>
          <w:szCs w:val="28"/>
          <w:vertAlign w:val="subscript"/>
          <w:lang w:val="uk-UA"/>
        </w:rPr>
        <w:t>09</w:t>
      </w:r>
      <w:r w:rsidRPr="0027317D">
        <w:rPr>
          <w:sz w:val="28"/>
          <w:szCs w:val="28"/>
          <w:lang w:val="uk-UA"/>
        </w:rPr>
        <w:t>) = 0.9,</w:t>
      </w:r>
      <w:r w:rsidR="00043315" w:rsidRPr="0027317D">
        <w:rPr>
          <w:sz w:val="28"/>
          <w:szCs w:val="28"/>
          <w:lang w:val="uk-UA"/>
        </w:rPr>
        <w:t xml:space="preserve"> </w:t>
      </w:r>
      <w:r w:rsidRPr="0027317D">
        <w:rPr>
          <w:sz w:val="28"/>
          <w:szCs w:val="28"/>
          <w:lang w:val="uk-UA"/>
        </w:rPr>
        <w:t xml:space="preserve">і розраховуюю відношення </w:t>
      </w:r>
      <w:bookmarkStart w:id="14" w:name="OLE_LINK22"/>
      <w:r w:rsidRPr="0027317D">
        <w:rPr>
          <w:sz w:val="28"/>
          <w:szCs w:val="28"/>
          <w:lang w:val="uk-UA"/>
        </w:rPr>
        <w:t>t</w:t>
      </w:r>
      <w:r w:rsidRPr="0027317D">
        <w:rPr>
          <w:sz w:val="28"/>
          <w:szCs w:val="28"/>
          <w:vertAlign w:val="subscript"/>
          <w:lang w:val="uk-UA"/>
        </w:rPr>
        <w:t xml:space="preserve">05 </w:t>
      </w:r>
      <w:r w:rsidRPr="0027317D">
        <w:rPr>
          <w:sz w:val="28"/>
          <w:szCs w:val="28"/>
          <w:lang w:val="uk-UA"/>
        </w:rPr>
        <w:t>/t</w:t>
      </w:r>
      <w:r w:rsidRPr="0027317D">
        <w:rPr>
          <w:sz w:val="28"/>
          <w:szCs w:val="28"/>
          <w:vertAlign w:val="subscript"/>
          <w:lang w:val="uk-UA"/>
        </w:rPr>
        <w:t>09</w:t>
      </w:r>
      <w:r w:rsidRPr="0027317D">
        <w:rPr>
          <w:sz w:val="28"/>
          <w:szCs w:val="28"/>
          <w:lang w:val="uk-UA"/>
        </w:rPr>
        <w:t xml:space="preserve"> </w:t>
      </w:r>
      <w:bookmarkEnd w:id="14"/>
      <w:r w:rsidRPr="0027317D">
        <w:rPr>
          <w:sz w:val="28"/>
          <w:szCs w:val="28"/>
          <w:lang w:val="uk-UA"/>
        </w:rPr>
        <w:t>.</w:t>
      </w:r>
    </w:p>
    <w:p w:rsidR="00A47389" w:rsidRPr="0027317D" w:rsidRDefault="00A47389" w:rsidP="006546EB">
      <w:pPr>
        <w:ind w:firstLine="709"/>
        <w:jc w:val="both"/>
        <w:rPr>
          <w:sz w:val="28"/>
          <w:lang w:val="uk-UA"/>
        </w:rPr>
      </w:pPr>
      <w:r w:rsidRPr="0027317D">
        <w:rPr>
          <w:sz w:val="28"/>
          <w:lang w:val="uk-UA"/>
        </w:rPr>
        <w:t>t</w:t>
      </w:r>
      <w:r w:rsidRPr="0027317D">
        <w:rPr>
          <w:sz w:val="28"/>
          <w:vertAlign w:val="subscript"/>
          <w:lang w:val="uk-UA"/>
        </w:rPr>
        <w:t>05</w:t>
      </w:r>
      <w:r w:rsidRPr="0027317D">
        <w:rPr>
          <w:sz w:val="28"/>
          <w:lang w:val="uk-UA"/>
        </w:rPr>
        <w:t>=54.5</w:t>
      </w:r>
    </w:p>
    <w:p w:rsidR="00A47389" w:rsidRPr="0027317D" w:rsidRDefault="00A47389" w:rsidP="006546EB">
      <w:pPr>
        <w:ind w:firstLine="709"/>
        <w:jc w:val="both"/>
        <w:rPr>
          <w:sz w:val="28"/>
          <w:lang w:val="uk-UA"/>
        </w:rPr>
      </w:pPr>
      <w:r w:rsidRPr="0027317D">
        <w:rPr>
          <w:sz w:val="28"/>
          <w:lang w:val="uk-UA"/>
        </w:rPr>
        <w:t>t</w:t>
      </w:r>
      <w:r w:rsidRPr="0027317D">
        <w:rPr>
          <w:sz w:val="28"/>
          <w:vertAlign w:val="subscript"/>
          <w:lang w:val="uk-UA"/>
        </w:rPr>
        <w:t>09</w:t>
      </w:r>
      <w:r w:rsidRPr="0027317D">
        <w:rPr>
          <w:sz w:val="28"/>
          <w:lang w:val="uk-UA"/>
        </w:rPr>
        <w:t>=119.5</w:t>
      </w:r>
    </w:p>
    <w:p w:rsidR="00A47389" w:rsidRPr="0027317D" w:rsidRDefault="00A47389" w:rsidP="006546EB">
      <w:pPr>
        <w:ind w:firstLine="709"/>
        <w:jc w:val="both"/>
        <w:rPr>
          <w:sz w:val="28"/>
          <w:lang w:val="uk-UA"/>
        </w:rPr>
      </w:pPr>
      <w:r w:rsidRPr="0027317D">
        <w:rPr>
          <w:sz w:val="28"/>
          <w:lang w:val="uk-UA"/>
        </w:rPr>
        <w:t>t</w:t>
      </w:r>
      <w:r w:rsidRPr="0027317D">
        <w:rPr>
          <w:sz w:val="28"/>
          <w:vertAlign w:val="subscript"/>
          <w:lang w:val="uk-UA"/>
        </w:rPr>
        <w:t xml:space="preserve">05 </w:t>
      </w:r>
      <w:r w:rsidRPr="0027317D">
        <w:rPr>
          <w:sz w:val="28"/>
          <w:lang w:val="uk-UA"/>
        </w:rPr>
        <w:t>/t</w:t>
      </w:r>
      <w:r w:rsidRPr="0027317D">
        <w:rPr>
          <w:sz w:val="28"/>
          <w:vertAlign w:val="subscript"/>
          <w:lang w:val="uk-UA"/>
        </w:rPr>
        <w:t>09</w:t>
      </w:r>
      <w:r w:rsidRPr="0027317D">
        <w:rPr>
          <w:sz w:val="28"/>
          <w:lang w:val="uk-UA"/>
        </w:rPr>
        <w:t>=54.5/119.5=0,456</w:t>
      </w:r>
    </w:p>
    <w:p w:rsidR="00A47389" w:rsidRPr="0027317D" w:rsidRDefault="00A47389" w:rsidP="006546EB">
      <w:pPr>
        <w:ind w:firstLine="709"/>
        <w:jc w:val="both"/>
        <w:rPr>
          <w:sz w:val="28"/>
          <w:szCs w:val="28"/>
          <w:lang w:val="uk-UA"/>
        </w:rPr>
      </w:pPr>
      <w:r w:rsidRPr="0027317D">
        <w:rPr>
          <w:sz w:val="28"/>
          <w:szCs w:val="28"/>
          <w:lang w:val="uk-UA"/>
        </w:rPr>
        <w:t>З таблиці 1 знаходжу найближче до розрахованого відношення t</w:t>
      </w:r>
      <w:r w:rsidRPr="0027317D">
        <w:rPr>
          <w:sz w:val="28"/>
          <w:szCs w:val="28"/>
          <w:vertAlign w:val="subscript"/>
          <w:lang w:val="uk-UA"/>
        </w:rPr>
        <w:t>05</w:t>
      </w:r>
      <w:r w:rsidRPr="0027317D">
        <w:rPr>
          <w:sz w:val="28"/>
          <w:szCs w:val="28"/>
          <w:lang w:val="uk-UA"/>
        </w:rPr>
        <w:t>/t</w:t>
      </w:r>
      <w:r w:rsidRPr="0027317D">
        <w:rPr>
          <w:sz w:val="28"/>
          <w:szCs w:val="28"/>
          <w:vertAlign w:val="subscript"/>
          <w:lang w:val="uk-UA"/>
        </w:rPr>
        <w:t>09</w:t>
      </w:r>
      <w:r w:rsidRPr="0027317D">
        <w:rPr>
          <w:sz w:val="28"/>
          <w:szCs w:val="28"/>
          <w:lang w:val="uk-UA"/>
        </w:rPr>
        <w:t xml:space="preserve"> табличне значення і відповідне йому значення n. </w:t>
      </w:r>
    </w:p>
    <w:p w:rsidR="006546EB" w:rsidRDefault="006546EB" w:rsidP="006546EB">
      <w:pPr>
        <w:ind w:firstLine="709"/>
        <w:jc w:val="both"/>
        <w:rPr>
          <w:sz w:val="28"/>
          <w:lang w:val="uk-UA"/>
        </w:rPr>
      </w:pPr>
    </w:p>
    <w:p w:rsidR="00A47389" w:rsidRPr="0027317D" w:rsidRDefault="00A47389" w:rsidP="006546EB">
      <w:pPr>
        <w:ind w:firstLine="709"/>
        <w:jc w:val="both"/>
        <w:rPr>
          <w:sz w:val="28"/>
          <w:lang w:val="uk-UA"/>
        </w:rPr>
      </w:pPr>
      <w:r w:rsidRPr="0027317D">
        <w:rPr>
          <w:sz w:val="28"/>
          <w:lang w:val="uk-UA"/>
        </w:rPr>
        <w:t>Таблиця 1.</w:t>
      </w:r>
    </w:p>
    <w:tbl>
      <w:tblPr>
        <w:tblW w:w="717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6"/>
        <w:gridCol w:w="666"/>
        <w:gridCol w:w="666"/>
        <w:gridCol w:w="666"/>
        <w:gridCol w:w="666"/>
        <w:gridCol w:w="666"/>
        <w:gridCol w:w="766"/>
        <w:gridCol w:w="766"/>
        <w:gridCol w:w="766"/>
        <w:gridCol w:w="766"/>
      </w:tblGrid>
      <w:tr w:rsidR="00A47389" w:rsidRPr="0027317D" w:rsidTr="006546EB">
        <w:tc>
          <w:tcPr>
            <w:tcW w:w="776" w:type="dxa"/>
          </w:tcPr>
          <w:p w:rsidR="00A47389" w:rsidRPr="0027317D" w:rsidRDefault="00A47389" w:rsidP="006546EB">
            <w:pPr>
              <w:rPr>
                <w:lang w:val="uk-UA"/>
              </w:rPr>
            </w:pPr>
            <w:bookmarkStart w:id="15" w:name="OLE_LINK26"/>
            <w:bookmarkStart w:id="16" w:name="_Hlk348221487"/>
            <w:r w:rsidRPr="0027317D">
              <w:rPr>
                <w:lang w:val="uk-UA"/>
              </w:rPr>
              <w:t>n</w:t>
            </w:r>
            <w:bookmarkEnd w:id="15"/>
          </w:p>
        </w:tc>
        <w:tc>
          <w:tcPr>
            <w:tcW w:w="666" w:type="dxa"/>
          </w:tcPr>
          <w:p w:rsidR="00A47389" w:rsidRPr="0027317D" w:rsidRDefault="00A47389" w:rsidP="006546EB">
            <w:pPr>
              <w:rPr>
                <w:lang w:val="uk-UA"/>
              </w:rPr>
            </w:pPr>
            <w:r w:rsidRPr="0027317D">
              <w:rPr>
                <w:lang w:val="uk-UA"/>
              </w:rPr>
              <w:t>2</w:t>
            </w:r>
          </w:p>
        </w:tc>
        <w:tc>
          <w:tcPr>
            <w:tcW w:w="666" w:type="dxa"/>
          </w:tcPr>
          <w:p w:rsidR="00A47389" w:rsidRPr="0027317D" w:rsidRDefault="00A47389" w:rsidP="006546EB">
            <w:pPr>
              <w:rPr>
                <w:lang w:val="uk-UA"/>
              </w:rPr>
            </w:pPr>
            <w:r w:rsidRPr="0027317D">
              <w:rPr>
                <w:lang w:val="uk-UA"/>
              </w:rPr>
              <w:t>3</w:t>
            </w:r>
          </w:p>
        </w:tc>
        <w:tc>
          <w:tcPr>
            <w:tcW w:w="666" w:type="dxa"/>
          </w:tcPr>
          <w:p w:rsidR="00A47389" w:rsidRPr="0027317D" w:rsidRDefault="00A47389" w:rsidP="006546EB">
            <w:pPr>
              <w:rPr>
                <w:lang w:val="uk-UA"/>
              </w:rPr>
            </w:pPr>
            <w:r w:rsidRPr="0027317D">
              <w:rPr>
                <w:lang w:val="uk-UA"/>
              </w:rPr>
              <w:t>4</w:t>
            </w:r>
          </w:p>
        </w:tc>
        <w:tc>
          <w:tcPr>
            <w:tcW w:w="666" w:type="dxa"/>
          </w:tcPr>
          <w:p w:rsidR="00A47389" w:rsidRPr="0027317D" w:rsidRDefault="00A47389" w:rsidP="006546EB">
            <w:pPr>
              <w:rPr>
                <w:lang w:val="uk-UA"/>
              </w:rPr>
            </w:pPr>
            <w:r w:rsidRPr="0027317D">
              <w:rPr>
                <w:lang w:val="uk-UA"/>
              </w:rPr>
              <w:t>5</w:t>
            </w:r>
          </w:p>
        </w:tc>
        <w:tc>
          <w:tcPr>
            <w:tcW w:w="666" w:type="dxa"/>
          </w:tcPr>
          <w:p w:rsidR="00A47389" w:rsidRPr="0027317D" w:rsidRDefault="00A47389" w:rsidP="006546EB">
            <w:pPr>
              <w:rPr>
                <w:lang w:val="uk-UA"/>
              </w:rPr>
            </w:pPr>
            <w:r w:rsidRPr="0027317D">
              <w:rPr>
                <w:lang w:val="uk-UA"/>
              </w:rPr>
              <w:t>6</w:t>
            </w:r>
          </w:p>
        </w:tc>
        <w:tc>
          <w:tcPr>
            <w:tcW w:w="766" w:type="dxa"/>
          </w:tcPr>
          <w:p w:rsidR="00A47389" w:rsidRPr="0027317D" w:rsidRDefault="00A47389" w:rsidP="006546EB">
            <w:pPr>
              <w:rPr>
                <w:lang w:val="uk-UA"/>
              </w:rPr>
            </w:pPr>
            <w:r w:rsidRPr="0027317D">
              <w:rPr>
                <w:lang w:val="uk-UA"/>
              </w:rPr>
              <w:t>7</w:t>
            </w:r>
          </w:p>
        </w:tc>
        <w:tc>
          <w:tcPr>
            <w:tcW w:w="766" w:type="dxa"/>
          </w:tcPr>
          <w:p w:rsidR="00A47389" w:rsidRPr="0027317D" w:rsidRDefault="00A47389" w:rsidP="006546EB">
            <w:pPr>
              <w:rPr>
                <w:lang w:val="uk-UA"/>
              </w:rPr>
            </w:pPr>
            <w:r w:rsidRPr="0027317D">
              <w:rPr>
                <w:lang w:val="uk-UA"/>
              </w:rPr>
              <w:t>8</w:t>
            </w:r>
          </w:p>
        </w:tc>
        <w:tc>
          <w:tcPr>
            <w:tcW w:w="766" w:type="dxa"/>
          </w:tcPr>
          <w:p w:rsidR="00A47389" w:rsidRPr="0027317D" w:rsidRDefault="00A47389" w:rsidP="006546EB">
            <w:pPr>
              <w:rPr>
                <w:lang w:val="uk-UA"/>
              </w:rPr>
            </w:pPr>
            <w:r w:rsidRPr="0027317D">
              <w:rPr>
                <w:lang w:val="uk-UA"/>
              </w:rPr>
              <w:t>9</w:t>
            </w:r>
          </w:p>
        </w:tc>
        <w:tc>
          <w:tcPr>
            <w:tcW w:w="766" w:type="dxa"/>
          </w:tcPr>
          <w:p w:rsidR="00A47389" w:rsidRPr="0027317D" w:rsidRDefault="00A47389" w:rsidP="006546EB">
            <w:pPr>
              <w:rPr>
                <w:lang w:val="uk-UA"/>
              </w:rPr>
            </w:pPr>
            <w:r w:rsidRPr="0027317D">
              <w:rPr>
                <w:lang w:val="uk-UA"/>
              </w:rPr>
              <w:t>10</w:t>
            </w:r>
          </w:p>
        </w:tc>
      </w:tr>
      <w:tr w:rsidR="00A47389" w:rsidRPr="0027317D" w:rsidTr="006546EB">
        <w:tc>
          <w:tcPr>
            <w:tcW w:w="776" w:type="dxa"/>
          </w:tcPr>
          <w:p w:rsidR="00A47389" w:rsidRPr="0027317D" w:rsidRDefault="00A47389" w:rsidP="006546EB">
            <w:pPr>
              <w:rPr>
                <w:lang w:val="uk-UA"/>
              </w:rPr>
            </w:pPr>
            <w:bookmarkStart w:id="17" w:name="OLE_LINK27"/>
            <w:bookmarkStart w:id="18" w:name="OLE_LINK28"/>
            <w:bookmarkEnd w:id="16"/>
            <w:r w:rsidRPr="0027317D">
              <w:rPr>
                <w:lang w:val="uk-UA"/>
              </w:rPr>
              <w:t>t</w:t>
            </w:r>
            <w:r w:rsidRPr="0027317D">
              <w:rPr>
                <w:vertAlign w:val="subscript"/>
                <w:lang w:val="uk-UA"/>
              </w:rPr>
              <w:t xml:space="preserve">05 </w:t>
            </w:r>
            <w:r w:rsidRPr="0027317D">
              <w:rPr>
                <w:lang w:val="uk-UA"/>
              </w:rPr>
              <w:t>/Т</w:t>
            </w:r>
            <w:bookmarkEnd w:id="17"/>
            <w:bookmarkEnd w:id="18"/>
          </w:p>
        </w:tc>
        <w:tc>
          <w:tcPr>
            <w:tcW w:w="666" w:type="dxa"/>
          </w:tcPr>
          <w:p w:rsidR="00A47389" w:rsidRPr="0027317D" w:rsidRDefault="00A47389" w:rsidP="006546EB">
            <w:pPr>
              <w:rPr>
                <w:lang w:val="uk-UA"/>
              </w:rPr>
            </w:pPr>
            <w:r w:rsidRPr="0027317D">
              <w:rPr>
                <w:lang w:val="uk-UA"/>
              </w:rPr>
              <w:t>1.68</w:t>
            </w:r>
          </w:p>
        </w:tc>
        <w:tc>
          <w:tcPr>
            <w:tcW w:w="666" w:type="dxa"/>
          </w:tcPr>
          <w:p w:rsidR="00A47389" w:rsidRPr="0027317D" w:rsidRDefault="00A47389" w:rsidP="006546EB">
            <w:pPr>
              <w:rPr>
                <w:lang w:val="uk-UA"/>
              </w:rPr>
            </w:pPr>
            <w:r w:rsidRPr="0027317D">
              <w:rPr>
                <w:lang w:val="uk-UA"/>
              </w:rPr>
              <w:t>2.67</w:t>
            </w:r>
          </w:p>
        </w:tc>
        <w:tc>
          <w:tcPr>
            <w:tcW w:w="666" w:type="dxa"/>
          </w:tcPr>
          <w:p w:rsidR="00A47389" w:rsidRPr="0027317D" w:rsidRDefault="00A47389" w:rsidP="006546EB">
            <w:pPr>
              <w:rPr>
                <w:lang w:val="uk-UA"/>
              </w:rPr>
            </w:pPr>
            <w:r w:rsidRPr="0027317D">
              <w:rPr>
                <w:lang w:val="uk-UA"/>
              </w:rPr>
              <w:t>3.67</w:t>
            </w:r>
          </w:p>
        </w:tc>
        <w:tc>
          <w:tcPr>
            <w:tcW w:w="666" w:type="dxa"/>
          </w:tcPr>
          <w:p w:rsidR="00A47389" w:rsidRPr="0027317D" w:rsidRDefault="00A47389" w:rsidP="006546EB">
            <w:pPr>
              <w:rPr>
                <w:lang w:val="uk-UA"/>
              </w:rPr>
            </w:pPr>
            <w:r w:rsidRPr="0027317D">
              <w:rPr>
                <w:lang w:val="uk-UA"/>
              </w:rPr>
              <w:t>4.67</w:t>
            </w:r>
          </w:p>
        </w:tc>
        <w:tc>
          <w:tcPr>
            <w:tcW w:w="666" w:type="dxa"/>
          </w:tcPr>
          <w:p w:rsidR="00A47389" w:rsidRPr="0027317D" w:rsidRDefault="00A47389" w:rsidP="006546EB">
            <w:pPr>
              <w:rPr>
                <w:lang w:val="uk-UA"/>
              </w:rPr>
            </w:pPr>
            <w:r w:rsidRPr="0027317D">
              <w:rPr>
                <w:lang w:val="uk-UA"/>
              </w:rPr>
              <w:t>5.67</w:t>
            </w:r>
          </w:p>
        </w:tc>
        <w:tc>
          <w:tcPr>
            <w:tcW w:w="766" w:type="dxa"/>
          </w:tcPr>
          <w:p w:rsidR="00A47389" w:rsidRPr="0027317D" w:rsidRDefault="00A47389" w:rsidP="006546EB">
            <w:pPr>
              <w:rPr>
                <w:lang w:val="uk-UA"/>
              </w:rPr>
            </w:pPr>
            <w:r w:rsidRPr="0027317D">
              <w:rPr>
                <w:lang w:val="uk-UA"/>
              </w:rPr>
              <w:t>6.67</w:t>
            </w:r>
          </w:p>
        </w:tc>
        <w:tc>
          <w:tcPr>
            <w:tcW w:w="766" w:type="dxa"/>
          </w:tcPr>
          <w:p w:rsidR="00A47389" w:rsidRPr="0027317D" w:rsidRDefault="00A47389" w:rsidP="006546EB">
            <w:pPr>
              <w:rPr>
                <w:lang w:val="uk-UA"/>
              </w:rPr>
            </w:pPr>
            <w:r w:rsidRPr="0027317D">
              <w:rPr>
                <w:lang w:val="uk-UA"/>
              </w:rPr>
              <w:t>7.67</w:t>
            </w:r>
          </w:p>
        </w:tc>
        <w:tc>
          <w:tcPr>
            <w:tcW w:w="766" w:type="dxa"/>
          </w:tcPr>
          <w:p w:rsidR="00A47389" w:rsidRPr="0027317D" w:rsidRDefault="00A47389" w:rsidP="006546EB">
            <w:pPr>
              <w:rPr>
                <w:lang w:val="uk-UA"/>
              </w:rPr>
            </w:pPr>
            <w:r w:rsidRPr="0027317D">
              <w:rPr>
                <w:lang w:val="uk-UA"/>
              </w:rPr>
              <w:t>8.69</w:t>
            </w:r>
          </w:p>
        </w:tc>
        <w:tc>
          <w:tcPr>
            <w:tcW w:w="766" w:type="dxa"/>
          </w:tcPr>
          <w:p w:rsidR="00A47389" w:rsidRPr="0027317D" w:rsidRDefault="00A47389" w:rsidP="006546EB">
            <w:pPr>
              <w:rPr>
                <w:lang w:val="uk-UA"/>
              </w:rPr>
            </w:pPr>
            <w:r w:rsidRPr="0027317D">
              <w:rPr>
                <w:lang w:val="uk-UA"/>
              </w:rPr>
              <w:t>9.69</w:t>
            </w:r>
          </w:p>
        </w:tc>
      </w:tr>
      <w:tr w:rsidR="00A47389" w:rsidRPr="0027317D" w:rsidTr="006546EB">
        <w:tc>
          <w:tcPr>
            <w:tcW w:w="776" w:type="dxa"/>
          </w:tcPr>
          <w:p w:rsidR="00A47389" w:rsidRPr="0027317D" w:rsidRDefault="00A47389" w:rsidP="006546EB">
            <w:pPr>
              <w:rPr>
                <w:lang w:val="uk-UA"/>
              </w:rPr>
            </w:pPr>
            <w:bookmarkStart w:id="19" w:name="OLE_LINK29"/>
            <w:bookmarkStart w:id="20" w:name="OLE_LINK30"/>
            <w:r w:rsidRPr="0027317D">
              <w:rPr>
                <w:lang w:val="uk-UA"/>
              </w:rPr>
              <w:t>t</w:t>
            </w:r>
            <w:r w:rsidRPr="0027317D">
              <w:rPr>
                <w:vertAlign w:val="subscript"/>
                <w:lang w:val="uk-UA"/>
              </w:rPr>
              <w:t xml:space="preserve">09 </w:t>
            </w:r>
            <w:r w:rsidRPr="0027317D">
              <w:rPr>
                <w:lang w:val="uk-UA"/>
              </w:rPr>
              <w:t>/Т</w:t>
            </w:r>
            <w:bookmarkEnd w:id="19"/>
            <w:bookmarkEnd w:id="20"/>
          </w:p>
        </w:tc>
        <w:tc>
          <w:tcPr>
            <w:tcW w:w="666" w:type="dxa"/>
          </w:tcPr>
          <w:p w:rsidR="00A47389" w:rsidRPr="0027317D" w:rsidRDefault="00A47389" w:rsidP="006546EB">
            <w:pPr>
              <w:rPr>
                <w:lang w:val="uk-UA"/>
              </w:rPr>
            </w:pPr>
            <w:r w:rsidRPr="0027317D">
              <w:rPr>
                <w:lang w:val="uk-UA"/>
              </w:rPr>
              <w:t>3.89</w:t>
            </w:r>
          </w:p>
        </w:tc>
        <w:tc>
          <w:tcPr>
            <w:tcW w:w="666" w:type="dxa"/>
          </w:tcPr>
          <w:p w:rsidR="00A47389" w:rsidRPr="0027317D" w:rsidRDefault="00A47389" w:rsidP="006546EB">
            <w:pPr>
              <w:rPr>
                <w:lang w:val="uk-UA"/>
              </w:rPr>
            </w:pPr>
            <w:r w:rsidRPr="0027317D">
              <w:rPr>
                <w:lang w:val="uk-UA"/>
              </w:rPr>
              <w:t>5.32</w:t>
            </w:r>
          </w:p>
        </w:tc>
        <w:tc>
          <w:tcPr>
            <w:tcW w:w="666" w:type="dxa"/>
          </w:tcPr>
          <w:p w:rsidR="00A47389" w:rsidRPr="0027317D" w:rsidRDefault="00A47389" w:rsidP="006546EB">
            <w:pPr>
              <w:rPr>
                <w:lang w:val="uk-UA"/>
              </w:rPr>
            </w:pPr>
            <w:r w:rsidRPr="0027317D">
              <w:rPr>
                <w:lang w:val="uk-UA"/>
              </w:rPr>
              <w:t>6.68</w:t>
            </w:r>
          </w:p>
        </w:tc>
        <w:tc>
          <w:tcPr>
            <w:tcW w:w="666" w:type="dxa"/>
          </w:tcPr>
          <w:p w:rsidR="00A47389" w:rsidRPr="0027317D" w:rsidRDefault="00A47389" w:rsidP="006546EB">
            <w:pPr>
              <w:rPr>
                <w:lang w:val="uk-UA"/>
              </w:rPr>
            </w:pPr>
            <w:r w:rsidRPr="0027317D">
              <w:rPr>
                <w:lang w:val="uk-UA"/>
              </w:rPr>
              <w:t>7.99</w:t>
            </w:r>
          </w:p>
        </w:tc>
        <w:tc>
          <w:tcPr>
            <w:tcW w:w="666" w:type="dxa"/>
          </w:tcPr>
          <w:p w:rsidR="00A47389" w:rsidRPr="0027317D" w:rsidRDefault="00A47389" w:rsidP="006546EB">
            <w:pPr>
              <w:rPr>
                <w:lang w:val="uk-UA"/>
              </w:rPr>
            </w:pPr>
            <w:r w:rsidRPr="0027317D">
              <w:rPr>
                <w:lang w:val="uk-UA"/>
              </w:rPr>
              <w:t>9.27</w:t>
            </w:r>
          </w:p>
        </w:tc>
        <w:tc>
          <w:tcPr>
            <w:tcW w:w="766" w:type="dxa"/>
          </w:tcPr>
          <w:p w:rsidR="00A47389" w:rsidRPr="0027317D" w:rsidRDefault="00A47389" w:rsidP="006546EB">
            <w:pPr>
              <w:rPr>
                <w:lang w:val="uk-UA"/>
              </w:rPr>
            </w:pPr>
            <w:r w:rsidRPr="0027317D">
              <w:rPr>
                <w:lang w:val="uk-UA"/>
              </w:rPr>
              <w:t>10.53</w:t>
            </w:r>
          </w:p>
        </w:tc>
        <w:tc>
          <w:tcPr>
            <w:tcW w:w="766" w:type="dxa"/>
          </w:tcPr>
          <w:p w:rsidR="00A47389" w:rsidRPr="0027317D" w:rsidRDefault="00A47389" w:rsidP="006546EB">
            <w:pPr>
              <w:rPr>
                <w:lang w:val="uk-UA"/>
              </w:rPr>
            </w:pPr>
            <w:r w:rsidRPr="0027317D">
              <w:rPr>
                <w:lang w:val="uk-UA"/>
              </w:rPr>
              <w:t>11.77</w:t>
            </w:r>
          </w:p>
        </w:tc>
        <w:tc>
          <w:tcPr>
            <w:tcW w:w="766" w:type="dxa"/>
          </w:tcPr>
          <w:p w:rsidR="00A47389" w:rsidRPr="0027317D" w:rsidRDefault="00A47389" w:rsidP="006546EB">
            <w:pPr>
              <w:rPr>
                <w:lang w:val="uk-UA"/>
              </w:rPr>
            </w:pPr>
            <w:r w:rsidRPr="0027317D">
              <w:rPr>
                <w:lang w:val="uk-UA"/>
              </w:rPr>
              <w:t>12.99</w:t>
            </w:r>
          </w:p>
        </w:tc>
        <w:tc>
          <w:tcPr>
            <w:tcW w:w="766" w:type="dxa"/>
          </w:tcPr>
          <w:p w:rsidR="00A47389" w:rsidRPr="0027317D" w:rsidRDefault="00A47389" w:rsidP="006546EB">
            <w:pPr>
              <w:rPr>
                <w:lang w:val="uk-UA"/>
              </w:rPr>
            </w:pPr>
            <w:r w:rsidRPr="0027317D">
              <w:rPr>
                <w:lang w:val="uk-UA"/>
              </w:rPr>
              <w:t>14.21</w:t>
            </w:r>
          </w:p>
        </w:tc>
      </w:tr>
      <w:tr w:rsidR="00A47389" w:rsidRPr="0027317D" w:rsidTr="006546EB">
        <w:tc>
          <w:tcPr>
            <w:tcW w:w="776" w:type="dxa"/>
          </w:tcPr>
          <w:p w:rsidR="00A47389" w:rsidRPr="0027317D" w:rsidRDefault="00A47389" w:rsidP="006546EB">
            <w:pPr>
              <w:rPr>
                <w:lang w:val="uk-UA"/>
              </w:rPr>
            </w:pPr>
            <w:r w:rsidRPr="0027317D">
              <w:rPr>
                <w:lang w:val="uk-UA"/>
              </w:rPr>
              <w:t>t</w:t>
            </w:r>
            <w:r w:rsidRPr="0027317D">
              <w:rPr>
                <w:vertAlign w:val="subscript"/>
                <w:lang w:val="uk-UA"/>
              </w:rPr>
              <w:t xml:space="preserve">05 </w:t>
            </w:r>
            <w:r w:rsidRPr="0027317D">
              <w:rPr>
                <w:lang w:val="uk-UA"/>
              </w:rPr>
              <w:t>/t</w:t>
            </w:r>
            <w:r w:rsidRPr="0027317D">
              <w:rPr>
                <w:vertAlign w:val="subscript"/>
                <w:lang w:val="uk-UA"/>
              </w:rPr>
              <w:t>09</w:t>
            </w:r>
          </w:p>
        </w:tc>
        <w:tc>
          <w:tcPr>
            <w:tcW w:w="666" w:type="dxa"/>
          </w:tcPr>
          <w:p w:rsidR="00A47389" w:rsidRPr="0027317D" w:rsidRDefault="00A47389" w:rsidP="006546EB">
            <w:pPr>
              <w:rPr>
                <w:lang w:val="uk-UA"/>
              </w:rPr>
            </w:pPr>
            <w:r w:rsidRPr="0027317D">
              <w:rPr>
                <w:lang w:val="uk-UA"/>
              </w:rPr>
              <w:t>0.43</w:t>
            </w:r>
          </w:p>
        </w:tc>
        <w:tc>
          <w:tcPr>
            <w:tcW w:w="666" w:type="dxa"/>
          </w:tcPr>
          <w:p w:rsidR="00A47389" w:rsidRPr="0027317D" w:rsidRDefault="00A47389" w:rsidP="006546EB">
            <w:pPr>
              <w:rPr>
                <w:lang w:val="uk-UA"/>
              </w:rPr>
            </w:pPr>
            <w:r w:rsidRPr="0027317D">
              <w:rPr>
                <w:lang w:val="uk-UA"/>
              </w:rPr>
              <w:t>0.5</w:t>
            </w:r>
          </w:p>
        </w:tc>
        <w:tc>
          <w:tcPr>
            <w:tcW w:w="666" w:type="dxa"/>
          </w:tcPr>
          <w:p w:rsidR="00A47389" w:rsidRPr="0027317D" w:rsidRDefault="00A47389" w:rsidP="006546EB">
            <w:pPr>
              <w:rPr>
                <w:lang w:val="uk-UA"/>
              </w:rPr>
            </w:pPr>
            <w:r w:rsidRPr="0027317D">
              <w:rPr>
                <w:lang w:val="uk-UA"/>
              </w:rPr>
              <w:t>0.55</w:t>
            </w:r>
          </w:p>
        </w:tc>
        <w:tc>
          <w:tcPr>
            <w:tcW w:w="666" w:type="dxa"/>
          </w:tcPr>
          <w:p w:rsidR="00A47389" w:rsidRPr="0027317D" w:rsidRDefault="00A47389" w:rsidP="006546EB">
            <w:pPr>
              <w:rPr>
                <w:lang w:val="uk-UA"/>
              </w:rPr>
            </w:pPr>
            <w:r w:rsidRPr="0027317D">
              <w:rPr>
                <w:lang w:val="uk-UA"/>
              </w:rPr>
              <w:t>0.58</w:t>
            </w:r>
          </w:p>
        </w:tc>
        <w:tc>
          <w:tcPr>
            <w:tcW w:w="666" w:type="dxa"/>
          </w:tcPr>
          <w:p w:rsidR="00A47389" w:rsidRPr="0027317D" w:rsidRDefault="00A47389" w:rsidP="006546EB">
            <w:pPr>
              <w:rPr>
                <w:lang w:val="uk-UA"/>
              </w:rPr>
            </w:pPr>
            <w:r w:rsidRPr="0027317D">
              <w:rPr>
                <w:lang w:val="uk-UA"/>
              </w:rPr>
              <w:t>0.61</w:t>
            </w:r>
          </w:p>
        </w:tc>
        <w:tc>
          <w:tcPr>
            <w:tcW w:w="766" w:type="dxa"/>
          </w:tcPr>
          <w:p w:rsidR="00A47389" w:rsidRPr="0027317D" w:rsidRDefault="00A47389" w:rsidP="006546EB">
            <w:pPr>
              <w:rPr>
                <w:lang w:val="uk-UA"/>
              </w:rPr>
            </w:pPr>
            <w:r w:rsidRPr="0027317D">
              <w:rPr>
                <w:lang w:val="uk-UA"/>
              </w:rPr>
              <w:t>0.63</w:t>
            </w:r>
          </w:p>
        </w:tc>
        <w:tc>
          <w:tcPr>
            <w:tcW w:w="766" w:type="dxa"/>
          </w:tcPr>
          <w:p w:rsidR="00A47389" w:rsidRPr="0027317D" w:rsidRDefault="00A47389" w:rsidP="006546EB">
            <w:pPr>
              <w:rPr>
                <w:lang w:val="uk-UA"/>
              </w:rPr>
            </w:pPr>
            <w:r w:rsidRPr="0027317D">
              <w:rPr>
                <w:lang w:val="uk-UA"/>
              </w:rPr>
              <w:t>0.65</w:t>
            </w:r>
          </w:p>
        </w:tc>
        <w:tc>
          <w:tcPr>
            <w:tcW w:w="766" w:type="dxa"/>
          </w:tcPr>
          <w:p w:rsidR="00A47389" w:rsidRPr="0027317D" w:rsidRDefault="00A47389" w:rsidP="006546EB">
            <w:pPr>
              <w:rPr>
                <w:lang w:val="uk-UA"/>
              </w:rPr>
            </w:pPr>
            <w:r w:rsidRPr="0027317D">
              <w:rPr>
                <w:lang w:val="uk-UA"/>
              </w:rPr>
              <w:t>0.67</w:t>
            </w:r>
          </w:p>
        </w:tc>
        <w:tc>
          <w:tcPr>
            <w:tcW w:w="766" w:type="dxa"/>
          </w:tcPr>
          <w:p w:rsidR="00A47389" w:rsidRPr="0027317D" w:rsidRDefault="00A47389" w:rsidP="006546EB">
            <w:pPr>
              <w:rPr>
                <w:lang w:val="uk-UA"/>
              </w:rPr>
            </w:pPr>
            <w:r w:rsidRPr="0027317D">
              <w:rPr>
                <w:lang w:val="uk-UA"/>
              </w:rPr>
              <w:t>0.68</w:t>
            </w:r>
          </w:p>
        </w:tc>
      </w:tr>
    </w:tbl>
    <w:p w:rsidR="00A47389" w:rsidRPr="0027317D" w:rsidRDefault="00A47389" w:rsidP="006546EB">
      <w:pPr>
        <w:ind w:firstLine="709"/>
        <w:jc w:val="both"/>
        <w:rPr>
          <w:sz w:val="28"/>
          <w:szCs w:val="28"/>
          <w:lang w:val="uk-UA"/>
        </w:rPr>
      </w:pPr>
    </w:p>
    <w:p w:rsidR="00A47389" w:rsidRPr="0027317D" w:rsidRDefault="00A47389" w:rsidP="006546EB">
      <w:pPr>
        <w:ind w:firstLine="709"/>
        <w:jc w:val="both"/>
        <w:rPr>
          <w:sz w:val="28"/>
          <w:szCs w:val="28"/>
          <w:lang w:val="uk-UA"/>
        </w:rPr>
      </w:pPr>
      <w:r w:rsidRPr="0027317D">
        <w:rPr>
          <w:sz w:val="28"/>
          <w:szCs w:val="28"/>
          <w:lang w:val="uk-UA"/>
        </w:rPr>
        <w:t>Отже, n=2;</w:t>
      </w:r>
    </w:p>
    <w:p w:rsidR="00A47389" w:rsidRPr="0027317D" w:rsidRDefault="00A47389" w:rsidP="006546EB">
      <w:pPr>
        <w:ind w:firstLine="709"/>
        <w:jc w:val="both"/>
        <w:rPr>
          <w:sz w:val="28"/>
          <w:szCs w:val="28"/>
          <w:lang w:val="uk-UA"/>
        </w:rPr>
      </w:pPr>
      <w:r w:rsidRPr="0027317D">
        <w:rPr>
          <w:sz w:val="28"/>
          <w:szCs w:val="28"/>
          <w:lang w:val="uk-UA"/>
        </w:rPr>
        <w:t>t</w:t>
      </w:r>
      <w:r w:rsidRPr="0027317D">
        <w:rPr>
          <w:sz w:val="28"/>
          <w:szCs w:val="28"/>
          <w:vertAlign w:val="subscript"/>
          <w:lang w:val="uk-UA"/>
        </w:rPr>
        <w:t xml:space="preserve">05 </w:t>
      </w:r>
      <w:r w:rsidRPr="0027317D">
        <w:rPr>
          <w:sz w:val="28"/>
          <w:szCs w:val="28"/>
          <w:lang w:val="uk-UA"/>
        </w:rPr>
        <w:t>/Т=</w:t>
      </w:r>
      <w:bookmarkStart w:id="21" w:name="OLE_LINK31"/>
      <w:r w:rsidRPr="0027317D">
        <w:rPr>
          <w:sz w:val="28"/>
          <w:szCs w:val="28"/>
          <w:lang w:val="uk-UA"/>
        </w:rPr>
        <w:t>1.68=&gt; Т=54.5/1.68=</w:t>
      </w:r>
      <w:bookmarkEnd w:id="21"/>
      <w:r w:rsidRPr="0027317D">
        <w:rPr>
          <w:sz w:val="28"/>
          <w:szCs w:val="28"/>
          <w:lang w:val="uk-UA"/>
        </w:rPr>
        <w:t>32.44с</w:t>
      </w:r>
    </w:p>
    <w:p w:rsidR="00A47389" w:rsidRPr="0027317D" w:rsidRDefault="00A47389" w:rsidP="006546EB">
      <w:pPr>
        <w:ind w:firstLine="709"/>
        <w:jc w:val="both"/>
        <w:rPr>
          <w:sz w:val="28"/>
          <w:szCs w:val="28"/>
          <w:lang w:val="uk-UA"/>
        </w:rPr>
      </w:pPr>
      <w:r w:rsidRPr="0027317D">
        <w:rPr>
          <w:sz w:val="28"/>
          <w:szCs w:val="28"/>
          <w:lang w:val="uk-UA"/>
        </w:rPr>
        <w:t>t</w:t>
      </w:r>
      <w:r w:rsidRPr="0027317D">
        <w:rPr>
          <w:sz w:val="28"/>
          <w:szCs w:val="28"/>
          <w:vertAlign w:val="subscript"/>
          <w:lang w:val="uk-UA"/>
        </w:rPr>
        <w:t xml:space="preserve">09 </w:t>
      </w:r>
      <w:r w:rsidRPr="0027317D">
        <w:rPr>
          <w:sz w:val="28"/>
          <w:szCs w:val="28"/>
          <w:lang w:val="uk-UA"/>
        </w:rPr>
        <w:t>/Т=3.89=&gt; Т=119.5/3.89=30.72c</w:t>
      </w:r>
    </w:p>
    <w:p w:rsidR="00A47389" w:rsidRPr="0027317D" w:rsidRDefault="00A47389" w:rsidP="006546EB">
      <w:pPr>
        <w:ind w:firstLine="709"/>
        <w:jc w:val="both"/>
        <w:rPr>
          <w:sz w:val="28"/>
          <w:szCs w:val="28"/>
          <w:lang w:val="uk-UA"/>
        </w:rPr>
      </w:pPr>
      <w:r w:rsidRPr="0027317D">
        <w:rPr>
          <w:sz w:val="28"/>
          <w:szCs w:val="28"/>
          <w:lang w:val="uk-UA"/>
        </w:rPr>
        <w:t>T=(32.44с +30.72c)/2=31.58c.</w:t>
      </w:r>
    </w:p>
    <w:p w:rsidR="00A47389" w:rsidRPr="0027317D" w:rsidRDefault="00A47389" w:rsidP="006546EB">
      <w:pPr>
        <w:ind w:firstLine="709"/>
        <w:jc w:val="both"/>
        <w:rPr>
          <w:sz w:val="28"/>
          <w:szCs w:val="28"/>
          <w:lang w:val="uk-UA"/>
        </w:rPr>
      </w:pPr>
      <w:r w:rsidRPr="0027317D">
        <w:rPr>
          <w:sz w:val="28"/>
          <w:szCs w:val="28"/>
          <w:lang w:val="uk-UA"/>
        </w:rPr>
        <w:t>Розмірний коефіцієнт передачі ОР з експериментальної кривої розгону визначаю за формулою:</w:t>
      </w:r>
    </w:p>
    <w:p w:rsidR="00A47389" w:rsidRPr="0027317D" w:rsidRDefault="00A47389" w:rsidP="006546EB">
      <w:pPr>
        <w:ind w:firstLine="709"/>
        <w:jc w:val="both"/>
        <w:rPr>
          <w:sz w:val="28"/>
          <w:szCs w:val="28"/>
          <w:lang w:val="uk-UA"/>
        </w:rPr>
      </w:pPr>
    </w:p>
    <w:p w:rsidR="00A47389" w:rsidRPr="0027317D" w:rsidRDefault="00A47389" w:rsidP="006546EB">
      <w:pPr>
        <w:ind w:firstLine="709"/>
        <w:jc w:val="both"/>
        <w:rPr>
          <w:sz w:val="28"/>
          <w:szCs w:val="28"/>
          <w:lang w:val="uk-UA"/>
        </w:rPr>
      </w:pPr>
      <w:r w:rsidRPr="0027317D">
        <w:rPr>
          <w:sz w:val="28"/>
          <w:szCs w:val="28"/>
          <w:lang w:val="uk-UA"/>
        </w:rPr>
        <w:object w:dxaOrig="3739" w:dyaOrig="660">
          <v:shape id="_x0000_i1065" type="#_x0000_t75" style="width:186.75pt;height:33pt" o:ole="" fillcolor="window">
            <v:imagedata r:id="rId84" o:title=""/>
          </v:shape>
          <o:OLEObject Type="Embed" ProgID="Equation.3" ShapeID="_x0000_i1065" DrawAspect="Content" ObjectID="_1587196636" r:id="rId85"/>
        </w:object>
      </w:r>
      <w:r w:rsidRPr="0027317D">
        <w:rPr>
          <w:sz w:val="28"/>
          <w:szCs w:val="28"/>
          <w:lang w:val="uk-UA"/>
        </w:rPr>
        <w:t xml:space="preserve">, </w:t>
      </w:r>
      <w:r w:rsidRPr="0027317D">
        <w:rPr>
          <w:sz w:val="28"/>
          <w:szCs w:val="28"/>
          <w:lang w:val="uk-UA"/>
        </w:rPr>
        <w:object w:dxaOrig="1240" w:dyaOrig="720">
          <v:shape id="_x0000_i1066" type="#_x0000_t75" style="width:61.5pt;height:37.5pt" o:ole="" fillcolor="window">
            <v:imagedata r:id="rId86" o:title=""/>
          </v:shape>
          <o:OLEObject Type="Embed" ProgID="Equation.3" ShapeID="_x0000_i1066" DrawAspect="Content" ObjectID="_1587196637" r:id="rId87"/>
        </w:object>
      </w:r>
    </w:p>
    <w:p w:rsidR="00A47389" w:rsidRPr="0027317D" w:rsidRDefault="00A47389" w:rsidP="006546EB">
      <w:pPr>
        <w:ind w:firstLine="709"/>
        <w:jc w:val="both"/>
        <w:rPr>
          <w:sz w:val="28"/>
          <w:szCs w:val="28"/>
          <w:lang w:val="uk-UA"/>
        </w:rPr>
      </w:pPr>
    </w:p>
    <w:p w:rsidR="00A47389" w:rsidRPr="0027317D" w:rsidRDefault="00A47389" w:rsidP="006546EB">
      <w:pPr>
        <w:ind w:firstLine="709"/>
        <w:jc w:val="both"/>
        <w:rPr>
          <w:sz w:val="28"/>
          <w:szCs w:val="28"/>
          <w:lang w:val="uk-UA"/>
        </w:rPr>
      </w:pPr>
      <w:r w:rsidRPr="0027317D">
        <w:rPr>
          <w:sz w:val="28"/>
          <w:szCs w:val="28"/>
          <w:lang w:val="uk-UA"/>
        </w:rPr>
        <w:t>Отже, маємо наступну функцію передачі:</w:t>
      </w:r>
    </w:p>
    <w:p w:rsidR="00A47389" w:rsidRPr="0027317D" w:rsidRDefault="00A47389" w:rsidP="006546EB">
      <w:pPr>
        <w:ind w:firstLine="709"/>
        <w:jc w:val="both"/>
        <w:rPr>
          <w:sz w:val="28"/>
          <w:szCs w:val="28"/>
          <w:lang w:val="uk-UA"/>
        </w:rPr>
      </w:pPr>
    </w:p>
    <w:p w:rsidR="00A47389" w:rsidRPr="0027317D" w:rsidRDefault="007C451B" w:rsidP="006546EB">
      <w:pPr>
        <w:ind w:firstLine="709"/>
        <w:jc w:val="both"/>
        <w:rPr>
          <w:sz w:val="28"/>
          <w:szCs w:val="28"/>
          <w:lang w:val="uk-UA"/>
        </w:rPr>
      </w:pPr>
      <w:r w:rsidRPr="0027317D">
        <w:rPr>
          <w:sz w:val="28"/>
          <w:szCs w:val="28"/>
          <w:lang w:val="uk-UA"/>
        </w:rPr>
        <w:object w:dxaOrig="2180" w:dyaOrig="720">
          <v:shape id="_x0000_i1067" type="#_x0000_t75" style="width:136.5pt;height:48pt" o:ole="">
            <v:imagedata r:id="rId88" o:title=""/>
          </v:shape>
          <o:OLEObject Type="Embed" ProgID="Equation.3" ShapeID="_x0000_i1067" DrawAspect="Content" ObjectID="_1587196638" r:id="rId89"/>
        </w:object>
      </w:r>
    </w:p>
    <w:p w:rsidR="006546EB" w:rsidRDefault="006546EB" w:rsidP="006546EB">
      <w:pPr>
        <w:ind w:firstLine="709"/>
        <w:jc w:val="both"/>
        <w:rPr>
          <w:iCs/>
          <w:sz w:val="28"/>
          <w:szCs w:val="28"/>
          <w:lang w:val="uk-UA"/>
        </w:rPr>
      </w:pPr>
    </w:p>
    <w:p w:rsidR="00A47389" w:rsidRDefault="00A47389" w:rsidP="006546EB">
      <w:pPr>
        <w:ind w:firstLine="709"/>
        <w:jc w:val="both"/>
        <w:rPr>
          <w:iCs/>
          <w:sz w:val="28"/>
          <w:szCs w:val="28"/>
          <w:lang w:val="uk-UA"/>
        </w:rPr>
      </w:pPr>
      <w:r w:rsidRPr="0027317D">
        <w:rPr>
          <w:iCs/>
          <w:sz w:val="28"/>
          <w:szCs w:val="28"/>
          <w:lang w:val="uk-UA"/>
        </w:rPr>
        <w:t>Моделюю ОР в середовищі Simulink:</w:t>
      </w:r>
    </w:p>
    <w:p w:rsidR="006546EB" w:rsidRPr="0027317D" w:rsidRDefault="006546EB" w:rsidP="006546EB">
      <w:pPr>
        <w:ind w:firstLine="709"/>
        <w:jc w:val="both"/>
        <w:rPr>
          <w:iCs/>
          <w:sz w:val="28"/>
          <w:szCs w:val="28"/>
          <w:lang w:val="uk-UA"/>
        </w:rPr>
      </w:pPr>
    </w:p>
    <w:p w:rsidR="00A47389" w:rsidRDefault="004847DE" w:rsidP="006546EB">
      <w:pPr>
        <w:ind w:firstLine="709"/>
        <w:jc w:val="both"/>
        <w:rPr>
          <w:iCs/>
          <w:sz w:val="28"/>
          <w:lang w:val="uk-UA"/>
        </w:rPr>
      </w:pPr>
      <w:r w:rsidRPr="004847DE">
        <w:rPr>
          <w:noProof/>
          <w:sz w:val="28"/>
          <w:lang w:val="en-US" w:eastAsia="en-US"/>
        </w:rPr>
        <w:drawing>
          <wp:inline distT="0" distB="0" distL="0" distR="0">
            <wp:extent cx="3933825" cy="1143000"/>
            <wp:effectExtent l="0" t="0" r="0" b="0"/>
            <wp:docPr id="44"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933825" cy="1143000"/>
                    </a:xfrm>
                    <a:prstGeom prst="rect">
                      <a:avLst/>
                    </a:prstGeom>
                    <a:noFill/>
                    <a:ln>
                      <a:noFill/>
                    </a:ln>
                  </pic:spPr>
                </pic:pic>
              </a:graphicData>
            </a:graphic>
          </wp:inline>
        </w:drawing>
      </w:r>
    </w:p>
    <w:p w:rsidR="006546EB" w:rsidRDefault="006546EB" w:rsidP="006546EB">
      <w:pPr>
        <w:rPr>
          <w:iCs/>
          <w:sz w:val="28"/>
          <w:lang w:val="uk-UA"/>
        </w:rPr>
      </w:pPr>
      <w:r>
        <w:rPr>
          <w:iCs/>
          <w:sz w:val="28"/>
          <w:lang w:val="uk-UA"/>
        </w:rPr>
        <w:br w:type="page"/>
      </w:r>
    </w:p>
    <w:p w:rsidR="00A47389" w:rsidRPr="0027317D" w:rsidRDefault="004847DE" w:rsidP="006546EB">
      <w:pPr>
        <w:ind w:firstLine="709"/>
        <w:jc w:val="both"/>
        <w:rPr>
          <w:iCs/>
          <w:sz w:val="28"/>
          <w:lang w:val="uk-UA"/>
        </w:rPr>
      </w:pPr>
      <w:r w:rsidRPr="004847DE">
        <w:rPr>
          <w:noProof/>
          <w:sz w:val="28"/>
          <w:lang w:val="en-US" w:eastAsia="en-US"/>
        </w:rPr>
        <w:drawing>
          <wp:inline distT="0" distB="0" distL="0" distR="0">
            <wp:extent cx="4695825" cy="3524250"/>
            <wp:effectExtent l="0" t="0" r="0" b="0"/>
            <wp:docPr id="45"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695825" cy="3524250"/>
                    </a:xfrm>
                    <a:prstGeom prst="rect">
                      <a:avLst/>
                    </a:prstGeom>
                    <a:noFill/>
                    <a:ln>
                      <a:noFill/>
                    </a:ln>
                  </pic:spPr>
                </pic:pic>
              </a:graphicData>
            </a:graphic>
          </wp:inline>
        </w:drawing>
      </w:r>
    </w:p>
    <w:p w:rsidR="00A47389" w:rsidRPr="0027317D" w:rsidRDefault="00A47389" w:rsidP="006546EB">
      <w:pPr>
        <w:ind w:firstLine="709"/>
        <w:jc w:val="both"/>
        <w:rPr>
          <w:sz w:val="28"/>
          <w:lang w:val="uk-UA"/>
        </w:rPr>
      </w:pPr>
      <w:r w:rsidRPr="0027317D">
        <w:rPr>
          <w:sz w:val="28"/>
          <w:lang w:val="uk-UA"/>
        </w:rPr>
        <w:t>Рис. 1.9 Порівняльний графік експериментальної та аналітичної нормованих</w:t>
      </w:r>
      <w:r w:rsidR="00043315" w:rsidRPr="0027317D">
        <w:rPr>
          <w:sz w:val="28"/>
          <w:lang w:val="uk-UA"/>
        </w:rPr>
        <w:t xml:space="preserve"> </w:t>
      </w:r>
      <w:r w:rsidRPr="0027317D">
        <w:rPr>
          <w:sz w:val="28"/>
          <w:lang w:val="uk-UA"/>
        </w:rPr>
        <w:t>перехідних</w:t>
      </w:r>
      <w:r w:rsidR="00043315" w:rsidRPr="0027317D">
        <w:rPr>
          <w:sz w:val="28"/>
          <w:lang w:val="uk-UA"/>
        </w:rPr>
        <w:t xml:space="preserve"> </w:t>
      </w:r>
      <w:r w:rsidRPr="0027317D">
        <w:rPr>
          <w:sz w:val="28"/>
          <w:lang w:val="uk-UA"/>
        </w:rPr>
        <w:t xml:space="preserve">функцій при зміні </w:t>
      </w:r>
      <w:r w:rsidR="0085591D" w:rsidRPr="0027317D">
        <w:rPr>
          <w:sz w:val="28"/>
          <w:lang w:val="uk-UA"/>
        </w:rPr>
        <w:t>положення</w:t>
      </w:r>
      <w:r w:rsidRPr="0027317D">
        <w:rPr>
          <w:sz w:val="28"/>
          <w:lang w:val="uk-UA"/>
        </w:rPr>
        <w:t xml:space="preserve"> РО на 15%</w:t>
      </w:r>
    </w:p>
    <w:p w:rsidR="00A47389" w:rsidRPr="0027317D" w:rsidRDefault="00A47389" w:rsidP="006546EB">
      <w:pPr>
        <w:ind w:firstLine="709"/>
        <w:jc w:val="both"/>
        <w:rPr>
          <w:iCs/>
          <w:sz w:val="28"/>
          <w:lang w:val="uk-UA"/>
        </w:rPr>
      </w:pPr>
    </w:p>
    <w:p w:rsidR="00A47389" w:rsidRDefault="006546EB" w:rsidP="006546EB">
      <w:pPr>
        <w:ind w:firstLine="709"/>
        <w:jc w:val="both"/>
        <w:rPr>
          <w:iCs/>
          <w:sz w:val="28"/>
          <w:szCs w:val="28"/>
          <w:lang w:val="uk-UA"/>
        </w:rPr>
      </w:pPr>
      <w:r>
        <w:rPr>
          <w:iCs/>
          <w:sz w:val="28"/>
          <w:szCs w:val="28"/>
          <w:lang w:val="uk-UA"/>
        </w:rPr>
        <w:t>3.3</w:t>
      </w:r>
      <w:r w:rsidRPr="006546EB">
        <w:rPr>
          <w:iCs/>
          <w:sz w:val="28"/>
          <w:szCs w:val="28"/>
          <w:lang w:val="uk-UA"/>
        </w:rPr>
        <w:tab/>
        <w:t>Розрахунок параметрів настроювання регулятора</w:t>
      </w:r>
    </w:p>
    <w:p w:rsidR="006546EB" w:rsidRPr="0027317D" w:rsidRDefault="006546EB" w:rsidP="006546EB">
      <w:pPr>
        <w:ind w:firstLine="709"/>
        <w:jc w:val="both"/>
        <w:rPr>
          <w:iCs/>
          <w:sz w:val="28"/>
          <w:szCs w:val="28"/>
          <w:lang w:val="uk-UA"/>
        </w:rPr>
      </w:pPr>
    </w:p>
    <w:p w:rsidR="00A47389" w:rsidRPr="0027317D" w:rsidRDefault="00A47389" w:rsidP="006546EB">
      <w:pPr>
        <w:pStyle w:val="BlockText"/>
        <w:ind w:left="0" w:right="0" w:firstLine="709"/>
        <w:rPr>
          <w:sz w:val="28"/>
          <w:szCs w:val="28"/>
        </w:rPr>
      </w:pPr>
      <w:r w:rsidRPr="0027317D">
        <w:rPr>
          <w:sz w:val="28"/>
          <w:szCs w:val="28"/>
        </w:rPr>
        <w:t>Будь-яка</w:t>
      </w:r>
      <w:r w:rsidR="00043315" w:rsidRPr="0027317D">
        <w:rPr>
          <w:sz w:val="28"/>
          <w:szCs w:val="28"/>
        </w:rPr>
        <w:t xml:space="preserve"> </w:t>
      </w:r>
      <w:r w:rsidRPr="0027317D">
        <w:rPr>
          <w:sz w:val="28"/>
          <w:szCs w:val="28"/>
        </w:rPr>
        <w:t>промислова CАР крім стійкості повинна забезпечувати якісні показники процесу регулювання. Якість процесу регулювання для стабілізуючих CАР зазвичай оцінюють по перехідній функції по відношенню до одиничного стрибкоподібного збурення,</w:t>
      </w:r>
      <w:r w:rsidR="00043315" w:rsidRPr="0027317D">
        <w:rPr>
          <w:sz w:val="28"/>
          <w:szCs w:val="28"/>
        </w:rPr>
        <w:t xml:space="preserve"> </w:t>
      </w:r>
      <w:r w:rsidRPr="0027317D">
        <w:rPr>
          <w:sz w:val="28"/>
          <w:szCs w:val="28"/>
        </w:rPr>
        <w:t>а для слідкуючих САР – по перехідній функції по відношенню до одиничного стрибкоподібного задаючого впливу.</w:t>
      </w:r>
    </w:p>
    <w:p w:rsidR="00A47389" w:rsidRPr="0027317D" w:rsidRDefault="00A47389" w:rsidP="006546EB">
      <w:pPr>
        <w:pStyle w:val="BlockText"/>
        <w:ind w:left="0" w:right="0" w:firstLine="709"/>
        <w:rPr>
          <w:sz w:val="28"/>
          <w:szCs w:val="28"/>
        </w:rPr>
      </w:pPr>
      <w:r w:rsidRPr="0027317D">
        <w:rPr>
          <w:sz w:val="28"/>
          <w:szCs w:val="28"/>
        </w:rPr>
        <w:t xml:space="preserve">Основними показниками якості є: час регулювання, перерегулювання, коливальність і похибка регулювання. </w:t>
      </w:r>
    </w:p>
    <w:p w:rsidR="00A47389" w:rsidRPr="0027317D" w:rsidRDefault="00A47389" w:rsidP="006546EB">
      <w:pPr>
        <w:pStyle w:val="BlockText"/>
        <w:ind w:left="0" w:right="0" w:firstLine="709"/>
        <w:rPr>
          <w:sz w:val="28"/>
          <w:szCs w:val="28"/>
        </w:rPr>
      </w:pPr>
      <w:r w:rsidRPr="0027317D">
        <w:rPr>
          <w:sz w:val="28"/>
          <w:szCs w:val="28"/>
        </w:rPr>
        <w:t>Крім цього, слід відмітити, що в конкретних умовах до якості регулювання можуть пред’являтися і інші вимоги, наприклад максимальна швидкість зміни значення величини і т.д.</w:t>
      </w:r>
    </w:p>
    <w:p w:rsidR="00A47389" w:rsidRPr="0027317D" w:rsidRDefault="00A47389" w:rsidP="006546EB">
      <w:pPr>
        <w:pStyle w:val="BlockText"/>
        <w:ind w:left="0" w:right="0" w:firstLine="709"/>
        <w:rPr>
          <w:sz w:val="28"/>
          <w:szCs w:val="28"/>
        </w:rPr>
      </w:pPr>
      <w:r w:rsidRPr="0027317D">
        <w:rPr>
          <w:sz w:val="28"/>
          <w:szCs w:val="28"/>
        </w:rPr>
        <w:t xml:space="preserve">Основним показником якості в даній САР є час регулювання, він повинен становити не більше 40с. Оскільки я використовую регулятор з І-складовою, то вона повинна усунути статичну похибку. Максимальне динамічне відхилення 0,5 </w:t>
      </w:r>
      <w:r w:rsidRPr="0027317D">
        <w:rPr>
          <w:sz w:val="28"/>
          <w:szCs w:val="28"/>
          <w:vertAlign w:val="superscript"/>
        </w:rPr>
        <w:t>O</w:t>
      </w:r>
      <w:r w:rsidRPr="0027317D">
        <w:rPr>
          <w:sz w:val="28"/>
          <w:szCs w:val="28"/>
        </w:rPr>
        <w:t xml:space="preserve">C. Для того щоб </w:t>
      </w:r>
      <w:r w:rsidR="006546EB" w:rsidRPr="0027317D">
        <w:rPr>
          <w:sz w:val="28"/>
          <w:szCs w:val="28"/>
        </w:rPr>
        <w:t>задовольнити</w:t>
      </w:r>
      <w:r w:rsidRPr="0027317D">
        <w:rPr>
          <w:sz w:val="28"/>
          <w:szCs w:val="28"/>
        </w:rPr>
        <w:t xml:space="preserve"> показники якості я обрав ПІ</w:t>
      </w:r>
      <w:r w:rsidR="009B312B" w:rsidRPr="0027317D">
        <w:rPr>
          <w:sz w:val="28"/>
          <w:szCs w:val="28"/>
        </w:rPr>
        <w:t>Д</w:t>
      </w:r>
      <w:r w:rsidRPr="0027317D">
        <w:rPr>
          <w:sz w:val="28"/>
          <w:szCs w:val="28"/>
        </w:rPr>
        <w:t xml:space="preserve">-регулятор. </w:t>
      </w:r>
    </w:p>
    <w:p w:rsidR="00A47389" w:rsidRPr="0027317D" w:rsidRDefault="00A47389" w:rsidP="006546EB">
      <w:pPr>
        <w:pStyle w:val="Heading1"/>
        <w:spacing w:before="0"/>
        <w:ind w:firstLine="709"/>
        <w:jc w:val="both"/>
        <w:rPr>
          <w:rFonts w:ascii="Times New Roman" w:hAnsi="Times New Roman"/>
          <w:b w:val="0"/>
          <w:color w:val="auto"/>
          <w:lang w:val="uk-UA"/>
        </w:rPr>
      </w:pPr>
      <w:r w:rsidRPr="0027317D">
        <w:rPr>
          <w:rFonts w:ascii="Times New Roman" w:hAnsi="Times New Roman"/>
          <w:b w:val="0"/>
          <w:color w:val="auto"/>
          <w:lang w:val="uk-UA"/>
        </w:rPr>
        <w:t>Розрахуємо параметри настройки регуляторів за допомогою оптимізаційного блоку NCD (в Simulink):</w:t>
      </w:r>
    </w:p>
    <w:p w:rsidR="006546EB" w:rsidRDefault="006546EB" w:rsidP="006546EB">
      <w:pPr>
        <w:ind w:firstLine="709"/>
        <w:jc w:val="both"/>
        <w:rPr>
          <w:sz w:val="28"/>
          <w:szCs w:val="28"/>
          <w:lang w:val="uk-UA"/>
        </w:rPr>
      </w:pPr>
    </w:p>
    <w:p w:rsidR="00A47389" w:rsidRPr="0027317D" w:rsidRDefault="004847DE" w:rsidP="006546EB">
      <w:pPr>
        <w:ind w:firstLine="709"/>
        <w:jc w:val="both"/>
        <w:rPr>
          <w:sz w:val="28"/>
          <w:szCs w:val="28"/>
          <w:lang w:val="uk-UA"/>
        </w:rPr>
      </w:pPr>
      <w:r w:rsidRPr="004847DE">
        <w:rPr>
          <w:noProof/>
          <w:sz w:val="28"/>
          <w:szCs w:val="28"/>
          <w:lang w:val="en-US" w:eastAsia="en-US"/>
        </w:rPr>
        <w:drawing>
          <wp:inline distT="0" distB="0" distL="0" distR="0">
            <wp:extent cx="4476750" cy="2324100"/>
            <wp:effectExtent l="0" t="0" r="0" b="0"/>
            <wp:docPr id="46"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476750" cy="2324100"/>
                    </a:xfrm>
                    <a:prstGeom prst="rect">
                      <a:avLst/>
                    </a:prstGeom>
                    <a:noFill/>
                    <a:ln>
                      <a:noFill/>
                    </a:ln>
                  </pic:spPr>
                </pic:pic>
              </a:graphicData>
            </a:graphic>
          </wp:inline>
        </w:drawing>
      </w:r>
    </w:p>
    <w:p w:rsidR="00A47389" w:rsidRPr="0027317D" w:rsidRDefault="009B312B" w:rsidP="006546EB">
      <w:pPr>
        <w:pStyle w:val="Heading1"/>
        <w:spacing w:before="0"/>
        <w:ind w:firstLine="709"/>
        <w:jc w:val="both"/>
        <w:rPr>
          <w:rFonts w:ascii="Times New Roman" w:hAnsi="Times New Roman"/>
          <w:b w:val="0"/>
          <w:color w:val="auto"/>
          <w:lang w:val="uk-UA"/>
        </w:rPr>
      </w:pPr>
      <w:r w:rsidRPr="0027317D">
        <w:rPr>
          <w:rFonts w:ascii="Times New Roman" w:hAnsi="Times New Roman"/>
          <w:b w:val="0"/>
          <w:color w:val="auto"/>
          <w:lang w:val="uk-UA"/>
        </w:rPr>
        <w:t xml:space="preserve">Рис. 1.10 </w:t>
      </w:r>
      <w:r w:rsidR="00A47389" w:rsidRPr="0027317D">
        <w:rPr>
          <w:rFonts w:ascii="Times New Roman" w:hAnsi="Times New Roman"/>
          <w:b w:val="0"/>
          <w:color w:val="auto"/>
          <w:lang w:val="uk-UA"/>
        </w:rPr>
        <w:t>Структурна схема об’єкта регулювання з блоком оптимізації NCD.</w:t>
      </w:r>
    </w:p>
    <w:p w:rsidR="009B312B" w:rsidRPr="0027317D" w:rsidRDefault="009B312B" w:rsidP="006546EB">
      <w:pPr>
        <w:ind w:firstLine="709"/>
        <w:jc w:val="both"/>
        <w:rPr>
          <w:sz w:val="28"/>
          <w:lang w:val="uk-UA"/>
        </w:rPr>
      </w:pPr>
    </w:p>
    <w:p w:rsidR="009B312B" w:rsidRPr="0027317D" w:rsidRDefault="009B312B" w:rsidP="006546EB">
      <w:pPr>
        <w:pStyle w:val="Heading1"/>
        <w:spacing w:before="0"/>
        <w:ind w:firstLine="709"/>
        <w:jc w:val="both"/>
        <w:rPr>
          <w:rFonts w:ascii="Times New Roman" w:hAnsi="Times New Roman"/>
          <w:b w:val="0"/>
          <w:color w:val="auto"/>
          <w:lang w:val="uk-UA"/>
        </w:rPr>
      </w:pPr>
      <w:r w:rsidRPr="0027317D">
        <w:rPr>
          <w:rFonts w:ascii="Times New Roman" w:hAnsi="Times New Roman"/>
          <w:b w:val="0"/>
          <w:color w:val="auto"/>
          <w:lang w:val="uk-UA"/>
        </w:rPr>
        <w:t>Отримаємо такі значення параметрів настроювання ПІД-регулятора:</w:t>
      </w:r>
    </w:p>
    <w:p w:rsidR="009B312B" w:rsidRPr="0027317D" w:rsidRDefault="009B312B" w:rsidP="006546EB">
      <w:pPr>
        <w:ind w:firstLine="709"/>
        <w:jc w:val="both"/>
        <w:rPr>
          <w:sz w:val="28"/>
          <w:szCs w:val="28"/>
          <w:lang w:val="uk-UA"/>
        </w:rPr>
      </w:pPr>
      <w:r w:rsidRPr="0027317D">
        <w:rPr>
          <w:sz w:val="28"/>
          <w:szCs w:val="28"/>
          <w:lang w:val="uk-UA"/>
        </w:rPr>
        <w:t>К</w:t>
      </w:r>
      <w:r w:rsidRPr="0027317D">
        <w:rPr>
          <w:sz w:val="28"/>
          <w:szCs w:val="28"/>
          <w:vertAlign w:val="subscript"/>
          <w:lang w:val="uk-UA"/>
        </w:rPr>
        <w:t>р</w:t>
      </w:r>
      <w:r w:rsidRPr="0027317D">
        <w:rPr>
          <w:sz w:val="28"/>
          <w:szCs w:val="28"/>
          <w:lang w:val="uk-UA"/>
        </w:rPr>
        <w:t>=</w:t>
      </w:r>
      <w:r w:rsidRPr="0027317D">
        <w:rPr>
          <w:sz w:val="28"/>
          <w:lang w:val="uk-UA"/>
        </w:rPr>
        <w:t xml:space="preserve"> </w:t>
      </w:r>
      <w:r w:rsidRPr="0027317D">
        <w:rPr>
          <w:sz w:val="28"/>
          <w:szCs w:val="28"/>
          <w:lang w:val="uk-UA"/>
        </w:rPr>
        <w:t>75.1132;</w:t>
      </w:r>
    </w:p>
    <w:p w:rsidR="009B312B" w:rsidRPr="0027317D" w:rsidRDefault="009B312B" w:rsidP="006546EB">
      <w:pPr>
        <w:ind w:firstLine="709"/>
        <w:jc w:val="both"/>
        <w:rPr>
          <w:sz w:val="28"/>
          <w:szCs w:val="28"/>
          <w:lang w:val="uk-UA"/>
        </w:rPr>
      </w:pPr>
      <w:r w:rsidRPr="0027317D">
        <w:rPr>
          <w:sz w:val="28"/>
          <w:szCs w:val="28"/>
          <w:lang w:val="uk-UA"/>
        </w:rPr>
        <w:t>Т</w:t>
      </w:r>
      <w:r w:rsidRPr="0027317D">
        <w:rPr>
          <w:sz w:val="28"/>
          <w:szCs w:val="28"/>
          <w:vertAlign w:val="subscript"/>
          <w:lang w:val="uk-UA"/>
        </w:rPr>
        <w:t>і</w:t>
      </w:r>
      <w:r w:rsidRPr="0027317D">
        <w:rPr>
          <w:sz w:val="28"/>
          <w:szCs w:val="28"/>
          <w:lang w:val="uk-UA"/>
        </w:rPr>
        <w:t>=0.2698;</w:t>
      </w:r>
    </w:p>
    <w:p w:rsidR="009B312B" w:rsidRPr="0027317D" w:rsidRDefault="009B312B" w:rsidP="006546EB">
      <w:pPr>
        <w:ind w:firstLine="709"/>
        <w:jc w:val="both"/>
        <w:rPr>
          <w:sz w:val="28"/>
          <w:szCs w:val="28"/>
          <w:lang w:val="uk-UA"/>
        </w:rPr>
      </w:pPr>
      <w:r w:rsidRPr="0027317D">
        <w:rPr>
          <w:sz w:val="28"/>
          <w:szCs w:val="28"/>
          <w:lang w:val="uk-UA"/>
        </w:rPr>
        <w:t>T</w:t>
      </w:r>
      <w:r w:rsidRPr="0027317D">
        <w:rPr>
          <w:sz w:val="28"/>
          <w:szCs w:val="28"/>
          <w:vertAlign w:val="subscript"/>
          <w:lang w:val="uk-UA"/>
        </w:rPr>
        <w:t>Д</w:t>
      </w:r>
      <w:r w:rsidRPr="0027317D">
        <w:rPr>
          <w:sz w:val="28"/>
          <w:szCs w:val="28"/>
          <w:lang w:val="uk-UA"/>
        </w:rPr>
        <w:t>=608.8109.</w:t>
      </w:r>
    </w:p>
    <w:p w:rsidR="009B312B" w:rsidRDefault="009B312B" w:rsidP="006546EB">
      <w:pPr>
        <w:pStyle w:val="ListParagraph"/>
        <w:ind w:left="0" w:firstLine="709"/>
        <w:jc w:val="both"/>
        <w:rPr>
          <w:sz w:val="28"/>
          <w:szCs w:val="28"/>
          <w:lang w:val="uk-UA" w:eastAsia="uk-UA"/>
        </w:rPr>
      </w:pPr>
      <w:r w:rsidRPr="0027317D">
        <w:rPr>
          <w:sz w:val="28"/>
          <w:szCs w:val="28"/>
          <w:lang w:val="uk-UA"/>
        </w:rPr>
        <w:t xml:space="preserve">Дослідимо роботу САР </w:t>
      </w:r>
      <w:r w:rsidRPr="0027317D">
        <w:rPr>
          <w:sz w:val="28"/>
          <w:szCs w:val="28"/>
          <w:lang w:val="uk-UA" w:eastAsia="uk-UA"/>
        </w:rPr>
        <w:t>при максимальній зміні збурення Х</w:t>
      </w:r>
      <w:r w:rsidRPr="0027317D">
        <w:rPr>
          <w:sz w:val="28"/>
          <w:szCs w:val="28"/>
          <w:vertAlign w:val="subscript"/>
          <w:lang w:val="uk-UA" w:eastAsia="uk-UA"/>
        </w:rPr>
        <w:t>в</w:t>
      </w:r>
      <w:r w:rsidRPr="0027317D">
        <w:rPr>
          <w:sz w:val="28"/>
          <w:szCs w:val="28"/>
          <w:lang w:val="uk-UA" w:eastAsia="uk-UA"/>
        </w:rPr>
        <w:t>=15% ходу РО. Отримаємо наступний результат:</w:t>
      </w:r>
    </w:p>
    <w:p w:rsidR="006546EB" w:rsidRDefault="006546EB" w:rsidP="006546EB">
      <w:pPr>
        <w:pStyle w:val="ListParagraph"/>
        <w:ind w:left="0" w:firstLine="709"/>
        <w:jc w:val="both"/>
        <w:rPr>
          <w:sz w:val="28"/>
          <w:szCs w:val="28"/>
          <w:lang w:val="uk-UA" w:eastAsia="uk-UA"/>
        </w:rPr>
      </w:pPr>
    </w:p>
    <w:p w:rsidR="006546EB" w:rsidRDefault="006546EB" w:rsidP="006546EB">
      <w:pPr>
        <w:rPr>
          <w:sz w:val="28"/>
          <w:szCs w:val="28"/>
          <w:lang w:val="uk-UA" w:eastAsia="uk-UA"/>
        </w:rPr>
      </w:pPr>
      <w:r>
        <w:rPr>
          <w:sz w:val="28"/>
          <w:szCs w:val="28"/>
          <w:lang w:val="uk-UA" w:eastAsia="uk-UA"/>
        </w:rPr>
        <w:br w:type="page"/>
      </w:r>
    </w:p>
    <w:p w:rsidR="009B312B" w:rsidRPr="0027317D" w:rsidRDefault="004847DE" w:rsidP="006546EB">
      <w:pPr>
        <w:ind w:firstLine="709"/>
        <w:jc w:val="both"/>
        <w:rPr>
          <w:sz w:val="28"/>
          <w:szCs w:val="28"/>
          <w:lang w:val="uk-UA"/>
        </w:rPr>
      </w:pPr>
      <w:r w:rsidRPr="004847DE">
        <w:rPr>
          <w:noProof/>
          <w:sz w:val="28"/>
          <w:szCs w:val="28"/>
          <w:lang w:val="en-US" w:eastAsia="en-US"/>
        </w:rPr>
        <w:drawing>
          <wp:inline distT="0" distB="0" distL="0" distR="0">
            <wp:extent cx="4429125" cy="3162300"/>
            <wp:effectExtent l="0" t="0" r="0" b="0"/>
            <wp:docPr id="4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429125" cy="3162300"/>
                    </a:xfrm>
                    <a:prstGeom prst="rect">
                      <a:avLst/>
                    </a:prstGeom>
                    <a:noFill/>
                    <a:ln>
                      <a:noFill/>
                    </a:ln>
                  </pic:spPr>
                </pic:pic>
              </a:graphicData>
            </a:graphic>
          </wp:inline>
        </w:drawing>
      </w:r>
    </w:p>
    <w:p w:rsidR="009B312B" w:rsidRDefault="009B312B" w:rsidP="006546EB">
      <w:pPr>
        <w:pStyle w:val="ListParagraph"/>
        <w:ind w:left="0" w:firstLine="709"/>
        <w:jc w:val="both"/>
        <w:rPr>
          <w:sz w:val="28"/>
          <w:szCs w:val="28"/>
          <w:lang w:val="uk-UA" w:eastAsia="uk-UA"/>
        </w:rPr>
      </w:pPr>
      <w:r w:rsidRPr="0027317D">
        <w:rPr>
          <w:sz w:val="28"/>
          <w:szCs w:val="28"/>
          <w:lang w:val="uk-UA" w:eastAsia="uk-UA"/>
        </w:rPr>
        <w:t>Рис.</w:t>
      </w:r>
      <w:r w:rsidR="002806E3" w:rsidRPr="0027317D">
        <w:rPr>
          <w:sz w:val="28"/>
          <w:szCs w:val="28"/>
          <w:lang w:val="uk-UA" w:eastAsia="uk-UA"/>
        </w:rPr>
        <w:t>1</w:t>
      </w:r>
      <w:r w:rsidRPr="0027317D">
        <w:rPr>
          <w:sz w:val="28"/>
          <w:szCs w:val="28"/>
          <w:lang w:val="uk-UA" w:eastAsia="uk-UA"/>
        </w:rPr>
        <w:t>.</w:t>
      </w:r>
      <w:r w:rsidR="002806E3" w:rsidRPr="0027317D">
        <w:rPr>
          <w:sz w:val="28"/>
          <w:szCs w:val="28"/>
          <w:lang w:val="uk-UA" w:eastAsia="uk-UA"/>
        </w:rPr>
        <w:t>11</w:t>
      </w:r>
      <w:r w:rsidRPr="0027317D">
        <w:rPr>
          <w:sz w:val="28"/>
          <w:szCs w:val="28"/>
          <w:lang w:val="uk-UA" w:eastAsia="uk-UA"/>
        </w:rPr>
        <w:t xml:space="preserve"> Перехідний процес при збуренні 15% ходу РО</w:t>
      </w:r>
    </w:p>
    <w:p w:rsidR="006546EB" w:rsidRPr="0027317D" w:rsidRDefault="006546EB" w:rsidP="006546EB">
      <w:pPr>
        <w:pStyle w:val="ListParagraph"/>
        <w:ind w:left="0" w:firstLine="709"/>
        <w:jc w:val="both"/>
        <w:rPr>
          <w:sz w:val="28"/>
          <w:szCs w:val="28"/>
          <w:lang w:val="uk-UA" w:eastAsia="uk-UA"/>
        </w:rPr>
      </w:pPr>
    </w:p>
    <w:p w:rsidR="009B312B" w:rsidRPr="0027317D" w:rsidRDefault="009B312B" w:rsidP="006546EB">
      <w:pPr>
        <w:pStyle w:val="ListParagraph"/>
        <w:numPr>
          <w:ilvl w:val="0"/>
          <w:numId w:val="8"/>
        </w:numPr>
        <w:ind w:left="0" w:firstLine="709"/>
        <w:jc w:val="both"/>
        <w:rPr>
          <w:sz w:val="28"/>
          <w:szCs w:val="28"/>
          <w:lang w:val="uk-UA" w:eastAsia="uk-UA"/>
        </w:rPr>
      </w:pPr>
      <w:r w:rsidRPr="0027317D">
        <w:rPr>
          <w:sz w:val="28"/>
          <w:szCs w:val="28"/>
          <w:lang w:val="uk-UA" w:eastAsia="uk-UA"/>
        </w:rPr>
        <w:t>Максимальне динамічне відхилення у</w:t>
      </w:r>
      <w:r w:rsidRPr="0027317D">
        <w:rPr>
          <w:sz w:val="28"/>
          <w:szCs w:val="28"/>
          <w:vertAlign w:val="subscript"/>
          <w:lang w:val="uk-UA" w:eastAsia="uk-UA"/>
        </w:rPr>
        <w:t>1</w:t>
      </w:r>
      <w:r w:rsidRPr="0027317D">
        <w:rPr>
          <w:sz w:val="28"/>
          <w:szCs w:val="28"/>
          <w:lang w:val="uk-UA" w:eastAsia="uk-UA"/>
        </w:rPr>
        <w:t>=0,188&lt; у</w:t>
      </w:r>
      <w:r w:rsidRPr="0027317D">
        <w:rPr>
          <w:sz w:val="28"/>
          <w:szCs w:val="28"/>
          <w:vertAlign w:val="subscript"/>
          <w:lang w:val="uk-UA" w:eastAsia="uk-UA"/>
        </w:rPr>
        <w:t>1доп</w:t>
      </w:r>
    </w:p>
    <w:p w:rsidR="009B312B" w:rsidRPr="0027317D" w:rsidRDefault="009B312B" w:rsidP="006546EB">
      <w:pPr>
        <w:pStyle w:val="ListParagraph"/>
        <w:numPr>
          <w:ilvl w:val="0"/>
          <w:numId w:val="8"/>
        </w:numPr>
        <w:ind w:left="0" w:firstLine="709"/>
        <w:jc w:val="both"/>
        <w:rPr>
          <w:sz w:val="28"/>
          <w:szCs w:val="28"/>
          <w:lang w:val="uk-UA" w:eastAsia="uk-UA"/>
        </w:rPr>
      </w:pPr>
      <w:r w:rsidRPr="0027317D">
        <w:rPr>
          <w:sz w:val="28"/>
          <w:szCs w:val="28"/>
          <w:lang w:val="uk-UA" w:eastAsia="uk-UA"/>
        </w:rPr>
        <w:t>Час регулювання</w:t>
      </w:r>
      <w:r w:rsidR="00043315" w:rsidRPr="0027317D">
        <w:rPr>
          <w:sz w:val="28"/>
          <w:szCs w:val="28"/>
          <w:lang w:val="uk-UA" w:eastAsia="uk-UA"/>
        </w:rPr>
        <w:t xml:space="preserve"> </w:t>
      </w:r>
      <w:r w:rsidRPr="0027317D">
        <w:rPr>
          <w:sz w:val="28"/>
          <w:szCs w:val="28"/>
          <w:lang w:val="uk-UA" w:eastAsia="uk-UA"/>
        </w:rPr>
        <w:t>&lt; t</w:t>
      </w:r>
      <w:r w:rsidRPr="0027317D">
        <w:rPr>
          <w:sz w:val="28"/>
          <w:szCs w:val="28"/>
          <w:vertAlign w:val="subscript"/>
          <w:lang w:val="uk-UA" w:eastAsia="uk-UA"/>
        </w:rPr>
        <w:t>р.доп</w:t>
      </w:r>
    </w:p>
    <w:p w:rsidR="006546EB" w:rsidRDefault="009B312B" w:rsidP="006546EB">
      <w:pPr>
        <w:pStyle w:val="ListParagraph"/>
        <w:ind w:left="0" w:firstLine="709"/>
        <w:jc w:val="both"/>
        <w:rPr>
          <w:sz w:val="28"/>
          <w:szCs w:val="28"/>
          <w:lang w:val="uk-UA" w:eastAsia="uk-UA"/>
        </w:rPr>
      </w:pPr>
      <w:r w:rsidRPr="0027317D">
        <w:rPr>
          <w:sz w:val="28"/>
          <w:szCs w:val="28"/>
          <w:lang w:val="uk-UA"/>
        </w:rPr>
        <w:t xml:space="preserve">Дослідимо роботу </w:t>
      </w:r>
      <w:r w:rsidRPr="0027317D">
        <w:rPr>
          <w:sz w:val="28"/>
          <w:szCs w:val="28"/>
          <w:lang w:val="uk-UA" w:eastAsia="uk-UA"/>
        </w:rPr>
        <w:t>САР при зміні завдання. Отримаємо наступний результат:</w:t>
      </w:r>
    </w:p>
    <w:p w:rsidR="006546EB" w:rsidRDefault="006546EB" w:rsidP="006546EB">
      <w:pPr>
        <w:pStyle w:val="ListParagraph"/>
        <w:ind w:left="0" w:firstLine="709"/>
        <w:jc w:val="both"/>
        <w:rPr>
          <w:sz w:val="28"/>
          <w:szCs w:val="28"/>
          <w:lang w:val="uk-UA"/>
        </w:rPr>
      </w:pPr>
    </w:p>
    <w:p w:rsidR="009B312B" w:rsidRPr="0027317D" w:rsidRDefault="004847DE" w:rsidP="006546EB">
      <w:pPr>
        <w:pStyle w:val="ListParagraph"/>
        <w:ind w:left="0" w:firstLine="709"/>
        <w:jc w:val="both"/>
        <w:rPr>
          <w:sz w:val="28"/>
          <w:szCs w:val="28"/>
          <w:lang w:val="uk-UA"/>
        </w:rPr>
      </w:pPr>
      <w:r w:rsidRPr="004847DE">
        <w:rPr>
          <w:noProof/>
          <w:sz w:val="28"/>
          <w:szCs w:val="28"/>
          <w:lang w:val="en-US" w:eastAsia="en-US"/>
        </w:rPr>
        <w:drawing>
          <wp:inline distT="0" distB="0" distL="0" distR="0">
            <wp:extent cx="4429125" cy="2962275"/>
            <wp:effectExtent l="0" t="0" r="0" b="0"/>
            <wp:docPr id="4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429125" cy="2962275"/>
                    </a:xfrm>
                    <a:prstGeom prst="rect">
                      <a:avLst/>
                    </a:prstGeom>
                    <a:noFill/>
                    <a:ln>
                      <a:noFill/>
                    </a:ln>
                  </pic:spPr>
                </pic:pic>
              </a:graphicData>
            </a:graphic>
          </wp:inline>
        </w:drawing>
      </w:r>
    </w:p>
    <w:p w:rsidR="009B312B" w:rsidRPr="0027317D" w:rsidRDefault="009B312B" w:rsidP="006546EB">
      <w:pPr>
        <w:pStyle w:val="ListParagraph"/>
        <w:ind w:left="0" w:firstLine="709"/>
        <w:jc w:val="both"/>
        <w:rPr>
          <w:sz w:val="28"/>
          <w:szCs w:val="28"/>
          <w:lang w:val="uk-UA" w:eastAsia="uk-UA"/>
        </w:rPr>
      </w:pPr>
      <w:r w:rsidRPr="0027317D">
        <w:rPr>
          <w:sz w:val="28"/>
          <w:szCs w:val="28"/>
          <w:lang w:val="uk-UA" w:eastAsia="uk-UA"/>
        </w:rPr>
        <w:t>Рис.</w:t>
      </w:r>
      <w:r w:rsidR="002806E3" w:rsidRPr="0027317D">
        <w:rPr>
          <w:sz w:val="28"/>
          <w:szCs w:val="28"/>
          <w:lang w:val="uk-UA" w:eastAsia="uk-UA"/>
        </w:rPr>
        <w:t>1.12</w:t>
      </w:r>
      <w:r w:rsidRPr="0027317D">
        <w:rPr>
          <w:sz w:val="28"/>
          <w:szCs w:val="28"/>
          <w:lang w:val="uk-UA" w:eastAsia="uk-UA"/>
        </w:rPr>
        <w:t>. Перехідний процес зі зміною завдання</w:t>
      </w:r>
    </w:p>
    <w:p w:rsidR="006546EB" w:rsidRDefault="006546EB" w:rsidP="006546EB">
      <w:pPr>
        <w:rPr>
          <w:sz w:val="28"/>
          <w:szCs w:val="28"/>
          <w:lang w:val="uk-UA" w:eastAsia="uk-UA"/>
        </w:rPr>
      </w:pPr>
      <w:r>
        <w:rPr>
          <w:sz w:val="28"/>
          <w:szCs w:val="28"/>
          <w:lang w:val="uk-UA" w:eastAsia="uk-UA"/>
        </w:rPr>
        <w:br w:type="page"/>
      </w:r>
    </w:p>
    <w:p w:rsidR="009B312B" w:rsidRPr="0027317D" w:rsidRDefault="009B312B" w:rsidP="006546EB">
      <w:pPr>
        <w:pStyle w:val="ListParagraph"/>
        <w:numPr>
          <w:ilvl w:val="0"/>
          <w:numId w:val="8"/>
        </w:numPr>
        <w:ind w:left="0" w:firstLine="709"/>
        <w:jc w:val="both"/>
        <w:rPr>
          <w:sz w:val="28"/>
          <w:szCs w:val="28"/>
          <w:lang w:val="uk-UA" w:eastAsia="uk-UA"/>
        </w:rPr>
      </w:pPr>
      <w:r w:rsidRPr="0027317D">
        <w:rPr>
          <w:sz w:val="28"/>
          <w:szCs w:val="28"/>
          <w:lang w:val="uk-UA" w:eastAsia="uk-UA"/>
        </w:rPr>
        <w:t>Максимальне динамічне відхилення у</w:t>
      </w:r>
      <w:r w:rsidRPr="0027317D">
        <w:rPr>
          <w:sz w:val="28"/>
          <w:szCs w:val="28"/>
          <w:vertAlign w:val="subscript"/>
          <w:lang w:val="uk-UA" w:eastAsia="uk-UA"/>
        </w:rPr>
        <w:t>1</w:t>
      </w:r>
      <w:r w:rsidRPr="0027317D">
        <w:rPr>
          <w:sz w:val="28"/>
          <w:szCs w:val="28"/>
          <w:lang w:val="uk-UA" w:eastAsia="uk-UA"/>
        </w:rPr>
        <w:t>=0,06 &lt; у</w:t>
      </w:r>
      <w:r w:rsidRPr="0027317D">
        <w:rPr>
          <w:sz w:val="28"/>
          <w:szCs w:val="28"/>
          <w:vertAlign w:val="subscript"/>
          <w:lang w:val="uk-UA" w:eastAsia="uk-UA"/>
        </w:rPr>
        <w:t>1доп</w:t>
      </w:r>
    </w:p>
    <w:p w:rsidR="009B312B" w:rsidRPr="0027317D" w:rsidRDefault="009B312B" w:rsidP="006546EB">
      <w:pPr>
        <w:pStyle w:val="ListParagraph"/>
        <w:numPr>
          <w:ilvl w:val="0"/>
          <w:numId w:val="8"/>
        </w:numPr>
        <w:ind w:left="0" w:firstLine="709"/>
        <w:jc w:val="both"/>
        <w:rPr>
          <w:sz w:val="28"/>
          <w:szCs w:val="28"/>
          <w:lang w:val="uk-UA" w:eastAsia="uk-UA"/>
        </w:rPr>
      </w:pPr>
      <w:r w:rsidRPr="0027317D">
        <w:rPr>
          <w:sz w:val="28"/>
          <w:szCs w:val="28"/>
          <w:lang w:val="uk-UA" w:eastAsia="uk-UA"/>
        </w:rPr>
        <w:t>Час регулювання t</w:t>
      </w:r>
      <w:r w:rsidRPr="0027317D">
        <w:rPr>
          <w:sz w:val="28"/>
          <w:szCs w:val="28"/>
          <w:vertAlign w:val="subscript"/>
          <w:lang w:val="uk-UA" w:eastAsia="uk-UA"/>
        </w:rPr>
        <w:t>р</w:t>
      </w:r>
      <w:r w:rsidRPr="0027317D">
        <w:rPr>
          <w:sz w:val="28"/>
          <w:szCs w:val="28"/>
          <w:lang w:val="uk-UA" w:eastAsia="uk-UA"/>
        </w:rPr>
        <w:t>=32с &lt; t</w:t>
      </w:r>
      <w:r w:rsidRPr="0027317D">
        <w:rPr>
          <w:sz w:val="28"/>
          <w:szCs w:val="28"/>
          <w:vertAlign w:val="subscript"/>
          <w:lang w:val="uk-UA" w:eastAsia="uk-UA"/>
        </w:rPr>
        <w:t>р.доп</w:t>
      </w:r>
    </w:p>
    <w:p w:rsidR="009B312B" w:rsidRPr="0027317D" w:rsidRDefault="009B312B" w:rsidP="006546EB">
      <w:pPr>
        <w:ind w:firstLine="709"/>
        <w:jc w:val="both"/>
        <w:rPr>
          <w:sz w:val="28"/>
          <w:szCs w:val="28"/>
          <w:lang w:val="uk-UA" w:eastAsia="uk-UA"/>
        </w:rPr>
      </w:pPr>
      <w:r w:rsidRPr="0027317D">
        <w:rPr>
          <w:sz w:val="28"/>
          <w:szCs w:val="28"/>
          <w:lang w:val="uk-UA" w:eastAsia="uk-UA"/>
        </w:rPr>
        <w:t>Як бачимо показники якості перехідних процесів, які ми отримали в результаті моделювання, задовольняються. Отже параметри настроювання автоматичного регулятора знайдені правильно.</w:t>
      </w:r>
    </w:p>
    <w:p w:rsidR="00A47389" w:rsidRPr="0027317D" w:rsidRDefault="00A47389" w:rsidP="006546EB">
      <w:pPr>
        <w:ind w:firstLine="709"/>
        <w:jc w:val="both"/>
        <w:rPr>
          <w:sz w:val="28"/>
          <w:lang w:val="uk-UA"/>
        </w:rPr>
      </w:pPr>
    </w:p>
    <w:p w:rsidR="00234FDF" w:rsidRPr="0027317D" w:rsidRDefault="00234FDF" w:rsidP="006546EB">
      <w:pPr>
        <w:ind w:firstLine="709"/>
        <w:jc w:val="both"/>
        <w:rPr>
          <w:sz w:val="28"/>
          <w:szCs w:val="28"/>
          <w:lang w:val="uk-UA"/>
        </w:rPr>
      </w:pPr>
      <w:r w:rsidRPr="0027317D">
        <w:rPr>
          <w:sz w:val="28"/>
          <w:szCs w:val="28"/>
          <w:lang w:val="uk-UA"/>
        </w:rPr>
        <w:br w:type="page"/>
      </w:r>
    </w:p>
    <w:p w:rsidR="00767797" w:rsidRPr="0027317D" w:rsidRDefault="00767797" w:rsidP="006546EB">
      <w:pPr>
        <w:ind w:firstLine="709"/>
        <w:jc w:val="both"/>
        <w:rPr>
          <w:bCs/>
          <w:sz w:val="28"/>
          <w:szCs w:val="28"/>
          <w:lang w:val="uk-UA"/>
        </w:rPr>
      </w:pPr>
      <w:r w:rsidRPr="0027317D">
        <w:rPr>
          <w:bCs/>
          <w:sz w:val="28"/>
          <w:szCs w:val="28"/>
          <w:lang w:val="uk-UA"/>
        </w:rPr>
        <w:t>Висновок</w:t>
      </w:r>
    </w:p>
    <w:p w:rsidR="006546EB" w:rsidRDefault="006546EB" w:rsidP="006546EB">
      <w:pPr>
        <w:ind w:firstLine="709"/>
        <w:jc w:val="both"/>
        <w:rPr>
          <w:sz w:val="28"/>
          <w:szCs w:val="28"/>
          <w:lang w:val="uk-UA"/>
        </w:rPr>
      </w:pPr>
    </w:p>
    <w:p w:rsidR="00767797" w:rsidRPr="0027317D" w:rsidRDefault="00767797" w:rsidP="006546EB">
      <w:pPr>
        <w:ind w:firstLine="709"/>
        <w:jc w:val="both"/>
        <w:rPr>
          <w:sz w:val="28"/>
          <w:szCs w:val="28"/>
          <w:lang w:val="uk-UA"/>
        </w:rPr>
      </w:pPr>
      <w:r w:rsidRPr="0027317D">
        <w:rPr>
          <w:sz w:val="28"/>
          <w:szCs w:val="28"/>
          <w:lang w:val="uk-UA"/>
        </w:rPr>
        <w:t xml:space="preserve">В даній роботі був спроектований абсорбер з шаром насадок – кільця Рашига, для вилучення сірководню із природного газу. Метою </w:t>
      </w:r>
      <w:r w:rsidR="006546EB" w:rsidRPr="0027317D">
        <w:rPr>
          <w:sz w:val="28"/>
          <w:szCs w:val="28"/>
          <w:lang w:val="uk-UA"/>
        </w:rPr>
        <w:t>проекту</w:t>
      </w:r>
      <w:r w:rsidRPr="0027317D">
        <w:rPr>
          <w:sz w:val="28"/>
          <w:szCs w:val="28"/>
          <w:lang w:val="uk-UA"/>
        </w:rPr>
        <w:t xml:space="preserve"> являється підбір пристроїв, які забезпечують неперервну взаємодію стікаючої вниз рідини і піднімаючого вверх газу.</w:t>
      </w:r>
    </w:p>
    <w:p w:rsidR="00767797" w:rsidRPr="0027317D" w:rsidRDefault="00767797" w:rsidP="006546EB">
      <w:pPr>
        <w:ind w:firstLine="709"/>
        <w:jc w:val="both"/>
        <w:rPr>
          <w:sz w:val="28"/>
          <w:szCs w:val="28"/>
          <w:lang w:val="uk-UA"/>
        </w:rPr>
      </w:pPr>
      <w:r w:rsidRPr="0027317D">
        <w:rPr>
          <w:sz w:val="28"/>
          <w:szCs w:val="28"/>
          <w:lang w:val="uk-UA"/>
        </w:rPr>
        <w:t>Для очистки природного газу в якості абсорбера використовувався моноетаноламін. В матеріальному балансі даного абсорбера була визначена витрата поглинача. Розраховані номінальні значення процесу абсорбції у даній установці.</w:t>
      </w:r>
    </w:p>
    <w:p w:rsidR="00767797" w:rsidRPr="0027317D" w:rsidRDefault="009233D6" w:rsidP="006546EB">
      <w:pPr>
        <w:ind w:firstLine="709"/>
        <w:jc w:val="both"/>
        <w:rPr>
          <w:sz w:val="28"/>
          <w:szCs w:val="28"/>
          <w:lang w:val="uk-UA"/>
        </w:rPr>
      </w:pPr>
      <w:r w:rsidRPr="0027317D">
        <w:rPr>
          <w:sz w:val="28"/>
          <w:szCs w:val="28"/>
          <w:lang w:val="uk-UA"/>
        </w:rPr>
        <w:t>Для технічної реалізації системи було побудовано ФСА та підібрано технічні засоби автоматизації, по яких створено специфікацію. Описані процеси вимірювання та регулювання у кожному контурі.</w:t>
      </w:r>
    </w:p>
    <w:p w:rsidR="009233D6" w:rsidRDefault="009233D6" w:rsidP="006546EB">
      <w:pPr>
        <w:ind w:firstLine="709"/>
        <w:jc w:val="both"/>
        <w:rPr>
          <w:sz w:val="28"/>
          <w:szCs w:val="28"/>
          <w:lang w:val="uk-UA"/>
        </w:rPr>
      </w:pPr>
      <w:r w:rsidRPr="0027317D">
        <w:rPr>
          <w:sz w:val="28"/>
          <w:szCs w:val="28"/>
          <w:lang w:val="uk-UA"/>
        </w:rPr>
        <w:t>Для контуру регулювання температури газу на вході в абсорбер було розраховано оптимальні параметри настроювання регулятора.</w:t>
      </w:r>
    </w:p>
    <w:p w:rsidR="006546EB" w:rsidRPr="0027317D" w:rsidRDefault="006546EB" w:rsidP="006546EB">
      <w:pPr>
        <w:ind w:firstLine="709"/>
        <w:jc w:val="both"/>
        <w:rPr>
          <w:sz w:val="28"/>
          <w:szCs w:val="28"/>
          <w:lang w:val="uk-UA"/>
        </w:rPr>
      </w:pPr>
    </w:p>
    <w:p w:rsidR="00767797" w:rsidRPr="0027317D" w:rsidRDefault="00767797" w:rsidP="006546EB">
      <w:pPr>
        <w:ind w:firstLine="709"/>
        <w:jc w:val="both"/>
        <w:rPr>
          <w:sz w:val="28"/>
          <w:szCs w:val="28"/>
          <w:lang w:val="uk-UA"/>
        </w:rPr>
      </w:pPr>
      <w:r w:rsidRPr="0027317D">
        <w:rPr>
          <w:sz w:val="28"/>
          <w:szCs w:val="28"/>
          <w:lang w:val="uk-UA"/>
        </w:rPr>
        <w:br w:type="page"/>
      </w:r>
    </w:p>
    <w:p w:rsidR="00234FDF" w:rsidRPr="0027317D" w:rsidRDefault="001C6A9E" w:rsidP="006546EB">
      <w:pPr>
        <w:ind w:firstLine="709"/>
        <w:jc w:val="both"/>
        <w:rPr>
          <w:sz w:val="28"/>
          <w:szCs w:val="28"/>
          <w:lang w:val="uk-UA"/>
        </w:rPr>
      </w:pPr>
      <w:r w:rsidRPr="0027317D">
        <w:rPr>
          <w:sz w:val="28"/>
          <w:szCs w:val="28"/>
          <w:lang w:val="uk-UA"/>
        </w:rPr>
        <w:t>Список</w:t>
      </w:r>
      <w:r w:rsidR="002D3365" w:rsidRPr="0027317D">
        <w:rPr>
          <w:sz w:val="28"/>
          <w:szCs w:val="28"/>
          <w:lang w:val="uk-UA"/>
        </w:rPr>
        <w:t xml:space="preserve"> літератури</w:t>
      </w:r>
    </w:p>
    <w:p w:rsidR="00234FDF" w:rsidRPr="0027317D" w:rsidRDefault="00234FDF" w:rsidP="006546EB">
      <w:pPr>
        <w:ind w:firstLine="709"/>
        <w:jc w:val="both"/>
        <w:rPr>
          <w:sz w:val="28"/>
          <w:szCs w:val="28"/>
          <w:lang w:val="uk-UA"/>
        </w:rPr>
      </w:pPr>
    </w:p>
    <w:p w:rsidR="002572DE" w:rsidRPr="0027317D" w:rsidRDefault="002572DE" w:rsidP="006546EB">
      <w:pPr>
        <w:jc w:val="both"/>
        <w:rPr>
          <w:sz w:val="28"/>
          <w:szCs w:val="28"/>
          <w:lang w:val="uk-UA"/>
        </w:rPr>
      </w:pPr>
      <w:r w:rsidRPr="0027317D">
        <w:rPr>
          <w:sz w:val="28"/>
          <w:szCs w:val="28"/>
          <w:lang w:val="uk-UA"/>
        </w:rPr>
        <w:t>1. Е. Г. Дудников “Автоматическое управление в химической промышленности”,</w:t>
      </w:r>
      <w:r w:rsidR="00043315" w:rsidRPr="0027317D">
        <w:rPr>
          <w:sz w:val="28"/>
          <w:szCs w:val="28"/>
          <w:lang w:val="uk-UA"/>
        </w:rPr>
        <w:t xml:space="preserve"> </w:t>
      </w:r>
      <w:r w:rsidRPr="0027317D">
        <w:rPr>
          <w:sz w:val="28"/>
          <w:szCs w:val="28"/>
          <w:lang w:val="uk-UA"/>
        </w:rPr>
        <w:t>М. : Химия 1987 р. 368 с.</w:t>
      </w:r>
    </w:p>
    <w:p w:rsidR="002572DE" w:rsidRPr="0027317D" w:rsidRDefault="002572DE" w:rsidP="006546EB">
      <w:pPr>
        <w:jc w:val="both"/>
        <w:rPr>
          <w:sz w:val="28"/>
          <w:szCs w:val="28"/>
          <w:lang w:val="uk-UA"/>
        </w:rPr>
      </w:pPr>
      <w:r w:rsidRPr="0027317D">
        <w:rPr>
          <w:sz w:val="28"/>
          <w:szCs w:val="28"/>
          <w:lang w:val="uk-UA"/>
        </w:rPr>
        <w:t>2. Преображенский В.П. Теплотехнические измерения и приборы. М.: Энергия. 1978. 704 с.</w:t>
      </w:r>
    </w:p>
    <w:p w:rsidR="002572DE" w:rsidRPr="0027317D" w:rsidRDefault="002572DE" w:rsidP="006546EB">
      <w:pPr>
        <w:jc w:val="both"/>
        <w:rPr>
          <w:sz w:val="28"/>
          <w:szCs w:val="28"/>
          <w:lang w:val="uk-UA"/>
        </w:rPr>
      </w:pPr>
      <w:r w:rsidRPr="0027317D">
        <w:rPr>
          <w:sz w:val="28"/>
          <w:szCs w:val="28"/>
          <w:lang w:val="uk-UA"/>
        </w:rPr>
        <w:t>3. А. Л. Коуль, Ф. С. Ризенфельд «Очистка газа», Москва 1962</w:t>
      </w:r>
    </w:p>
    <w:p w:rsidR="002572DE" w:rsidRPr="0027317D" w:rsidRDefault="002572DE" w:rsidP="006546EB">
      <w:pPr>
        <w:jc w:val="both"/>
        <w:rPr>
          <w:sz w:val="28"/>
          <w:szCs w:val="28"/>
          <w:lang w:val="uk-UA"/>
        </w:rPr>
      </w:pPr>
      <w:r w:rsidRPr="0027317D">
        <w:rPr>
          <w:sz w:val="28"/>
          <w:szCs w:val="28"/>
          <w:lang w:val="uk-UA"/>
        </w:rPr>
        <w:t>4. Плановский А.Н., Николаев П.И. Процессы и аппараты химической и нефтехимической технологии. Учебник для вузов. – 3-е. Изд., М.: Химия,1987.-496с.</w:t>
      </w:r>
    </w:p>
    <w:p w:rsidR="002572DE" w:rsidRPr="0027317D" w:rsidRDefault="002572DE" w:rsidP="006546EB">
      <w:pPr>
        <w:jc w:val="both"/>
        <w:rPr>
          <w:sz w:val="28"/>
          <w:szCs w:val="28"/>
          <w:lang w:val="uk-UA"/>
        </w:rPr>
      </w:pPr>
      <w:r w:rsidRPr="0027317D">
        <w:rPr>
          <w:sz w:val="28"/>
          <w:szCs w:val="28"/>
          <w:lang w:val="uk-UA"/>
        </w:rPr>
        <w:t>5. Голубятников В.А., Шувалов В.В. Автоматизация производственных процессов и АСУП в химической промышленности. – М.Химия, 1989.- 376с.,ил.</w:t>
      </w:r>
    </w:p>
    <w:p w:rsidR="002572DE" w:rsidRPr="0027317D" w:rsidRDefault="002572DE" w:rsidP="006546EB">
      <w:pPr>
        <w:jc w:val="both"/>
        <w:rPr>
          <w:sz w:val="28"/>
          <w:szCs w:val="28"/>
          <w:lang w:val="uk-UA"/>
        </w:rPr>
      </w:pPr>
      <w:r w:rsidRPr="0027317D">
        <w:rPr>
          <w:sz w:val="28"/>
          <w:szCs w:val="28"/>
          <w:lang w:val="uk-UA"/>
        </w:rPr>
        <w:t>6. ГОСТ 21.404 - 85. Автоматизация технологических процессов. Обозначения условные приборов и средств автоматизации в схемах. - М.: Стандартиздат, 1985.</w:t>
      </w:r>
    </w:p>
    <w:p w:rsidR="00234FDF" w:rsidRPr="0027317D" w:rsidRDefault="00234FDF" w:rsidP="006546EB">
      <w:pPr>
        <w:jc w:val="both"/>
        <w:rPr>
          <w:sz w:val="28"/>
          <w:szCs w:val="28"/>
          <w:lang w:val="uk-UA"/>
        </w:rPr>
      </w:pPr>
      <w:r w:rsidRPr="0027317D">
        <w:rPr>
          <w:sz w:val="28"/>
          <w:szCs w:val="28"/>
          <w:lang w:val="uk-UA"/>
        </w:rPr>
        <w:t>4. Лащинский А.А. Основы конструирования и расчета химической аппаратуры / А.А. Лащинский, А.Р. Толчинский. – М.: Машиностроение, 1963. – 572 с.</w:t>
      </w:r>
      <w:r w:rsidR="00043315" w:rsidRPr="0027317D">
        <w:rPr>
          <w:sz w:val="28"/>
          <w:szCs w:val="28"/>
          <w:lang w:val="uk-UA"/>
        </w:rPr>
        <w:t xml:space="preserve"> </w:t>
      </w:r>
    </w:p>
    <w:p w:rsidR="00234FDF" w:rsidRPr="0027317D" w:rsidRDefault="00234FDF" w:rsidP="006546EB">
      <w:pPr>
        <w:jc w:val="both"/>
        <w:rPr>
          <w:sz w:val="28"/>
          <w:szCs w:val="28"/>
          <w:lang w:val="uk-UA"/>
        </w:rPr>
      </w:pPr>
      <w:r w:rsidRPr="0027317D">
        <w:rPr>
          <w:sz w:val="28"/>
          <w:szCs w:val="28"/>
          <w:lang w:val="uk-UA"/>
        </w:rPr>
        <w:t>6. Романков П.Г. Процессы и аппараты химической промышленности: учеб. пособие для техникумов / П.Г. Романков, М.И. Курочкина, Ю.Я. Мозжерин. – Ленинград: Химия, 1989. – 560 с.</w:t>
      </w:r>
    </w:p>
    <w:p w:rsidR="00234FDF" w:rsidRPr="006546EB" w:rsidRDefault="006546EB" w:rsidP="006546EB">
      <w:pPr>
        <w:ind w:firstLine="709"/>
        <w:jc w:val="both"/>
        <w:rPr>
          <w:color w:val="FFFFFF" w:themeColor="background1"/>
          <w:sz w:val="28"/>
          <w:szCs w:val="28"/>
          <w:lang w:val="uk-UA"/>
        </w:rPr>
      </w:pPr>
      <w:r w:rsidRPr="006546EB">
        <w:rPr>
          <w:color w:val="FFFFFF" w:themeColor="background1"/>
          <w:sz w:val="28"/>
          <w:szCs w:val="28"/>
        </w:rPr>
        <w:t>Размещено на Allbest.ru</w:t>
      </w:r>
    </w:p>
    <w:sectPr w:rsidR="00234FDF" w:rsidRPr="006546EB" w:rsidSect="00043315">
      <w:headerReference w:type="default" r:id="rId95"/>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7DE" w:rsidRDefault="004847DE" w:rsidP="00043315">
      <w:pPr>
        <w:spacing w:line="240" w:lineRule="auto"/>
      </w:pPr>
      <w:r>
        <w:separator/>
      </w:r>
    </w:p>
  </w:endnote>
  <w:endnote w:type="continuationSeparator" w:id="0">
    <w:p w:rsidR="004847DE" w:rsidRDefault="004847DE" w:rsidP="00043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stem">
    <w:altName w:val="Arial"/>
    <w:panose1 w:val="00000000000000000000"/>
    <w:charset w:val="00"/>
    <w:family w:val="swiss"/>
    <w:pitch w:val="variable"/>
    <w:sig w:usb0="00000003" w:usb1="00000000" w:usb2="00000000" w:usb3="00000000" w:csb0="00000001"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7DE" w:rsidRDefault="004847DE" w:rsidP="00043315">
      <w:pPr>
        <w:spacing w:line="240" w:lineRule="auto"/>
      </w:pPr>
      <w:r>
        <w:separator/>
      </w:r>
    </w:p>
  </w:footnote>
  <w:footnote w:type="continuationSeparator" w:id="0">
    <w:p w:rsidR="004847DE" w:rsidRDefault="004847DE" w:rsidP="000433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315" w:rsidRPr="00043315" w:rsidRDefault="00043315" w:rsidP="00043315">
    <w:pPr>
      <w:tabs>
        <w:tab w:val="center" w:pos="4677"/>
        <w:tab w:val="right" w:pos="9355"/>
      </w:tabs>
      <w:ind w:firstLine="709"/>
      <w:jc w:val="center"/>
      <w:rPr>
        <w:sz w:val="28"/>
        <w:szCs w:val="28"/>
        <w:lang w:eastAsia="en-US"/>
      </w:rPr>
    </w:pPr>
    <w:r w:rsidRPr="00043315">
      <w:rPr>
        <w:sz w:val="28"/>
        <w:szCs w:val="28"/>
        <w:lang w:eastAsia="en-US"/>
      </w:rPr>
      <w:t>Размещено на http://www.allbest.ru/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F5A"/>
    <w:multiLevelType w:val="hybridMultilevel"/>
    <w:tmpl w:val="0AB2938A"/>
    <w:lvl w:ilvl="0" w:tplc="04220005">
      <w:start w:val="1"/>
      <w:numFmt w:val="bullet"/>
      <w:lvlText w:val=""/>
      <w:lvlJc w:val="left"/>
      <w:pPr>
        <w:tabs>
          <w:tab w:val="num" w:pos="1056"/>
        </w:tabs>
        <w:ind w:left="1056" w:hanging="360"/>
      </w:pPr>
      <w:rPr>
        <w:rFonts w:ascii="Wingdings" w:hAnsi="Wingdings" w:hint="default"/>
      </w:rPr>
    </w:lvl>
    <w:lvl w:ilvl="1" w:tplc="04220003" w:tentative="1">
      <w:start w:val="1"/>
      <w:numFmt w:val="bullet"/>
      <w:lvlText w:val="o"/>
      <w:lvlJc w:val="left"/>
      <w:pPr>
        <w:tabs>
          <w:tab w:val="num" w:pos="1776"/>
        </w:tabs>
        <w:ind w:left="1776" w:hanging="360"/>
      </w:pPr>
      <w:rPr>
        <w:rFonts w:ascii="Courier New" w:hAnsi="Courier New" w:hint="default"/>
      </w:rPr>
    </w:lvl>
    <w:lvl w:ilvl="2" w:tplc="04220005" w:tentative="1">
      <w:start w:val="1"/>
      <w:numFmt w:val="bullet"/>
      <w:lvlText w:val=""/>
      <w:lvlJc w:val="left"/>
      <w:pPr>
        <w:tabs>
          <w:tab w:val="num" w:pos="2496"/>
        </w:tabs>
        <w:ind w:left="2496" w:hanging="360"/>
      </w:pPr>
      <w:rPr>
        <w:rFonts w:ascii="Wingdings" w:hAnsi="Wingdings" w:hint="default"/>
      </w:rPr>
    </w:lvl>
    <w:lvl w:ilvl="3" w:tplc="04220001" w:tentative="1">
      <w:start w:val="1"/>
      <w:numFmt w:val="bullet"/>
      <w:lvlText w:val=""/>
      <w:lvlJc w:val="left"/>
      <w:pPr>
        <w:tabs>
          <w:tab w:val="num" w:pos="3216"/>
        </w:tabs>
        <w:ind w:left="3216" w:hanging="360"/>
      </w:pPr>
      <w:rPr>
        <w:rFonts w:ascii="Symbol" w:hAnsi="Symbol" w:hint="default"/>
      </w:rPr>
    </w:lvl>
    <w:lvl w:ilvl="4" w:tplc="04220003" w:tentative="1">
      <w:start w:val="1"/>
      <w:numFmt w:val="bullet"/>
      <w:lvlText w:val="o"/>
      <w:lvlJc w:val="left"/>
      <w:pPr>
        <w:tabs>
          <w:tab w:val="num" w:pos="3936"/>
        </w:tabs>
        <w:ind w:left="3936" w:hanging="360"/>
      </w:pPr>
      <w:rPr>
        <w:rFonts w:ascii="Courier New" w:hAnsi="Courier New" w:hint="default"/>
      </w:rPr>
    </w:lvl>
    <w:lvl w:ilvl="5" w:tplc="04220005" w:tentative="1">
      <w:start w:val="1"/>
      <w:numFmt w:val="bullet"/>
      <w:lvlText w:val=""/>
      <w:lvlJc w:val="left"/>
      <w:pPr>
        <w:tabs>
          <w:tab w:val="num" w:pos="4656"/>
        </w:tabs>
        <w:ind w:left="4656" w:hanging="360"/>
      </w:pPr>
      <w:rPr>
        <w:rFonts w:ascii="Wingdings" w:hAnsi="Wingdings" w:hint="default"/>
      </w:rPr>
    </w:lvl>
    <w:lvl w:ilvl="6" w:tplc="04220001" w:tentative="1">
      <w:start w:val="1"/>
      <w:numFmt w:val="bullet"/>
      <w:lvlText w:val=""/>
      <w:lvlJc w:val="left"/>
      <w:pPr>
        <w:tabs>
          <w:tab w:val="num" w:pos="5376"/>
        </w:tabs>
        <w:ind w:left="5376" w:hanging="360"/>
      </w:pPr>
      <w:rPr>
        <w:rFonts w:ascii="Symbol" w:hAnsi="Symbol" w:hint="default"/>
      </w:rPr>
    </w:lvl>
    <w:lvl w:ilvl="7" w:tplc="04220003" w:tentative="1">
      <w:start w:val="1"/>
      <w:numFmt w:val="bullet"/>
      <w:lvlText w:val="o"/>
      <w:lvlJc w:val="left"/>
      <w:pPr>
        <w:tabs>
          <w:tab w:val="num" w:pos="6096"/>
        </w:tabs>
        <w:ind w:left="6096" w:hanging="360"/>
      </w:pPr>
      <w:rPr>
        <w:rFonts w:ascii="Courier New" w:hAnsi="Courier New" w:hint="default"/>
      </w:rPr>
    </w:lvl>
    <w:lvl w:ilvl="8" w:tplc="04220005" w:tentative="1">
      <w:start w:val="1"/>
      <w:numFmt w:val="bullet"/>
      <w:lvlText w:val=""/>
      <w:lvlJc w:val="left"/>
      <w:pPr>
        <w:tabs>
          <w:tab w:val="num" w:pos="6816"/>
        </w:tabs>
        <w:ind w:left="6816" w:hanging="360"/>
      </w:pPr>
      <w:rPr>
        <w:rFonts w:ascii="Wingdings" w:hAnsi="Wingdings" w:hint="default"/>
      </w:rPr>
    </w:lvl>
  </w:abstractNum>
  <w:abstractNum w:abstractNumId="1" w15:restartNumberingAfterBreak="0">
    <w:nsid w:val="105D65FD"/>
    <w:multiLevelType w:val="hybridMultilevel"/>
    <w:tmpl w:val="01682E72"/>
    <w:lvl w:ilvl="0" w:tplc="21C01D36">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121E0"/>
    <w:multiLevelType w:val="hybridMultilevel"/>
    <w:tmpl w:val="FDC4E486"/>
    <w:lvl w:ilvl="0" w:tplc="4A58800E">
      <w:start w:val="1"/>
      <w:numFmt w:val="bullet"/>
      <w:lvlText w:val="–"/>
      <w:lvlJc w:val="left"/>
      <w:pPr>
        <w:ind w:left="644" w:hanging="360"/>
      </w:pPr>
      <w:rPr>
        <w:rFonts w:ascii="Times New Roman" w:eastAsia="Times New Roman" w:hAnsi="Times New Roman" w:hint="default"/>
      </w:rPr>
    </w:lvl>
    <w:lvl w:ilvl="1" w:tplc="04220003" w:tentative="1">
      <w:start w:val="1"/>
      <w:numFmt w:val="bullet"/>
      <w:lvlText w:val="o"/>
      <w:lvlJc w:val="left"/>
      <w:pPr>
        <w:ind w:left="1364" w:hanging="360"/>
      </w:pPr>
      <w:rPr>
        <w:rFonts w:ascii="Courier New" w:hAnsi="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hint="default"/>
      </w:rPr>
    </w:lvl>
    <w:lvl w:ilvl="8" w:tplc="04220005" w:tentative="1">
      <w:start w:val="1"/>
      <w:numFmt w:val="bullet"/>
      <w:lvlText w:val=""/>
      <w:lvlJc w:val="left"/>
      <w:pPr>
        <w:ind w:left="6404" w:hanging="360"/>
      </w:pPr>
      <w:rPr>
        <w:rFonts w:ascii="Wingdings" w:hAnsi="Wingdings" w:hint="default"/>
      </w:rPr>
    </w:lvl>
  </w:abstractNum>
  <w:abstractNum w:abstractNumId="3" w15:restartNumberingAfterBreak="0">
    <w:nsid w:val="4D852323"/>
    <w:multiLevelType w:val="hybridMultilevel"/>
    <w:tmpl w:val="6C7EA364"/>
    <w:lvl w:ilvl="0" w:tplc="7472CDBA">
      <w:numFmt w:val="bullet"/>
      <w:lvlText w:val="-"/>
      <w:lvlJc w:val="left"/>
      <w:pPr>
        <w:tabs>
          <w:tab w:val="num" w:pos="660"/>
        </w:tabs>
        <w:ind w:left="660" w:hanging="360"/>
      </w:pPr>
      <w:rPr>
        <w:rFonts w:ascii="Times New Roman" w:eastAsia="Times New Roman" w:hAnsi="Times New Roman" w:hint="default"/>
      </w:rPr>
    </w:lvl>
    <w:lvl w:ilvl="1" w:tplc="04190003">
      <w:start w:val="1"/>
      <w:numFmt w:val="bullet"/>
      <w:lvlText w:val="o"/>
      <w:lvlJc w:val="left"/>
      <w:pPr>
        <w:tabs>
          <w:tab w:val="num" w:pos="1380"/>
        </w:tabs>
        <w:ind w:left="1380" w:hanging="360"/>
      </w:pPr>
      <w:rPr>
        <w:rFonts w:ascii="Courier New" w:hAnsi="Courier New" w:hint="default"/>
      </w:rPr>
    </w:lvl>
    <w:lvl w:ilvl="2" w:tplc="04190005">
      <w:start w:val="1"/>
      <w:numFmt w:val="bullet"/>
      <w:lvlText w:val=""/>
      <w:lvlJc w:val="left"/>
      <w:pPr>
        <w:tabs>
          <w:tab w:val="num" w:pos="2100"/>
        </w:tabs>
        <w:ind w:left="2100" w:hanging="360"/>
      </w:pPr>
      <w:rPr>
        <w:rFonts w:ascii="Wingdings" w:hAnsi="Wingdings" w:hint="default"/>
      </w:rPr>
    </w:lvl>
    <w:lvl w:ilvl="3" w:tplc="04190001" w:tentative="1">
      <w:start w:val="1"/>
      <w:numFmt w:val="bullet"/>
      <w:lvlText w:val=""/>
      <w:lvlJc w:val="left"/>
      <w:pPr>
        <w:tabs>
          <w:tab w:val="num" w:pos="2820"/>
        </w:tabs>
        <w:ind w:left="2820" w:hanging="360"/>
      </w:pPr>
      <w:rPr>
        <w:rFonts w:ascii="Symbol" w:hAnsi="Symbol" w:hint="default"/>
      </w:rPr>
    </w:lvl>
    <w:lvl w:ilvl="4" w:tplc="04190003" w:tentative="1">
      <w:start w:val="1"/>
      <w:numFmt w:val="bullet"/>
      <w:lvlText w:val="o"/>
      <w:lvlJc w:val="left"/>
      <w:pPr>
        <w:tabs>
          <w:tab w:val="num" w:pos="3540"/>
        </w:tabs>
        <w:ind w:left="3540" w:hanging="360"/>
      </w:pPr>
      <w:rPr>
        <w:rFonts w:ascii="Courier New" w:hAnsi="Courier New" w:hint="default"/>
      </w:rPr>
    </w:lvl>
    <w:lvl w:ilvl="5" w:tplc="04190005" w:tentative="1">
      <w:start w:val="1"/>
      <w:numFmt w:val="bullet"/>
      <w:lvlText w:val=""/>
      <w:lvlJc w:val="left"/>
      <w:pPr>
        <w:tabs>
          <w:tab w:val="num" w:pos="4260"/>
        </w:tabs>
        <w:ind w:left="4260" w:hanging="360"/>
      </w:pPr>
      <w:rPr>
        <w:rFonts w:ascii="Wingdings" w:hAnsi="Wingdings" w:hint="default"/>
      </w:rPr>
    </w:lvl>
    <w:lvl w:ilvl="6" w:tplc="04190001" w:tentative="1">
      <w:start w:val="1"/>
      <w:numFmt w:val="bullet"/>
      <w:lvlText w:val=""/>
      <w:lvlJc w:val="left"/>
      <w:pPr>
        <w:tabs>
          <w:tab w:val="num" w:pos="4980"/>
        </w:tabs>
        <w:ind w:left="4980" w:hanging="360"/>
      </w:pPr>
      <w:rPr>
        <w:rFonts w:ascii="Symbol" w:hAnsi="Symbol" w:hint="default"/>
      </w:rPr>
    </w:lvl>
    <w:lvl w:ilvl="7" w:tplc="04190003" w:tentative="1">
      <w:start w:val="1"/>
      <w:numFmt w:val="bullet"/>
      <w:lvlText w:val="o"/>
      <w:lvlJc w:val="left"/>
      <w:pPr>
        <w:tabs>
          <w:tab w:val="num" w:pos="5700"/>
        </w:tabs>
        <w:ind w:left="5700" w:hanging="360"/>
      </w:pPr>
      <w:rPr>
        <w:rFonts w:ascii="Courier New" w:hAnsi="Courier New" w:hint="default"/>
      </w:rPr>
    </w:lvl>
    <w:lvl w:ilvl="8" w:tplc="04190005" w:tentative="1">
      <w:start w:val="1"/>
      <w:numFmt w:val="bullet"/>
      <w:lvlText w:val=""/>
      <w:lvlJc w:val="left"/>
      <w:pPr>
        <w:tabs>
          <w:tab w:val="num" w:pos="6420"/>
        </w:tabs>
        <w:ind w:left="6420" w:hanging="360"/>
      </w:pPr>
      <w:rPr>
        <w:rFonts w:ascii="Wingdings" w:hAnsi="Wingdings" w:hint="default"/>
      </w:rPr>
    </w:lvl>
  </w:abstractNum>
  <w:abstractNum w:abstractNumId="4" w15:restartNumberingAfterBreak="0">
    <w:nsid w:val="4D8E150C"/>
    <w:multiLevelType w:val="multilevel"/>
    <w:tmpl w:val="FE6C0B52"/>
    <w:lvl w:ilvl="0">
      <w:start w:val="3"/>
      <w:numFmt w:val="decimal"/>
      <w:lvlText w:val="%1."/>
      <w:lvlJc w:val="left"/>
      <w:pPr>
        <w:tabs>
          <w:tab w:val="num" w:pos="645"/>
        </w:tabs>
        <w:ind w:left="645" w:hanging="360"/>
      </w:pPr>
      <w:rPr>
        <w:rFonts w:cs="Times New Roman" w:hint="default"/>
      </w:rPr>
    </w:lvl>
    <w:lvl w:ilvl="1">
      <w:start w:val="2"/>
      <w:numFmt w:val="decimal"/>
      <w:isLgl/>
      <w:lvlText w:val="%1.%2."/>
      <w:lvlJc w:val="left"/>
      <w:pPr>
        <w:ind w:left="1287" w:hanging="720"/>
      </w:pPr>
      <w:rPr>
        <w:rFonts w:cs="Times New Roman" w:hint="default"/>
      </w:rPr>
    </w:lvl>
    <w:lvl w:ilvl="2">
      <w:start w:val="1"/>
      <w:numFmt w:val="decimal"/>
      <w:isLgl/>
      <w:lvlText w:val="%1.%2.%3."/>
      <w:lvlJc w:val="left"/>
      <w:pPr>
        <w:ind w:left="1569" w:hanging="720"/>
      </w:pPr>
      <w:rPr>
        <w:rFonts w:cs="Times New Roman" w:hint="default"/>
      </w:rPr>
    </w:lvl>
    <w:lvl w:ilvl="3">
      <w:start w:val="1"/>
      <w:numFmt w:val="decimal"/>
      <w:isLgl/>
      <w:lvlText w:val="%1.%2.%3.%4."/>
      <w:lvlJc w:val="left"/>
      <w:pPr>
        <w:ind w:left="2211" w:hanging="1080"/>
      </w:pPr>
      <w:rPr>
        <w:rFonts w:cs="Times New Roman" w:hint="default"/>
      </w:rPr>
    </w:lvl>
    <w:lvl w:ilvl="4">
      <w:start w:val="1"/>
      <w:numFmt w:val="decimal"/>
      <w:isLgl/>
      <w:lvlText w:val="%1.%2.%3.%4.%5."/>
      <w:lvlJc w:val="left"/>
      <w:pPr>
        <w:ind w:left="2853" w:hanging="1440"/>
      </w:pPr>
      <w:rPr>
        <w:rFonts w:cs="Times New Roman" w:hint="default"/>
      </w:rPr>
    </w:lvl>
    <w:lvl w:ilvl="5">
      <w:start w:val="1"/>
      <w:numFmt w:val="decimal"/>
      <w:isLgl/>
      <w:lvlText w:val="%1.%2.%3.%4.%5.%6."/>
      <w:lvlJc w:val="left"/>
      <w:pPr>
        <w:ind w:left="3135" w:hanging="1440"/>
      </w:pPr>
      <w:rPr>
        <w:rFonts w:cs="Times New Roman" w:hint="default"/>
      </w:rPr>
    </w:lvl>
    <w:lvl w:ilvl="6">
      <w:start w:val="1"/>
      <w:numFmt w:val="decimal"/>
      <w:isLgl/>
      <w:lvlText w:val="%1.%2.%3.%4.%5.%6.%7."/>
      <w:lvlJc w:val="left"/>
      <w:pPr>
        <w:ind w:left="3777" w:hanging="1800"/>
      </w:pPr>
      <w:rPr>
        <w:rFonts w:cs="Times New Roman" w:hint="default"/>
      </w:rPr>
    </w:lvl>
    <w:lvl w:ilvl="7">
      <w:start w:val="1"/>
      <w:numFmt w:val="decimal"/>
      <w:isLgl/>
      <w:lvlText w:val="%1.%2.%3.%4.%5.%6.%7.%8."/>
      <w:lvlJc w:val="left"/>
      <w:pPr>
        <w:ind w:left="4419" w:hanging="2160"/>
      </w:pPr>
      <w:rPr>
        <w:rFonts w:cs="Times New Roman" w:hint="default"/>
      </w:rPr>
    </w:lvl>
    <w:lvl w:ilvl="8">
      <w:start w:val="1"/>
      <w:numFmt w:val="decimal"/>
      <w:isLgl/>
      <w:lvlText w:val="%1.%2.%3.%4.%5.%6.%7.%8.%9."/>
      <w:lvlJc w:val="left"/>
      <w:pPr>
        <w:ind w:left="4701" w:hanging="2160"/>
      </w:pPr>
      <w:rPr>
        <w:rFonts w:cs="Times New Roman" w:hint="default"/>
      </w:rPr>
    </w:lvl>
  </w:abstractNum>
  <w:abstractNum w:abstractNumId="5" w15:restartNumberingAfterBreak="0">
    <w:nsid w:val="593B686C"/>
    <w:multiLevelType w:val="hybridMultilevel"/>
    <w:tmpl w:val="07D2463A"/>
    <w:lvl w:ilvl="0" w:tplc="6DD4F412">
      <w:start w:val="1"/>
      <w:numFmt w:val="bullet"/>
      <w:lvlText w:val="-"/>
      <w:lvlJc w:val="left"/>
      <w:pPr>
        <w:ind w:left="927" w:hanging="360"/>
      </w:pPr>
      <w:rPr>
        <w:rFonts w:ascii="Times New Roman" w:eastAsia="Times New Roman" w:hAnsi="Times New Roman" w:hint="default"/>
      </w:rPr>
    </w:lvl>
    <w:lvl w:ilvl="1" w:tplc="04220003" w:tentative="1">
      <w:start w:val="1"/>
      <w:numFmt w:val="bullet"/>
      <w:lvlText w:val="o"/>
      <w:lvlJc w:val="left"/>
      <w:pPr>
        <w:ind w:left="1647" w:hanging="360"/>
      </w:pPr>
      <w:rPr>
        <w:rFonts w:ascii="Courier New" w:hAnsi="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6" w15:restartNumberingAfterBreak="0">
    <w:nsid w:val="6D720A85"/>
    <w:multiLevelType w:val="hybridMultilevel"/>
    <w:tmpl w:val="1E0898D0"/>
    <w:lvl w:ilvl="0" w:tplc="4A18DAA2">
      <w:start w:val="3"/>
      <w:numFmt w:val="bullet"/>
      <w:lvlText w:val="-"/>
      <w:lvlJc w:val="left"/>
      <w:pPr>
        <w:ind w:left="644" w:hanging="360"/>
      </w:pPr>
      <w:rPr>
        <w:rFonts w:ascii="Times New Roman" w:eastAsia="Times New Roman" w:hAnsi="Times New Roman" w:hint="default"/>
      </w:rPr>
    </w:lvl>
    <w:lvl w:ilvl="1" w:tplc="04220003" w:tentative="1">
      <w:start w:val="1"/>
      <w:numFmt w:val="bullet"/>
      <w:lvlText w:val="o"/>
      <w:lvlJc w:val="left"/>
      <w:pPr>
        <w:ind w:left="1364" w:hanging="360"/>
      </w:pPr>
      <w:rPr>
        <w:rFonts w:ascii="Courier New" w:hAnsi="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hint="default"/>
      </w:rPr>
    </w:lvl>
    <w:lvl w:ilvl="8" w:tplc="04220005" w:tentative="1">
      <w:start w:val="1"/>
      <w:numFmt w:val="bullet"/>
      <w:lvlText w:val=""/>
      <w:lvlJc w:val="left"/>
      <w:pPr>
        <w:ind w:left="6404" w:hanging="360"/>
      </w:pPr>
      <w:rPr>
        <w:rFonts w:ascii="Wingdings" w:hAnsi="Wingdings" w:hint="default"/>
      </w:rPr>
    </w:lvl>
  </w:abstractNum>
  <w:abstractNum w:abstractNumId="7" w15:restartNumberingAfterBreak="0">
    <w:nsid w:val="773B535D"/>
    <w:multiLevelType w:val="hybridMultilevel"/>
    <w:tmpl w:val="9E3A9742"/>
    <w:lvl w:ilvl="0" w:tplc="04220005">
      <w:start w:val="1"/>
      <w:numFmt w:val="bullet"/>
      <w:lvlText w:val=""/>
      <w:lvlJc w:val="left"/>
      <w:pPr>
        <w:tabs>
          <w:tab w:val="num" w:pos="1056"/>
        </w:tabs>
        <w:ind w:left="1056" w:hanging="360"/>
      </w:pPr>
      <w:rPr>
        <w:rFonts w:ascii="Wingdings" w:hAnsi="Wingdings" w:hint="default"/>
      </w:rPr>
    </w:lvl>
    <w:lvl w:ilvl="1" w:tplc="04220003" w:tentative="1">
      <w:start w:val="1"/>
      <w:numFmt w:val="bullet"/>
      <w:lvlText w:val="o"/>
      <w:lvlJc w:val="left"/>
      <w:pPr>
        <w:tabs>
          <w:tab w:val="num" w:pos="1776"/>
        </w:tabs>
        <w:ind w:left="1776" w:hanging="360"/>
      </w:pPr>
      <w:rPr>
        <w:rFonts w:ascii="Courier New" w:hAnsi="Courier New" w:hint="default"/>
      </w:rPr>
    </w:lvl>
    <w:lvl w:ilvl="2" w:tplc="04220005" w:tentative="1">
      <w:start w:val="1"/>
      <w:numFmt w:val="bullet"/>
      <w:lvlText w:val=""/>
      <w:lvlJc w:val="left"/>
      <w:pPr>
        <w:tabs>
          <w:tab w:val="num" w:pos="2496"/>
        </w:tabs>
        <w:ind w:left="2496" w:hanging="360"/>
      </w:pPr>
      <w:rPr>
        <w:rFonts w:ascii="Wingdings" w:hAnsi="Wingdings" w:hint="default"/>
      </w:rPr>
    </w:lvl>
    <w:lvl w:ilvl="3" w:tplc="04220001" w:tentative="1">
      <w:start w:val="1"/>
      <w:numFmt w:val="bullet"/>
      <w:lvlText w:val=""/>
      <w:lvlJc w:val="left"/>
      <w:pPr>
        <w:tabs>
          <w:tab w:val="num" w:pos="3216"/>
        </w:tabs>
        <w:ind w:left="3216" w:hanging="360"/>
      </w:pPr>
      <w:rPr>
        <w:rFonts w:ascii="Symbol" w:hAnsi="Symbol" w:hint="default"/>
      </w:rPr>
    </w:lvl>
    <w:lvl w:ilvl="4" w:tplc="04220003" w:tentative="1">
      <w:start w:val="1"/>
      <w:numFmt w:val="bullet"/>
      <w:lvlText w:val="o"/>
      <w:lvlJc w:val="left"/>
      <w:pPr>
        <w:tabs>
          <w:tab w:val="num" w:pos="3936"/>
        </w:tabs>
        <w:ind w:left="3936" w:hanging="360"/>
      </w:pPr>
      <w:rPr>
        <w:rFonts w:ascii="Courier New" w:hAnsi="Courier New" w:hint="default"/>
      </w:rPr>
    </w:lvl>
    <w:lvl w:ilvl="5" w:tplc="04220005" w:tentative="1">
      <w:start w:val="1"/>
      <w:numFmt w:val="bullet"/>
      <w:lvlText w:val=""/>
      <w:lvlJc w:val="left"/>
      <w:pPr>
        <w:tabs>
          <w:tab w:val="num" w:pos="4656"/>
        </w:tabs>
        <w:ind w:left="4656" w:hanging="360"/>
      </w:pPr>
      <w:rPr>
        <w:rFonts w:ascii="Wingdings" w:hAnsi="Wingdings" w:hint="default"/>
      </w:rPr>
    </w:lvl>
    <w:lvl w:ilvl="6" w:tplc="04220001" w:tentative="1">
      <w:start w:val="1"/>
      <w:numFmt w:val="bullet"/>
      <w:lvlText w:val=""/>
      <w:lvlJc w:val="left"/>
      <w:pPr>
        <w:tabs>
          <w:tab w:val="num" w:pos="5376"/>
        </w:tabs>
        <w:ind w:left="5376" w:hanging="360"/>
      </w:pPr>
      <w:rPr>
        <w:rFonts w:ascii="Symbol" w:hAnsi="Symbol" w:hint="default"/>
      </w:rPr>
    </w:lvl>
    <w:lvl w:ilvl="7" w:tplc="04220003" w:tentative="1">
      <w:start w:val="1"/>
      <w:numFmt w:val="bullet"/>
      <w:lvlText w:val="o"/>
      <w:lvlJc w:val="left"/>
      <w:pPr>
        <w:tabs>
          <w:tab w:val="num" w:pos="6096"/>
        </w:tabs>
        <w:ind w:left="6096" w:hanging="360"/>
      </w:pPr>
      <w:rPr>
        <w:rFonts w:ascii="Courier New" w:hAnsi="Courier New" w:hint="default"/>
      </w:rPr>
    </w:lvl>
    <w:lvl w:ilvl="8" w:tplc="04220005" w:tentative="1">
      <w:start w:val="1"/>
      <w:numFmt w:val="bullet"/>
      <w:lvlText w:val=""/>
      <w:lvlJc w:val="left"/>
      <w:pPr>
        <w:tabs>
          <w:tab w:val="num" w:pos="6816"/>
        </w:tabs>
        <w:ind w:left="6816" w:hanging="360"/>
      </w:pPr>
      <w:rPr>
        <w:rFonts w:ascii="Wingdings" w:hAnsi="Wingdings" w:hint="default"/>
      </w:rPr>
    </w:lvl>
  </w:abstractNum>
  <w:abstractNum w:abstractNumId="8" w15:restartNumberingAfterBreak="0">
    <w:nsid w:val="7A7A7F58"/>
    <w:multiLevelType w:val="hybridMultilevel"/>
    <w:tmpl w:val="016E422E"/>
    <w:lvl w:ilvl="0" w:tplc="71FE9C96">
      <w:start w:val="1"/>
      <w:numFmt w:val="decimal"/>
      <w:lvlText w:val="%1."/>
      <w:lvlJc w:val="left"/>
      <w:pPr>
        <w:ind w:left="720" w:hanging="360"/>
      </w:pPr>
      <w:rPr>
        <w:rFonts w:cs="Times New Roman"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7"/>
  </w:num>
  <w:num w:numId="2">
    <w:abstractNumId w:val="0"/>
  </w:num>
  <w:num w:numId="3">
    <w:abstractNumId w:val="2"/>
  </w:num>
  <w:num w:numId="4">
    <w:abstractNumId w:val="5"/>
  </w:num>
  <w:num w:numId="5">
    <w:abstractNumId w:val="3"/>
  </w:num>
  <w:num w:numId="6">
    <w:abstractNumId w:val="8"/>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B04AB"/>
    <w:rsid w:val="000124AF"/>
    <w:rsid w:val="00043315"/>
    <w:rsid w:val="0005489D"/>
    <w:rsid w:val="00056000"/>
    <w:rsid w:val="00076E08"/>
    <w:rsid w:val="000779D7"/>
    <w:rsid w:val="00080841"/>
    <w:rsid w:val="00093BF0"/>
    <w:rsid w:val="000B779C"/>
    <w:rsid w:val="000C1E87"/>
    <w:rsid w:val="000F22C3"/>
    <w:rsid w:val="000F6C45"/>
    <w:rsid w:val="001233DD"/>
    <w:rsid w:val="00151143"/>
    <w:rsid w:val="001677EF"/>
    <w:rsid w:val="001A05CC"/>
    <w:rsid w:val="001C6A9E"/>
    <w:rsid w:val="001D0D0B"/>
    <w:rsid w:val="001E579F"/>
    <w:rsid w:val="00210A54"/>
    <w:rsid w:val="00234FDF"/>
    <w:rsid w:val="002522BB"/>
    <w:rsid w:val="002554AE"/>
    <w:rsid w:val="002572DE"/>
    <w:rsid w:val="002709B4"/>
    <w:rsid w:val="0027317D"/>
    <w:rsid w:val="002806E3"/>
    <w:rsid w:val="0028227D"/>
    <w:rsid w:val="00284CE2"/>
    <w:rsid w:val="002C0E05"/>
    <w:rsid w:val="002C57FD"/>
    <w:rsid w:val="002D3365"/>
    <w:rsid w:val="00334D2B"/>
    <w:rsid w:val="00355895"/>
    <w:rsid w:val="00362C41"/>
    <w:rsid w:val="00377DEA"/>
    <w:rsid w:val="003A3950"/>
    <w:rsid w:val="003D6667"/>
    <w:rsid w:val="003E3E14"/>
    <w:rsid w:val="0044161F"/>
    <w:rsid w:val="004505AB"/>
    <w:rsid w:val="00460E8F"/>
    <w:rsid w:val="00471523"/>
    <w:rsid w:val="004832AD"/>
    <w:rsid w:val="004847DE"/>
    <w:rsid w:val="00525BD5"/>
    <w:rsid w:val="00546A5A"/>
    <w:rsid w:val="00590392"/>
    <w:rsid w:val="005967B6"/>
    <w:rsid w:val="005B4E23"/>
    <w:rsid w:val="005C0BE7"/>
    <w:rsid w:val="005D2BC4"/>
    <w:rsid w:val="006452AE"/>
    <w:rsid w:val="00647164"/>
    <w:rsid w:val="006546EB"/>
    <w:rsid w:val="006C7603"/>
    <w:rsid w:val="006E16BA"/>
    <w:rsid w:val="006E755C"/>
    <w:rsid w:val="00713055"/>
    <w:rsid w:val="00731712"/>
    <w:rsid w:val="007361C4"/>
    <w:rsid w:val="00765AFA"/>
    <w:rsid w:val="00767797"/>
    <w:rsid w:val="00776C08"/>
    <w:rsid w:val="0079741A"/>
    <w:rsid w:val="007B0585"/>
    <w:rsid w:val="007B1F01"/>
    <w:rsid w:val="007C451B"/>
    <w:rsid w:val="007E1954"/>
    <w:rsid w:val="00816A58"/>
    <w:rsid w:val="00841223"/>
    <w:rsid w:val="008421F7"/>
    <w:rsid w:val="0085591D"/>
    <w:rsid w:val="00864973"/>
    <w:rsid w:val="008B0FD8"/>
    <w:rsid w:val="008B2C78"/>
    <w:rsid w:val="008E5F2B"/>
    <w:rsid w:val="008E68FC"/>
    <w:rsid w:val="009233D6"/>
    <w:rsid w:val="0093550A"/>
    <w:rsid w:val="00970A35"/>
    <w:rsid w:val="009946A8"/>
    <w:rsid w:val="009B312B"/>
    <w:rsid w:val="009D6931"/>
    <w:rsid w:val="00A023E3"/>
    <w:rsid w:val="00A32F05"/>
    <w:rsid w:val="00A47389"/>
    <w:rsid w:val="00A64B73"/>
    <w:rsid w:val="00A72F69"/>
    <w:rsid w:val="00A74CB6"/>
    <w:rsid w:val="00A77F7E"/>
    <w:rsid w:val="00AB03C0"/>
    <w:rsid w:val="00AB7063"/>
    <w:rsid w:val="00AE08DA"/>
    <w:rsid w:val="00AE0DA9"/>
    <w:rsid w:val="00AF6EA9"/>
    <w:rsid w:val="00B50B82"/>
    <w:rsid w:val="00B6692A"/>
    <w:rsid w:val="00B86BA0"/>
    <w:rsid w:val="00BA0864"/>
    <w:rsid w:val="00BA54D5"/>
    <w:rsid w:val="00BB0C6E"/>
    <w:rsid w:val="00BC6A11"/>
    <w:rsid w:val="00BD02AB"/>
    <w:rsid w:val="00BD4DB9"/>
    <w:rsid w:val="00BF2F0A"/>
    <w:rsid w:val="00C752B4"/>
    <w:rsid w:val="00C75438"/>
    <w:rsid w:val="00C762BF"/>
    <w:rsid w:val="00C843C4"/>
    <w:rsid w:val="00D240D9"/>
    <w:rsid w:val="00D274EA"/>
    <w:rsid w:val="00DB04AB"/>
    <w:rsid w:val="00DC4DDB"/>
    <w:rsid w:val="00DC6693"/>
    <w:rsid w:val="00DF1348"/>
    <w:rsid w:val="00DF4B9B"/>
    <w:rsid w:val="00E42C40"/>
    <w:rsid w:val="00E625B1"/>
    <w:rsid w:val="00E97167"/>
    <w:rsid w:val="00EA5168"/>
    <w:rsid w:val="00ED29D4"/>
    <w:rsid w:val="00EE3867"/>
    <w:rsid w:val="00EF2696"/>
    <w:rsid w:val="00F342A5"/>
    <w:rsid w:val="00F66A7C"/>
    <w:rsid w:val="00F8079D"/>
    <w:rsid w:val="00F96E83"/>
    <w:rsid w:val="00FB210C"/>
    <w:rsid w:val="00FC39EB"/>
    <w:rsid w:val="00FD40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338F3667-30FA-4210-8DE0-77493F31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er" w:semiHidden="1" w:uiPriority="0"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2" w:semiHidden="1" w:uiPriority="0" w:unhideWhenUsed="1"/>
    <w:lsdException w:name="Body Text Indent 3" w:semiHidden="1" w:uiPriority="0" w:unhideWhenUsed="1"/>
    <w:lsdException w:name="Block Text" w:semiHidden="1" w:uiPriority="0" w:unhideWhenUsed="1"/>
    <w:lsdException w:name="Strong" w:uiPriority="0" w:qFormat="1"/>
    <w:lsdException w:name="Emphasis" w:uiPriority="20" w:qFormat="1"/>
    <w:lsdException w:name="Normal (Web)"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315"/>
    <w:pPr>
      <w:spacing w:after="0" w:line="360" w:lineRule="auto"/>
    </w:pPr>
    <w:rPr>
      <w:rFonts w:ascii="Times New Roman" w:hAnsi="Times New Roman" w:cs="Times New Roman"/>
      <w:sz w:val="20"/>
      <w:szCs w:val="20"/>
      <w:lang w:val="ru-RU" w:eastAsia="ru-RU"/>
    </w:rPr>
  </w:style>
  <w:style w:type="paragraph" w:styleId="Heading1">
    <w:name w:val="heading 1"/>
    <w:basedOn w:val="Normal"/>
    <w:next w:val="Normal"/>
    <w:link w:val="Heading1Char"/>
    <w:uiPriority w:val="9"/>
    <w:qFormat/>
    <w:rsid w:val="00A47389"/>
    <w:pPr>
      <w:keepNext/>
      <w:keepLines/>
      <w:spacing w:before="48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qFormat/>
    <w:rsid w:val="007361C4"/>
    <w:pPr>
      <w:keepNext/>
      <w:spacing w:before="240" w:after="60"/>
      <w:outlineLvl w:val="1"/>
    </w:pPr>
    <w:rPr>
      <w:rFonts w:ascii="Arial" w:hAnsi="Arial" w:cs="Arial"/>
      <w:b/>
      <w:bCs/>
      <w:i/>
      <w:iCs/>
      <w:sz w:val="28"/>
      <w:szCs w:val="28"/>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7361C4"/>
    <w:rPr>
      <w:rFonts w:ascii="Arial" w:hAnsi="Arial" w:cs="Arial"/>
      <w:b/>
      <w:bCs/>
      <w:i/>
      <w:iCs/>
      <w:sz w:val="28"/>
      <w:szCs w:val="28"/>
      <w:lang w:val="x-none" w:eastAsia="ru-RU"/>
    </w:rPr>
  </w:style>
  <w:style w:type="character" w:customStyle="1" w:styleId="apple-converted-space">
    <w:name w:val="apple-converted-space"/>
    <w:basedOn w:val="DefaultParagraphFont"/>
    <w:rsid w:val="002C0E05"/>
    <w:rPr>
      <w:rFonts w:cs="Times New Roman"/>
    </w:rPr>
  </w:style>
  <w:style w:type="character" w:customStyle="1" w:styleId="Heading1Char">
    <w:name w:val="Heading 1 Char"/>
    <w:basedOn w:val="DefaultParagraphFont"/>
    <w:link w:val="Heading1"/>
    <w:uiPriority w:val="9"/>
    <w:locked/>
    <w:rsid w:val="00A47389"/>
    <w:rPr>
      <w:rFonts w:asciiTheme="majorHAnsi" w:eastAsiaTheme="majorEastAsia" w:hAnsiTheme="majorHAnsi" w:cs="Times New Roman"/>
      <w:b/>
      <w:bCs/>
      <w:color w:val="365F91" w:themeColor="accent1" w:themeShade="BF"/>
      <w:sz w:val="28"/>
      <w:szCs w:val="28"/>
      <w:lang w:val="ru-RU" w:eastAsia="ru-RU"/>
    </w:rPr>
  </w:style>
  <w:style w:type="character" w:styleId="Hyperlink">
    <w:name w:val="Hyperlink"/>
    <w:basedOn w:val="DefaultParagraphFont"/>
    <w:uiPriority w:val="99"/>
    <w:semiHidden/>
    <w:unhideWhenUsed/>
    <w:rsid w:val="002C0E05"/>
    <w:rPr>
      <w:rFonts w:cs="Times New Roman"/>
      <w:color w:val="0000FF"/>
      <w:u w:val="single"/>
    </w:rPr>
  </w:style>
  <w:style w:type="paragraph" w:styleId="BalloonText">
    <w:name w:val="Balloon Text"/>
    <w:basedOn w:val="Normal"/>
    <w:link w:val="BalloonTextChar"/>
    <w:uiPriority w:val="99"/>
    <w:semiHidden/>
    <w:unhideWhenUsed/>
    <w:rsid w:val="00816A58"/>
    <w:rPr>
      <w:rFonts w:ascii="Tahoma" w:hAnsi="Tahoma" w:cs="Tahoma"/>
      <w:sz w:val="16"/>
      <w:szCs w:val="16"/>
    </w:rPr>
  </w:style>
  <w:style w:type="paragraph" w:styleId="NormalWeb">
    <w:name w:val="Normal (Web)"/>
    <w:basedOn w:val="Normal"/>
    <w:uiPriority w:val="99"/>
    <w:unhideWhenUsed/>
    <w:rsid w:val="007E1954"/>
    <w:pPr>
      <w:spacing w:before="100" w:beforeAutospacing="1" w:after="100" w:afterAutospacing="1"/>
    </w:pPr>
    <w:rPr>
      <w:sz w:val="24"/>
      <w:szCs w:val="24"/>
      <w:lang w:val="uk-UA" w:eastAsia="uk-UA"/>
    </w:rPr>
  </w:style>
  <w:style w:type="character" w:customStyle="1" w:styleId="BalloonTextChar">
    <w:name w:val="Balloon Text Char"/>
    <w:basedOn w:val="DefaultParagraphFont"/>
    <w:link w:val="BalloonText"/>
    <w:uiPriority w:val="99"/>
    <w:semiHidden/>
    <w:locked/>
    <w:rsid w:val="00816A58"/>
    <w:rPr>
      <w:rFonts w:ascii="Tahoma" w:hAnsi="Tahoma" w:cs="Tahoma"/>
      <w:sz w:val="16"/>
      <w:szCs w:val="16"/>
      <w:lang w:val="ru-RU" w:eastAsia="ru-RU"/>
    </w:rPr>
  </w:style>
  <w:style w:type="paragraph" w:customStyle="1" w:styleId="Maintext">
    <w:name w:val="Main_text"/>
    <w:basedOn w:val="Normal"/>
    <w:rsid w:val="003A3950"/>
    <w:pPr>
      <w:ind w:firstLine="709"/>
      <w:jc w:val="both"/>
    </w:pPr>
    <w:rPr>
      <w:sz w:val="28"/>
      <w:lang w:val="uk-UA"/>
    </w:rPr>
  </w:style>
  <w:style w:type="paragraph" w:styleId="ListParagraph">
    <w:name w:val="List Paragraph"/>
    <w:basedOn w:val="Normal"/>
    <w:uiPriority w:val="34"/>
    <w:qFormat/>
    <w:rsid w:val="00DF1348"/>
    <w:pPr>
      <w:ind w:left="720"/>
      <w:contextualSpacing/>
    </w:pPr>
  </w:style>
  <w:style w:type="paragraph" w:styleId="BodyTextIndent3">
    <w:name w:val="Body Text Indent 3"/>
    <w:basedOn w:val="Normal"/>
    <w:link w:val="BodyTextIndent3Char"/>
    <w:uiPriority w:val="99"/>
    <w:semiHidden/>
    <w:rsid w:val="00E97167"/>
    <w:pPr>
      <w:ind w:firstLine="561"/>
    </w:pPr>
    <w:rPr>
      <w:rFonts w:ascii="Courier New" w:hAnsi="Courier New" w:cs="Courier New"/>
      <w:sz w:val="24"/>
      <w:szCs w:val="24"/>
      <w:lang w:val="uk-UA"/>
    </w:rPr>
  </w:style>
  <w:style w:type="character" w:styleId="Strong">
    <w:name w:val="Strong"/>
    <w:basedOn w:val="DefaultParagraphFont"/>
    <w:uiPriority w:val="22"/>
    <w:qFormat/>
    <w:rsid w:val="007361C4"/>
    <w:rPr>
      <w:rFonts w:cs="Times New Roman"/>
      <w:b/>
      <w:bCs/>
    </w:rPr>
  </w:style>
  <w:style w:type="character" w:customStyle="1" w:styleId="BodyTextIndent3Char">
    <w:name w:val="Body Text Indent 3 Char"/>
    <w:basedOn w:val="DefaultParagraphFont"/>
    <w:link w:val="BodyTextIndent3"/>
    <w:uiPriority w:val="99"/>
    <w:semiHidden/>
    <w:locked/>
    <w:rsid w:val="00E97167"/>
    <w:rPr>
      <w:rFonts w:ascii="Courier New" w:hAnsi="Courier New" w:cs="Courier New"/>
      <w:sz w:val="24"/>
      <w:szCs w:val="24"/>
      <w:lang w:val="x-none" w:eastAsia="ru-RU"/>
    </w:rPr>
  </w:style>
  <w:style w:type="character" w:customStyle="1" w:styleId="FontStyle29">
    <w:name w:val="Font Style29"/>
    <w:basedOn w:val="DefaultParagraphFont"/>
    <w:rsid w:val="0079741A"/>
    <w:rPr>
      <w:rFonts w:ascii="Times New Roman" w:hAnsi="Times New Roman" w:cs="Times New Roman"/>
      <w:i/>
      <w:iCs/>
      <w:color w:val="000000"/>
      <w:sz w:val="26"/>
      <w:szCs w:val="26"/>
    </w:rPr>
  </w:style>
  <w:style w:type="paragraph" w:styleId="BodyTextIndent">
    <w:name w:val="Body Text Indent"/>
    <w:basedOn w:val="Normal"/>
    <w:link w:val="BodyTextIndentChar"/>
    <w:uiPriority w:val="99"/>
    <w:semiHidden/>
    <w:unhideWhenUsed/>
    <w:rsid w:val="00A47389"/>
    <w:pPr>
      <w:spacing w:after="120"/>
      <w:ind w:left="283"/>
    </w:pPr>
  </w:style>
  <w:style w:type="paragraph" w:styleId="BlockText">
    <w:name w:val="Block Text"/>
    <w:basedOn w:val="Normal"/>
    <w:uiPriority w:val="99"/>
    <w:rsid w:val="00A47389"/>
    <w:pPr>
      <w:widowControl w:val="0"/>
      <w:ind w:left="900" w:right="1134" w:hanging="540"/>
      <w:jc w:val="both"/>
    </w:pPr>
    <w:rPr>
      <w:sz w:val="24"/>
      <w:szCs w:val="24"/>
      <w:lang w:val="uk-UA"/>
    </w:rPr>
  </w:style>
  <w:style w:type="character" w:customStyle="1" w:styleId="BodyTextIndentChar">
    <w:name w:val="Body Text Indent Char"/>
    <w:basedOn w:val="DefaultParagraphFont"/>
    <w:link w:val="BodyTextIndent"/>
    <w:uiPriority w:val="99"/>
    <w:semiHidden/>
    <w:locked/>
    <w:rsid w:val="00A47389"/>
    <w:rPr>
      <w:rFonts w:ascii="System" w:hAnsi="System" w:cs="Times New Roman"/>
      <w:sz w:val="20"/>
      <w:szCs w:val="20"/>
      <w:lang w:val="ru-RU" w:eastAsia="ru-RU"/>
    </w:rPr>
  </w:style>
  <w:style w:type="paragraph" w:styleId="BodyText2">
    <w:name w:val="Body Text 2"/>
    <w:basedOn w:val="Normal"/>
    <w:link w:val="BodyText2Char"/>
    <w:uiPriority w:val="99"/>
    <w:rsid w:val="00A47389"/>
    <w:pPr>
      <w:spacing w:after="120" w:line="480" w:lineRule="auto"/>
    </w:pPr>
  </w:style>
  <w:style w:type="paragraph" w:styleId="Footer">
    <w:name w:val="footer"/>
    <w:basedOn w:val="Normal"/>
    <w:link w:val="FooterChar"/>
    <w:uiPriority w:val="99"/>
    <w:rsid w:val="001C6A9E"/>
    <w:pPr>
      <w:tabs>
        <w:tab w:val="center" w:pos="4819"/>
        <w:tab w:val="right" w:pos="9639"/>
      </w:tabs>
    </w:pPr>
    <w:rPr>
      <w:lang w:val="uk-UA"/>
    </w:rPr>
  </w:style>
  <w:style w:type="character" w:customStyle="1" w:styleId="BodyText2Char">
    <w:name w:val="Body Text 2 Char"/>
    <w:basedOn w:val="DefaultParagraphFont"/>
    <w:link w:val="BodyText2"/>
    <w:uiPriority w:val="99"/>
    <w:locked/>
    <w:rsid w:val="00A47389"/>
    <w:rPr>
      <w:rFonts w:ascii="System" w:hAnsi="System" w:cs="Times New Roman"/>
      <w:sz w:val="20"/>
      <w:szCs w:val="20"/>
      <w:lang w:val="ru-RU" w:eastAsia="ru-RU"/>
    </w:rPr>
  </w:style>
  <w:style w:type="paragraph" w:styleId="NoSpacing">
    <w:name w:val="No Spacing"/>
    <w:uiPriority w:val="1"/>
    <w:qFormat/>
    <w:rsid w:val="001C6A9E"/>
    <w:pPr>
      <w:overflowPunct w:val="0"/>
      <w:autoSpaceDE w:val="0"/>
      <w:autoSpaceDN w:val="0"/>
      <w:adjustRightInd w:val="0"/>
      <w:spacing w:after="0" w:line="240" w:lineRule="auto"/>
      <w:textAlignment w:val="baseline"/>
    </w:pPr>
    <w:rPr>
      <w:rFonts w:ascii="Times New Roman" w:hAnsi="Times New Roman" w:cs="Times New Roman"/>
      <w:sz w:val="20"/>
      <w:szCs w:val="20"/>
      <w:lang w:val="ru-RU"/>
    </w:rPr>
  </w:style>
  <w:style w:type="character" w:customStyle="1" w:styleId="FooterChar">
    <w:name w:val="Footer Char"/>
    <w:basedOn w:val="DefaultParagraphFont"/>
    <w:link w:val="Footer"/>
    <w:uiPriority w:val="99"/>
    <w:locked/>
    <w:rsid w:val="001C6A9E"/>
    <w:rPr>
      <w:rFonts w:ascii="System" w:hAnsi="System" w:cs="Times New Roman"/>
      <w:sz w:val="20"/>
      <w:szCs w:val="20"/>
      <w:lang w:val="x-none" w:eastAsia="ru-RU"/>
    </w:rPr>
  </w:style>
  <w:style w:type="paragraph" w:styleId="Header">
    <w:name w:val="header"/>
    <w:basedOn w:val="Normal"/>
    <w:link w:val="HeaderChar"/>
    <w:uiPriority w:val="99"/>
    <w:unhideWhenUsed/>
    <w:rsid w:val="00043315"/>
    <w:pPr>
      <w:tabs>
        <w:tab w:val="center" w:pos="4819"/>
        <w:tab w:val="right" w:pos="9639"/>
      </w:tabs>
    </w:pPr>
  </w:style>
  <w:style w:type="table" w:styleId="TableGrid">
    <w:name w:val="Table Grid"/>
    <w:basedOn w:val="TableNormal"/>
    <w:uiPriority w:val="59"/>
    <w:rsid w:val="00056000"/>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locked/>
    <w:rsid w:val="00043315"/>
    <w:rPr>
      <w:rFonts w:ascii="System" w:hAnsi="System" w:cs="Times New Roman"/>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3056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image" Target="media/image6.wmf"/><Relationship Id="rId42" Type="http://schemas.openxmlformats.org/officeDocument/2006/relationships/image" Target="media/image16.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29.png"/><Relationship Id="rId84" Type="http://schemas.openxmlformats.org/officeDocument/2006/relationships/image" Target="media/image39.wmf"/><Relationship Id="rId89" Type="http://schemas.openxmlformats.org/officeDocument/2006/relationships/oleObject" Target="embeddings/oleObject36.bin"/><Relationship Id="rId16" Type="http://schemas.openxmlformats.org/officeDocument/2006/relationships/image" Target="media/image3.png"/><Relationship Id="rId11" Type="http://schemas.openxmlformats.org/officeDocument/2006/relationships/hyperlink" Target="http://uk.wikipedia.org/wiki/%D0%A1%D1%96%D1%80%D0%BA%D0%BE%D0%B2%D0%BE%D0%B4%D0%B5%D0%BD%D1%8C" TargetMode="External"/><Relationship Id="rId32" Type="http://schemas.openxmlformats.org/officeDocument/2006/relationships/oleObject" Target="embeddings/oleObject9.bin"/><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4.wmf"/><Relationship Id="rId74" Type="http://schemas.openxmlformats.org/officeDocument/2006/relationships/image" Target="media/image33.wmf"/><Relationship Id="rId79" Type="http://schemas.openxmlformats.org/officeDocument/2006/relationships/image" Target="media/image36.wmf"/><Relationship Id="rId5" Type="http://schemas.openxmlformats.org/officeDocument/2006/relationships/webSettings" Target="webSettings.xml"/><Relationship Id="rId90" Type="http://schemas.openxmlformats.org/officeDocument/2006/relationships/image" Target="media/image42.png"/><Relationship Id="rId95" Type="http://schemas.openxmlformats.org/officeDocument/2006/relationships/header" Target="header1.xml"/><Relationship Id="rId22" Type="http://schemas.openxmlformats.org/officeDocument/2006/relationships/oleObject" Target="embeddings/oleObject4.bin"/><Relationship Id="rId27" Type="http://schemas.openxmlformats.org/officeDocument/2006/relationships/oleObject" Target="embeddings/oleObject6.bin"/><Relationship Id="rId43" Type="http://schemas.openxmlformats.org/officeDocument/2006/relationships/oleObject" Target="embeddings/oleObject15.bin"/><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image" Target="media/image30.png"/><Relationship Id="rId80" Type="http://schemas.openxmlformats.org/officeDocument/2006/relationships/oleObject" Target="embeddings/oleObject32.bin"/><Relationship Id="rId85" Type="http://schemas.openxmlformats.org/officeDocument/2006/relationships/oleObject" Target="embeddings/oleObject34.bin"/><Relationship Id="rId3" Type="http://schemas.openxmlformats.org/officeDocument/2006/relationships/styles" Target="styles.xml"/><Relationship Id="rId12" Type="http://schemas.openxmlformats.org/officeDocument/2006/relationships/hyperlink" Target="http://uk.wikipedia.org/wiki/%D0%92%D1%83%D0%B3%D0%BB%D0%B5%D0%BA%D0%B8%D1%81%D0%BB%D0%B8%D0%B9_%D0%B3%D0%B0%D0%B7" TargetMode="External"/><Relationship Id="rId17" Type="http://schemas.openxmlformats.org/officeDocument/2006/relationships/image" Target="media/image4.wmf"/><Relationship Id="rId25" Type="http://schemas.openxmlformats.org/officeDocument/2006/relationships/image" Target="media/image8.png"/><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oleObject" Target="embeddings/oleObject3.bin"/><Relationship Id="rId41" Type="http://schemas.openxmlformats.org/officeDocument/2006/relationships/oleObject" Target="embeddings/oleObject14.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1.emf"/><Relationship Id="rId75" Type="http://schemas.openxmlformats.org/officeDocument/2006/relationships/oleObject" Target="embeddings/oleObject30.bin"/><Relationship Id="rId83" Type="http://schemas.openxmlformats.org/officeDocument/2006/relationships/image" Target="media/image38.png"/><Relationship Id="rId88" Type="http://schemas.openxmlformats.org/officeDocument/2006/relationships/image" Target="media/image41.wmf"/><Relationship Id="rId91" Type="http://schemas.openxmlformats.org/officeDocument/2006/relationships/image" Target="media/image43.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7.wmf"/><Relationship Id="rId28" Type="http://schemas.openxmlformats.org/officeDocument/2006/relationships/image" Target="media/image10.wmf"/><Relationship Id="rId36" Type="http://schemas.openxmlformats.org/officeDocument/2006/relationships/image" Target="media/image13.w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hyperlink" Target="http://uk.wikipedia.org/wiki/%D0%92%D1%83%D0%B3%D0%BB%D0%B5%D0%B2%D0%BE%D0%B4%D0%BD%D1%96" TargetMode="External"/><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6.bin"/><Relationship Id="rId73" Type="http://schemas.openxmlformats.org/officeDocument/2006/relationships/oleObject" Target="embeddings/oleObject29.bin"/><Relationship Id="rId78" Type="http://schemas.openxmlformats.org/officeDocument/2006/relationships/oleObject" Target="embeddings/oleObject31.bin"/><Relationship Id="rId81" Type="http://schemas.openxmlformats.org/officeDocument/2006/relationships/image" Target="media/image37.wmf"/><Relationship Id="rId86" Type="http://schemas.openxmlformats.org/officeDocument/2006/relationships/image" Target="media/image40.wmf"/><Relationship Id="rId94"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hyperlink" Target="http://uk.wikipedia.org/wiki/%D0%A0%D0%BE%D0%B7%D1%87%D0%B8%D0%BD" TargetMode="External"/><Relationship Id="rId13" Type="http://schemas.openxmlformats.org/officeDocument/2006/relationships/image" Target="media/image1.emf"/><Relationship Id="rId18" Type="http://schemas.openxmlformats.org/officeDocument/2006/relationships/oleObject" Target="embeddings/oleObject2.bin"/><Relationship Id="rId39" Type="http://schemas.openxmlformats.org/officeDocument/2006/relationships/oleObject" Target="embeddings/oleObject13.bin"/><Relationship Id="rId34" Type="http://schemas.openxmlformats.org/officeDocument/2006/relationships/oleObject" Target="embeddings/oleObject10.bin"/><Relationship Id="rId50" Type="http://schemas.openxmlformats.org/officeDocument/2006/relationships/image" Target="media/image20.wmf"/><Relationship Id="rId55" Type="http://schemas.openxmlformats.org/officeDocument/2006/relationships/oleObject" Target="embeddings/oleObject21.bin"/><Relationship Id="rId76" Type="http://schemas.openxmlformats.org/officeDocument/2006/relationships/image" Target="media/image34.png"/><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44.png"/><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oleObject" Target="embeddings/oleObject5.bin"/><Relationship Id="rId40" Type="http://schemas.openxmlformats.org/officeDocument/2006/relationships/image" Target="media/image15.wmf"/><Relationship Id="rId45" Type="http://schemas.openxmlformats.org/officeDocument/2006/relationships/oleObject" Target="embeddings/oleObject16.bin"/><Relationship Id="rId66" Type="http://schemas.openxmlformats.org/officeDocument/2006/relationships/image" Target="media/image28.wmf"/><Relationship Id="rId87" Type="http://schemas.openxmlformats.org/officeDocument/2006/relationships/oleObject" Target="embeddings/oleObject35.bin"/><Relationship Id="rId61" Type="http://schemas.openxmlformats.org/officeDocument/2006/relationships/oleObject" Target="embeddings/oleObject24.bin"/><Relationship Id="rId82" Type="http://schemas.openxmlformats.org/officeDocument/2006/relationships/oleObject" Target="embeddings/oleObject33.bin"/><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oleObject" Target="embeddings/oleObject8.bin"/><Relationship Id="rId35" Type="http://schemas.openxmlformats.org/officeDocument/2006/relationships/oleObject" Target="embeddings/oleObject11.bin"/><Relationship Id="rId56" Type="http://schemas.openxmlformats.org/officeDocument/2006/relationships/image" Target="media/image23.wmf"/><Relationship Id="rId77" Type="http://schemas.openxmlformats.org/officeDocument/2006/relationships/image" Target="media/image35.wmf"/><Relationship Id="rId8" Type="http://schemas.openxmlformats.org/officeDocument/2006/relationships/hyperlink" Target="http://uk.wikipedia.org/wiki/%D0%A0%D1%96%D0%B4%D0%B8%D0%BD%D0%B0" TargetMode="External"/><Relationship Id="rId51" Type="http://schemas.openxmlformats.org/officeDocument/2006/relationships/oleObject" Target="embeddings/oleObject19.bin"/><Relationship Id="rId72" Type="http://schemas.openxmlformats.org/officeDocument/2006/relationships/image" Target="media/image32.emf"/><Relationship Id="rId93" Type="http://schemas.openxmlformats.org/officeDocument/2006/relationships/image" Target="media/image4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265EC2-D5D1-4C07-A7F1-603846371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6758</Words>
  <Characters>38527</Characters>
  <Application>Microsoft Office Word</Application>
  <DocSecurity>4</DocSecurity>
  <Lines>321</Lines>
  <Paragraphs>90</Paragraphs>
  <ScaleCrop>false</ScaleCrop>
  <Company>Microsoft</Company>
  <LinksUpToDate>false</LinksUpToDate>
  <CharactersWithSpaces>45195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dc:creator>
  <cp:keywords/>
  <dc:description/>
  <cp:lastModifiedBy>word</cp:lastModifiedBy>
  <cp:revision>2</cp:revision>
  <dcterms:created xsi:type="dcterms:W3CDTF">2018-05-07T09:10:00Z</dcterms:created>
  <dcterms:modified xsi:type="dcterms:W3CDTF">2018-05-07T09:10:00Z</dcterms:modified>
</cp:coreProperties>
</file>