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280" w:rsidRPr="00FA7327" w:rsidRDefault="00FA7327" w:rsidP="00FA7327">
      <w:pPr>
        <w:pStyle w:val="3"/>
        <w:keepNext w:val="0"/>
        <w:widowControl w:val="0"/>
        <w:spacing w:line="360" w:lineRule="auto"/>
        <w:ind w:firstLine="709"/>
        <w:jc w:val="both"/>
        <w:rPr>
          <w:b w:val="0"/>
          <w:caps/>
          <w:szCs w:val="28"/>
          <w:lang w:val="uk-UA"/>
        </w:rPr>
      </w:pPr>
      <w:r>
        <w:rPr>
          <w:b w:val="0"/>
          <w:caps/>
          <w:szCs w:val="28"/>
          <w:lang w:val="uk-UA"/>
        </w:rPr>
        <w:t>ЗМІС</w:t>
      </w:r>
      <w:r w:rsidR="007E534B" w:rsidRPr="00FA7327">
        <w:rPr>
          <w:b w:val="0"/>
          <w:caps/>
          <w:szCs w:val="28"/>
          <w:lang w:val="uk-UA"/>
        </w:rPr>
        <w:t>Т</w:t>
      </w:r>
    </w:p>
    <w:p w:rsidR="007E534B" w:rsidRPr="00FA7327" w:rsidRDefault="007E534B" w:rsidP="00FA732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lang w:val="uk-UA" w:eastAsia="en-US"/>
        </w:rPr>
      </w:pPr>
    </w:p>
    <w:p w:rsidR="00793200" w:rsidRPr="00FA7327" w:rsidRDefault="00793200" w:rsidP="00FA7327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uk-UA" w:eastAsia="en-US"/>
        </w:rPr>
      </w:pPr>
      <w:r w:rsidRPr="00FA7327">
        <w:rPr>
          <w:rFonts w:ascii="Times New Roman" w:hAnsi="Times New Roman"/>
          <w:sz w:val="28"/>
          <w:szCs w:val="28"/>
          <w:lang w:val="uk-UA" w:eastAsia="en-US"/>
        </w:rPr>
        <w:t>Вступ</w:t>
      </w:r>
    </w:p>
    <w:p w:rsidR="00793200" w:rsidRPr="00FA7327" w:rsidRDefault="00793200" w:rsidP="00FA7327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uk-UA" w:eastAsia="en-US"/>
        </w:rPr>
      </w:pPr>
      <w:r w:rsidRPr="00FA7327">
        <w:rPr>
          <w:rFonts w:ascii="Times New Roman" w:hAnsi="Times New Roman"/>
          <w:sz w:val="28"/>
          <w:szCs w:val="28"/>
          <w:lang w:val="uk-UA" w:eastAsia="en-US"/>
        </w:rPr>
        <w:t>1.</w:t>
      </w:r>
      <w:r w:rsidR="00FA7327">
        <w:rPr>
          <w:rFonts w:ascii="Times New Roman" w:hAnsi="Times New Roman"/>
          <w:sz w:val="28"/>
          <w:szCs w:val="28"/>
          <w:lang w:val="uk-UA" w:eastAsia="en-US"/>
        </w:rPr>
        <w:t xml:space="preserve"> </w:t>
      </w:r>
      <w:r w:rsidRPr="00FA7327">
        <w:rPr>
          <w:rFonts w:ascii="Times New Roman" w:hAnsi="Times New Roman"/>
          <w:sz w:val="28"/>
          <w:szCs w:val="28"/>
          <w:lang w:val="uk-UA" w:eastAsia="en-US"/>
        </w:rPr>
        <w:t>Завдання</w:t>
      </w:r>
    </w:p>
    <w:p w:rsidR="00793200" w:rsidRPr="00FA7327" w:rsidRDefault="00793200" w:rsidP="00FA7327">
      <w:pPr>
        <w:widowControl w:val="0"/>
        <w:tabs>
          <w:tab w:val="left" w:pos="5715"/>
        </w:tabs>
        <w:spacing w:after="0" w:line="36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FA7327">
        <w:rPr>
          <w:rFonts w:ascii="Times New Roman" w:hAnsi="Times New Roman"/>
          <w:bCs/>
          <w:sz w:val="28"/>
          <w:szCs w:val="28"/>
          <w:lang w:val="uk-UA"/>
        </w:rPr>
        <w:t>2.</w:t>
      </w:r>
      <w:r w:rsidR="00FA7327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Pr="00FA7327">
        <w:rPr>
          <w:rFonts w:ascii="Times New Roman" w:hAnsi="Times New Roman"/>
          <w:bCs/>
          <w:sz w:val="28"/>
          <w:szCs w:val="28"/>
          <w:lang w:val="uk-UA"/>
        </w:rPr>
        <w:t>Виробництво карбаміду</w:t>
      </w:r>
    </w:p>
    <w:p w:rsidR="00793200" w:rsidRPr="00FA7327" w:rsidRDefault="00793200" w:rsidP="00FA7327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A7327">
        <w:rPr>
          <w:rFonts w:ascii="Times New Roman" w:hAnsi="Times New Roman"/>
          <w:sz w:val="28"/>
          <w:szCs w:val="28"/>
          <w:lang w:val="uk-UA"/>
        </w:rPr>
        <w:t>3.</w:t>
      </w:r>
      <w:r w:rsidR="00FA7327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A7327">
        <w:rPr>
          <w:rFonts w:ascii="Times New Roman" w:hAnsi="Times New Roman"/>
          <w:sz w:val="28"/>
          <w:szCs w:val="28"/>
          <w:lang w:val="uk-UA"/>
        </w:rPr>
        <w:t>Матеріальний баланс стадії синтезу карбаміду</w:t>
      </w:r>
    </w:p>
    <w:p w:rsidR="00793200" w:rsidRPr="00FA7327" w:rsidRDefault="00793200" w:rsidP="00FA7327">
      <w:pPr>
        <w:pStyle w:val="a3"/>
        <w:widowControl w:val="0"/>
        <w:spacing w:line="360" w:lineRule="auto"/>
        <w:rPr>
          <w:bCs/>
          <w:iCs/>
          <w:sz w:val="28"/>
          <w:szCs w:val="28"/>
          <w:lang w:val="uk-UA"/>
        </w:rPr>
      </w:pPr>
      <w:r w:rsidRPr="00FA7327">
        <w:rPr>
          <w:bCs/>
          <w:iCs/>
          <w:sz w:val="28"/>
          <w:szCs w:val="28"/>
          <w:lang w:val="uk-UA"/>
        </w:rPr>
        <w:t>4.</w:t>
      </w:r>
      <w:r w:rsidR="00FA7327">
        <w:rPr>
          <w:bCs/>
          <w:iCs/>
          <w:sz w:val="28"/>
          <w:szCs w:val="28"/>
          <w:lang w:val="uk-UA"/>
        </w:rPr>
        <w:t xml:space="preserve"> </w:t>
      </w:r>
      <w:r w:rsidRPr="00FA7327">
        <w:rPr>
          <w:bCs/>
          <w:iCs/>
          <w:sz w:val="28"/>
          <w:szCs w:val="28"/>
          <w:lang w:val="uk-UA"/>
        </w:rPr>
        <w:t>Матеріальний баланс одержання плаву карбаміду</w:t>
      </w:r>
    </w:p>
    <w:p w:rsidR="00793200" w:rsidRPr="00FA7327" w:rsidRDefault="00793200" w:rsidP="00FA7327">
      <w:pPr>
        <w:pStyle w:val="1"/>
        <w:keepNext w:val="0"/>
        <w:overflowPunct/>
        <w:autoSpaceDE/>
        <w:adjustRightInd/>
        <w:spacing w:line="360" w:lineRule="auto"/>
        <w:jc w:val="both"/>
        <w:rPr>
          <w:rFonts w:ascii="Times New Roman" w:hAnsi="Times New Roman"/>
          <w:b w:val="0"/>
          <w:bCs/>
          <w:caps w:val="0"/>
          <w:shadow w:val="0"/>
          <w:kern w:val="0"/>
          <w:szCs w:val="28"/>
          <w:lang w:val="uk-UA"/>
        </w:rPr>
      </w:pPr>
      <w:r w:rsidRPr="00FA7327">
        <w:rPr>
          <w:rFonts w:ascii="Times New Roman" w:hAnsi="Times New Roman"/>
          <w:b w:val="0"/>
          <w:bCs/>
          <w:caps w:val="0"/>
          <w:shadow w:val="0"/>
          <w:kern w:val="0"/>
          <w:szCs w:val="28"/>
          <w:lang w:val="uk-UA"/>
        </w:rPr>
        <w:t>Список використаної літератури</w:t>
      </w:r>
    </w:p>
    <w:p w:rsidR="00570280" w:rsidRPr="00FA7327" w:rsidRDefault="00570280" w:rsidP="00FA7327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uk-UA" w:eastAsia="en-US"/>
        </w:rPr>
      </w:pPr>
    </w:p>
    <w:p w:rsidR="00A10CC2" w:rsidRPr="00FA7327" w:rsidRDefault="00A10CC2" w:rsidP="00FA732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 w:eastAsia="en-US"/>
        </w:rPr>
      </w:pPr>
      <w:r w:rsidRPr="00FA7327">
        <w:rPr>
          <w:rFonts w:ascii="Times New Roman" w:hAnsi="Times New Roman"/>
          <w:sz w:val="28"/>
          <w:szCs w:val="28"/>
          <w:lang w:val="uk-UA" w:eastAsia="en-US"/>
        </w:rPr>
        <w:br w:type="page"/>
      </w:r>
    </w:p>
    <w:p w:rsidR="00570280" w:rsidRPr="00FA7327" w:rsidRDefault="00570280" w:rsidP="00FA732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 w:eastAsia="en-US"/>
        </w:rPr>
      </w:pPr>
      <w:r w:rsidRPr="00FA7327">
        <w:rPr>
          <w:rFonts w:ascii="Times New Roman" w:hAnsi="Times New Roman"/>
          <w:sz w:val="28"/>
          <w:szCs w:val="28"/>
          <w:lang w:val="uk-UA" w:eastAsia="en-US"/>
        </w:rPr>
        <w:t>Вступ</w:t>
      </w:r>
    </w:p>
    <w:p w:rsidR="00570280" w:rsidRPr="00FA7327" w:rsidRDefault="00570280" w:rsidP="00FA732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 w:eastAsia="en-US"/>
        </w:rPr>
      </w:pPr>
    </w:p>
    <w:p w:rsidR="00570280" w:rsidRPr="00FA7327" w:rsidRDefault="00570280" w:rsidP="00FA732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FA7327">
        <w:rPr>
          <w:rFonts w:ascii="Times New Roman" w:hAnsi="Times New Roman"/>
          <w:sz w:val="28"/>
          <w:szCs w:val="28"/>
          <w:lang w:val="uk-UA" w:eastAsia="en-US"/>
        </w:rPr>
        <w:t>Тема контрольної роботи «</w:t>
      </w:r>
      <w:r w:rsidRPr="00FA7327">
        <w:rPr>
          <w:rFonts w:ascii="Times New Roman" w:hAnsi="Times New Roman"/>
          <w:bCs/>
          <w:sz w:val="28"/>
          <w:szCs w:val="28"/>
          <w:lang w:val="uk-UA"/>
        </w:rPr>
        <w:t>Виробництво карбаміду</w:t>
      </w:r>
      <w:r w:rsidRPr="00FA7327">
        <w:rPr>
          <w:rFonts w:ascii="Times New Roman" w:hAnsi="Times New Roman"/>
          <w:sz w:val="28"/>
          <w:szCs w:val="28"/>
          <w:lang w:val="uk-UA"/>
        </w:rPr>
        <w:t>» з дисципліни «Основи екології у технології неорганічних речовин».</w:t>
      </w:r>
    </w:p>
    <w:p w:rsidR="00570280" w:rsidRPr="00FA7327" w:rsidRDefault="00570280" w:rsidP="00FA732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A7327">
        <w:rPr>
          <w:rFonts w:ascii="Times New Roman" w:hAnsi="Times New Roman"/>
          <w:sz w:val="28"/>
          <w:szCs w:val="28"/>
          <w:lang w:val="uk-UA"/>
        </w:rPr>
        <w:t>Сьогодні реконструкція існуючих технологій виробництв у багатьох випадках пов’язана з підвищенням їх екологічної безпеки. При створенні нових технологій однією з основних задач є також підвищення екологічної безпеки. Тому знання принципів створення безвідходних і маловідходних технологій, а також основних методів утилізації відходів є необхідним для інженерно-технічного персоналу підприємств, раціоналізаторів та адміністративно-управлінського персоналу. Необхідні ці знання студентам також для більш досконалого виконання курсових і дипломних проектів.</w:t>
      </w:r>
    </w:p>
    <w:p w:rsidR="00570280" w:rsidRPr="00FA7327" w:rsidRDefault="00570280" w:rsidP="00FA7327">
      <w:pPr>
        <w:widowControl w:val="0"/>
        <w:tabs>
          <w:tab w:val="left" w:pos="9747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A7327">
        <w:rPr>
          <w:rFonts w:ascii="Times New Roman" w:hAnsi="Times New Roman"/>
          <w:sz w:val="28"/>
          <w:szCs w:val="28"/>
          <w:lang w:val="uk-UA"/>
        </w:rPr>
        <w:t>Дана дисципліна базується на знаннях, отриманих при вивченні курсів загальної та неорганічно хімії, органічної хімії, фізики, хімічної технології неорганічних речовин, теоретичних основ ТНР, основ екології, загальної хімічної технології, процесів і апаратів хімічної технології.</w:t>
      </w:r>
    </w:p>
    <w:p w:rsidR="00570280" w:rsidRPr="00FA7327" w:rsidRDefault="00570280" w:rsidP="00FA732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A7327">
        <w:rPr>
          <w:rFonts w:ascii="Times New Roman" w:hAnsi="Times New Roman"/>
          <w:sz w:val="28"/>
          <w:szCs w:val="28"/>
          <w:lang w:val="uk-UA"/>
        </w:rPr>
        <w:t>Задачею курсу є вивчення принципів і методів створення нових безвідходних і маловідходних виробництв, а також підвищення екологічної безпеки існуючих виробництв, найбільш розповсюджених методів утилізації відходів. Основна увага приділяється питанням класифікації відходів, джерелам їх утворення, методам утилізації, підбору основного типового устаткування.</w:t>
      </w:r>
    </w:p>
    <w:p w:rsidR="00570280" w:rsidRPr="00FA7327" w:rsidRDefault="00570280" w:rsidP="00FA732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A7327">
        <w:rPr>
          <w:rFonts w:ascii="Times New Roman" w:hAnsi="Times New Roman"/>
          <w:sz w:val="28"/>
          <w:szCs w:val="28"/>
          <w:lang w:val="uk-UA"/>
        </w:rPr>
        <w:t>При виконані завдання треба:</w:t>
      </w:r>
    </w:p>
    <w:p w:rsidR="00570280" w:rsidRPr="00FA7327" w:rsidRDefault="00570280" w:rsidP="00FA7327">
      <w:pPr>
        <w:pStyle w:val="a5"/>
        <w:numPr>
          <w:ilvl w:val="0"/>
          <w:numId w:val="1"/>
        </w:numPr>
        <w:tabs>
          <w:tab w:val="clear" w:pos="1080"/>
          <w:tab w:val="num" w:pos="374"/>
          <w:tab w:val="left" w:pos="1134"/>
        </w:tabs>
        <w:spacing w:line="360" w:lineRule="auto"/>
        <w:ind w:left="0" w:firstLine="709"/>
        <w:textAlignment w:val="baseline"/>
        <w:rPr>
          <w:sz w:val="28"/>
          <w:szCs w:val="28"/>
        </w:rPr>
      </w:pPr>
      <w:r w:rsidRPr="00FA7327">
        <w:rPr>
          <w:sz w:val="28"/>
          <w:szCs w:val="28"/>
        </w:rPr>
        <w:t>Привести принципову схему процесу.</w:t>
      </w:r>
    </w:p>
    <w:p w:rsidR="00570280" w:rsidRPr="00FA7327" w:rsidRDefault="00570280" w:rsidP="00FA7327">
      <w:pPr>
        <w:pStyle w:val="a5"/>
        <w:numPr>
          <w:ilvl w:val="0"/>
          <w:numId w:val="1"/>
        </w:numPr>
        <w:tabs>
          <w:tab w:val="clear" w:pos="1080"/>
          <w:tab w:val="num" w:pos="374"/>
          <w:tab w:val="left" w:pos="1134"/>
        </w:tabs>
        <w:spacing w:line="360" w:lineRule="auto"/>
        <w:ind w:left="0" w:firstLine="709"/>
        <w:textAlignment w:val="baseline"/>
        <w:rPr>
          <w:sz w:val="28"/>
          <w:szCs w:val="28"/>
        </w:rPr>
      </w:pPr>
      <w:r w:rsidRPr="00FA7327">
        <w:rPr>
          <w:sz w:val="28"/>
          <w:szCs w:val="28"/>
        </w:rPr>
        <w:t>Розрахувати матеріальний баланс процесу 1 т речовини (першої в рівнянні хімічної реакції) при відомих умовах. Визначити коефіцієнти витрати сировини, кількісний та якісний склади відходів.</w:t>
      </w:r>
    </w:p>
    <w:p w:rsidR="00570280" w:rsidRPr="00FA7327" w:rsidRDefault="00570280" w:rsidP="00FA7327">
      <w:pPr>
        <w:pStyle w:val="a5"/>
        <w:numPr>
          <w:ilvl w:val="0"/>
          <w:numId w:val="1"/>
        </w:numPr>
        <w:tabs>
          <w:tab w:val="clear" w:pos="1080"/>
          <w:tab w:val="num" w:pos="374"/>
          <w:tab w:val="left" w:pos="1134"/>
        </w:tabs>
        <w:spacing w:line="360" w:lineRule="auto"/>
        <w:ind w:left="0" w:firstLine="709"/>
        <w:textAlignment w:val="baseline"/>
        <w:rPr>
          <w:sz w:val="28"/>
          <w:szCs w:val="28"/>
        </w:rPr>
      </w:pPr>
      <w:r w:rsidRPr="00FA7327">
        <w:rPr>
          <w:sz w:val="28"/>
          <w:szCs w:val="28"/>
        </w:rPr>
        <w:t>Використовуючи навчальну і науково-технічну літературу, запропонувати методи зниження кількості відходів, що утворюються, або методи їх утилізації. Привести технологічну схему найбільш раціонального варіанта процесу утилізації відходів з описом, або схему основного виробництва з новими режимно-технологічними або апаратурно-конструктивними рішеннями, спрямованими на зниження кількості відходів, що утворюються.</w:t>
      </w:r>
      <w:r w:rsidRPr="00FA7327">
        <w:rPr>
          <w:sz w:val="28"/>
          <w:szCs w:val="28"/>
        </w:rPr>
        <w:tab/>
      </w:r>
    </w:p>
    <w:p w:rsidR="00570280" w:rsidRPr="00FA7327" w:rsidRDefault="00570280" w:rsidP="00FA7327">
      <w:pPr>
        <w:pStyle w:val="a5"/>
        <w:spacing w:line="360" w:lineRule="auto"/>
        <w:ind w:firstLine="709"/>
        <w:rPr>
          <w:sz w:val="28"/>
          <w:szCs w:val="28"/>
        </w:rPr>
      </w:pPr>
      <w:r w:rsidRPr="00FA7327">
        <w:rPr>
          <w:sz w:val="28"/>
          <w:szCs w:val="28"/>
        </w:rPr>
        <w:t>При виконанні завдання необхідно враховувати основний принцип екологізацїї техніки і технології – системний підхід. Він передбачає удосконалювання існуючих і розроблювальних природно-технічних систем на всіх рівнях ієрархії, починаючи з видобутку сировини і закінчуючи споживанням продукції з урахуванням взаємодії і взаємного впливу всіх складових. Саме системний підхід дозволяє забезпечити створення технічних систем з високими техніко-економічними характеристиками на кожнім окремо узятому ієрархічному рівні. В основу системної екологізації покладено наступні основні стратегічні принципи:</w:t>
      </w:r>
    </w:p>
    <w:p w:rsidR="00570280" w:rsidRPr="00FA7327" w:rsidRDefault="00570280" w:rsidP="00FA7327">
      <w:pPr>
        <w:pStyle w:val="a5"/>
        <w:numPr>
          <w:ilvl w:val="0"/>
          <w:numId w:val="2"/>
        </w:numPr>
        <w:tabs>
          <w:tab w:val="left" w:pos="1276"/>
        </w:tabs>
        <w:spacing w:line="360" w:lineRule="auto"/>
        <w:ind w:left="0" w:firstLine="709"/>
        <w:textAlignment w:val="baseline"/>
        <w:rPr>
          <w:sz w:val="28"/>
          <w:szCs w:val="28"/>
        </w:rPr>
      </w:pPr>
      <w:r w:rsidRPr="00FA7327">
        <w:rPr>
          <w:sz w:val="28"/>
          <w:szCs w:val="28"/>
        </w:rPr>
        <w:t>Економічні, технологічні та екологічні задачи необхідно вирішувати одночасно, підпорядковуючись єдиній стратегії екологізації економіки.</w:t>
      </w:r>
    </w:p>
    <w:p w:rsidR="00570280" w:rsidRPr="00FA7327" w:rsidRDefault="00570280" w:rsidP="00FA7327">
      <w:pPr>
        <w:pStyle w:val="a5"/>
        <w:numPr>
          <w:ilvl w:val="0"/>
          <w:numId w:val="2"/>
        </w:numPr>
        <w:tabs>
          <w:tab w:val="left" w:pos="1276"/>
        </w:tabs>
        <w:spacing w:line="360" w:lineRule="auto"/>
        <w:ind w:left="0" w:firstLine="709"/>
        <w:textAlignment w:val="baseline"/>
        <w:rPr>
          <w:sz w:val="28"/>
          <w:szCs w:val="28"/>
        </w:rPr>
      </w:pPr>
      <w:r w:rsidRPr="00FA7327">
        <w:rPr>
          <w:sz w:val="28"/>
          <w:szCs w:val="28"/>
        </w:rPr>
        <w:t>Екологізація економіки сьогодні звертає основну увагу та засоби не стільки на сферу споживання, скільки на удосконалення об’єктів, що являються фактичними або потенційними джерелами забруднення довкілля.</w:t>
      </w:r>
    </w:p>
    <w:p w:rsidR="00570280" w:rsidRPr="00FA7327" w:rsidRDefault="00570280" w:rsidP="00FA7327">
      <w:pPr>
        <w:pStyle w:val="a5"/>
        <w:numPr>
          <w:ilvl w:val="0"/>
          <w:numId w:val="2"/>
        </w:numPr>
        <w:tabs>
          <w:tab w:val="left" w:pos="1276"/>
        </w:tabs>
        <w:spacing w:line="360" w:lineRule="auto"/>
        <w:ind w:left="0" w:firstLine="709"/>
        <w:textAlignment w:val="baseline"/>
        <w:rPr>
          <w:sz w:val="28"/>
          <w:szCs w:val="28"/>
        </w:rPr>
      </w:pPr>
      <w:r w:rsidRPr="00FA7327">
        <w:rPr>
          <w:sz w:val="28"/>
          <w:szCs w:val="28"/>
        </w:rPr>
        <w:t>Успіх екологізації економіки здебільшого визначається наявністю достатньо підготовлених в області теорії та практики екологізації й екологічного менеджменту кадрів.</w:t>
      </w:r>
    </w:p>
    <w:p w:rsidR="00570280" w:rsidRPr="00FA7327" w:rsidRDefault="00570280" w:rsidP="00FA7327">
      <w:pPr>
        <w:pStyle w:val="a5"/>
        <w:numPr>
          <w:ilvl w:val="0"/>
          <w:numId w:val="2"/>
        </w:numPr>
        <w:tabs>
          <w:tab w:val="left" w:pos="1276"/>
        </w:tabs>
        <w:spacing w:line="360" w:lineRule="auto"/>
        <w:ind w:left="0" w:firstLine="709"/>
        <w:textAlignment w:val="baseline"/>
        <w:rPr>
          <w:sz w:val="28"/>
          <w:szCs w:val="28"/>
        </w:rPr>
      </w:pPr>
      <w:r w:rsidRPr="00FA7327">
        <w:rPr>
          <w:sz w:val="28"/>
          <w:szCs w:val="28"/>
        </w:rPr>
        <w:t>Створення цивілізованого екологічного ринку на регіональному рівні та у масштабах країни є необхідною умовою екологізації економіки.</w:t>
      </w:r>
    </w:p>
    <w:p w:rsidR="00570280" w:rsidRPr="00FA7327" w:rsidRDefault="00570280" w:rsidP="00FA7327">
      <w:pPr>
        <w:pStyle w:val="a5"/>
        <w:spacing w:line="360" w:lineRule="auto"/>
        <w:ind w:firstLine="709"/>
        <w:rPr>
          <w:sz w:val="28"/>
          <w:szCs w:val="28"/>
          <w:lang w:val="ru-RU"/>
        </w:rPr>
      </w:pPr>
      <w:r w:rsidRPr="00FA7327">
        <w:rPr>
          <w:sz w:val="28"/>
          <w:szCs w:val="28"/>
        </w:rPr>
        <w:t>Тактика реалізації цих стратегічних принципів базується на сполученні спеціальних підходів і організації технологічних процесів незалежно від галузі, до якої вони належать, з конкретними режимно-технологічними та апаратурно-конструктивними прийомами.</w:t>
      </w:r>
    </w:p>
    <w:p w:rsidR="00570280" w:rsidRPr="00FA7327" w:rsidRDefault="00570280" w:rsidP="00FA7327">
      <w:pPr>
        <w:pStyle w:val="a5"/>
        <w:spacing w:line="360" w:lineRule="auto"/>
        <w:ind w:firstLine="709"/>
        <w:rPr>
          <w:sz w:val="28"/>
          <w:szCs w:val="28"/>
        </w:rPr>
      </w:pPr>
      <w:r w:rsidRPr="00FA7327">
        <w:rPr>
          <w:sz w:val="28"/>
          <w:szCs w:val="28"/>
        </w:rPr>
        <w:t>Системний підхід містить у собі одинадцять основних принципів екологізації техніки і технології та два основних тактичних прийоми.</w:t>
      </w:r>
    </w:p>
    <w:p w:rsidR="00570280" w:rsidRPr="00FA7327" w:rsidRDefault="00570280" w:rsidP="00FA7327">
      <w:pPr>
        <w:pStyle w:val="a5"/>
        <w:spacing w:line="360" w:lineRule="auto"/>
        <w:ind w:firstLine="709"/>
        <w:rPr>
          <w:sz w:val="28"/>
          <w:szCs w:val="28"/>
        </w:rPr>
      </w:pPr>
      <w:r w:rsidRPr="00FA7327">
        <w:rPr>
          <w:sz w:val="28"/>
          <w:szCs w:val="28"/>
        </w:rPr>
        <w:t>Тактичні прийоми реалізації принципів системної екологізації</w:t>
      </w:r>
    </w:p>
    <w:tbl>
      <w:tblPr>
        <w:tblW w:w="81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1"/>
        <w:gridCol w:w="2219"/>
        <w:gridCol w:w="951"/>
        <w:gridCol w:w="567"/>
        <w:gridCol w:w="513"/>
        <w:gridCol w:w="544"/>
        <w:gridCol w:w="482"/>
        <w:gridCol w:w="513"/>
        <w:gridCol w:w="630"/>
        <w:gridCol w:w="578"/>
        <w:gridCol w:w="567"/>
      </w:tblGrid>
      <w:tr w:rsidR="00570280" w:rsidRPr="0086434E" w:rsidTr="00FA7327">
        <w:trPr>
          <w:cantSplit/>
          <w:jc w:val="center"/>
        </w:trPr>
        <w:tc>
          <w:tcPr>
            <w:tcW w:w="571" w:type="dxa"/>
            <w:vMerge w:val="restart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№</w:t>
            </w:r>
          </w:p>
        </w:tc>
        <w:tc>
          <w:tcPr>
            <w:tcW w:w="2219" w:type="dxa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Тактичні прийоми реалізації</w:t>
            </w:r>
          </w:p>
        </w:tc>
        <w:tc>
          <w:tcPr>
            <w:tcW w:w="3570" w:type="dxa"/>
            <w:gridSpan w:val="6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Режимно-технологічні</w:t>
            </w:r>
          </w:p>
        </w:tc>
        <w:tc>
          <w:tcPr>
            <w:tcW w:w="1775" w:type="dxa"/>
            <w:gridSpan w:val="3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Апаратурно-конструктивні</w:t>
            </w:r>
          </w:p>
        </w:tc>
      </w:tr>
      <w:tr w:rsidR="00570280" w:rsidRPr="0086434E" w:rsidTr="00FA7327">
        <w:trPr>
          <w:cantSplit/>
          <w:trHeight w:val="2382"/>
          <w:jc w:val="center"/>
        </w:trPr>
        <w:tc>
          <w:tcPr>
            <w:tcW w:w="571" w:type="dxa"/>
            <w:vMerge/>
            <w:vAlign w:val="center"/>
            <w:hideMark/>
          </w:tcPr>
          <w:p w:rsidR="00570280" w:rsidRPr="0086434E" w:rsidRDefault="00570280" w:rsidP="00FA7327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2219" w:type="dxa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Принципи системної екологізації</w:t>
            </w:r>
          </w:p>
        </w:tc>
        <w:tc>
          <w:tcPr>
            <w:tcW w:w="951" w:type="dxa"/>
            <w:textDirection w:val="btLr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надлишок менш токсичної речовини</w:t>
            </w:r>
          </w:p>
        </w:tc>
        <w:tc>
          <w:tcPr>
            <w:tcW w:w="567" w:type="dxa"/>
            <w:textDirection w:val="btLr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мінімізація часу обробки</w:t>
            </w:r>
          </w:p>
        </w:tc>
        <w:tc>
          <w:tcPr>
            <w:tcW w:w="513" w:type="dxa"/>
            <w:textDirection w:val="btLr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рециркуляція</w:t>
            </w:r>
          </w:p>
        </w:tc>
        <w:tc>
          <w:tcPr>
            <w:tcW w:w="544" w:type="dxa"/>
            <w:textDirection w:val="btLr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суміщення</w:t>
            </w:r>
          </w:p>
        </w:tc>
        <w:tc>
          <w:tcPr>
            <w:tcW w:w="482" w:type="dxa"/>
            <w:textDirection w:val="btLr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гетерогенизація</w:t>
            </w:r>
          </w:p>
        </w:tc>
        <w:tc>
          <w:tcPr>
            <w:tcW w:w="513" w:type="dxa"/>
            <w:textDirection w:val="btLr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адаптивність</w:t>
            </w:r>
          </w:p>
        </w:tc>
        <w:tc>
          <w:tcPr>
            <w:tcW w:w="630" w:type="dxa"/>
            <w:textDirection w:val="btLr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інтенсифікація</w:t>
            </w:r>
          </w:p>
        </w:tc>
        <w:tc>
          <w:tcPr>
            <w:tcW w:w="578" w:type="dxa"/>
            <w:textDirection w:val="btLr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замкнутість структури</w:t>
            </w:r>
          </w:p>
        </w:tc>
        <w:tc>
          <w:tcPr>
            <w:tcW w:w="567" w:type="dxa"/>
            <w:textDirection w:val="btLr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багатофункціональність</w:t>
            </w:r>
          </w:p>
        </w:tc>
      </w:tr>
      <w:tr w:rsidR="00570280" w:rsidRPr="0086434E" w:rsidTr="00FA7327">
        <w:trPr>
          <w:jc w:val="center"/>
        </w:trPr>
        <w:tc>
          <w:tcPr>
            <w:tcW w:w="571" w:type="dxa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  <w:lang w:val="en-US"/>
              </w:rPr>
            </w:pPr>
            <w:r w:rsidRPr="0086434E">
              <w:rPr>
                <w:sz w:val="20"/>
                <w:lang w:val="en-US"/>
              </w:rPr>
              <w:t>1</w:t>
            </w:r>
          </w:p>
        </w:tc>
        <w:tc>
          <w:tcPr>
            <w:tcW w:w="2219" w:type="dxa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  <w:lang w:val="en-US"/>
              </w:rPr>
            </w:pPr>
            <w:r w:rsidRPr="0086434E">
              <w:rPr>
                <w:sz w:val="20"/>
                <w:lang w:val="en-US"/>
              </w:rPr>
              <w:t>2</w:t>
            </w:r>
          </w:p>
        </w:tc>
        <w:tc>
          <w:tcPr>
            <w:tcW w:w="951" w:type="dxa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  <w:lang w:val="en-US"/>
              </w:rPr>
            </w:pPr>
            <w:r w:rsidRPr="0086434E">
              <w:rPr>
                <w:sz w:val="20"/>
                <w:lang w:val="en-US"/>
              </w:rPr>
              <w:t>3</w:t>
            </w:r>
          </w:p>
        </w:tc>
        <w:tc>
          <w:tcPr>
            <w:tcW w:w="567" w:type="dxa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  <w:lang w:val="en-US"/>
              </w:rPr>
            </w:pPr>
            <w:r w:rsidRPr="0086434E">
              <w:rPr>
                <w:sz w:val="20"/>
                <w:lang w:val="en-US"/>
              </w:rPr>
              <w:t>4</w:t>
            </w:r>
          </w:p>
        </w:tc>
        <w:tc>
          <w:tcPr>
            <w:tcW w:w="513" w:type="dxa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  <w:lang w:val="en-US"/>
              </w:rPr>
            </w:pPr>
            <w:r w:rsidRPr="0086434E">
              <w:rPr>
                <w:sz w:val="20"/>
                <w:lang w:val="en-US"/>
              </w:rPr>
              <w:t>5</w:t>
            </w:r>
          </w:p>
        </w:tc>
        <w:tc>
          <w:tcPr>
            <w:tcW w:w="544" w:type="dxa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  <w:lang w:val="en-US"/>
              </w:rPr>
            </w:pPr>
            <w:r w:rsidRPr="0086434E">
              <w:rPr>
                <w:sz w:val="20"/>
                <w:lang w:val="en-US"/>
              </w:rPr>
              <w:t>6</w:t>
            </w:r>
          </w:p>
        </w:tc>
        <w:tc>
          <w:tcPr>
            <w:tcW w:w="482" w:type="dxa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  <w:lang w:val="en-US"/>
              </w:rPr>
            </w:pPr>
            <w:r w:rsidRPr="0086434E">
              <w:rPr>
                <w:sz w:val="20"/>
                <w:lang w:val="en-US"/>
              </w:rPr>
              <w:t>7</w:t>
            </w:r>
          </w:p>
        </w:tc>
        <w:tc>
          <w:tcPr>
            <w:tcW w:w="513" w:type="dxa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  <w:lang w:val="en-US"/>
              </w:rPr>
            </w:pPr>
            <w:r w:rsidRPr="0086434E">
              <w:rPr>
                <w:sz w:val="20"/>
                <w:lang w:val="en-US"/>
              </w:rPr>
              <w:t>8</w:t>
            </w:r>
          </w:p>
        </w:tc>
        <w:tc>
          <w:tcPr>
            <w:tcW w:w="630" w:type="dxa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  <w:lang w:val="en-US"/>
              </w:rPr>
            </w:pPr>
            <w:r w:rsidRPr="0086434E">
              <w:rPr>
                <w:sz w:val="20"/>
                <w:lang w:val="en-US"/>
              </w:rPr>
              <w:t>9</w:t>
            </w:r>
          </w:p>
        </w:tc>
        <w:tc>
          <w:tcPr>
            <w:tcW w:w="578" w:type="dxa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  <w:lang w:val="en-US"/>
              </w:rPr>
            </w:pPr>
            <w:r w:rsidRPr="0086434E">
              <w:rPr>
                <w:sz w:val="20"/>
                <w:lang w:val="en-US"/>
              </w:rPr>
              <w:t>10</w:t>
            </w:r>
          </w:p>
        </w:tc>
        <w:tc>
          <w:tcPr>
            <w:tcW w:w="567" w:type="dxa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  <w:lang w:val="en-US"/>
              </w:rPr>
            </w:pPr>
            <w:r w:rsidRPr="0086434E">
              <w:rPr>
                <w:sz w:val="20"/>
                <w:lang w:val="en-US"/>
              </w:rPr>
              <w:t>11</w:t>
            </w:r>
          </w:p>
        </w:tc>
      </w:tr>
      <w:tr w:rsidR="00570280" w:rsidRPr="0086434E" w:rsidTr="00FA7327">
        <w:trPr>
          <w:jc w:val="center"/>
        </w:trPr>
        <w:tc>
          <w:tcPr>
            <w:tcW w:w="571" w:type="dxa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1</w:t>
            </w:r>
          </w:p>
        </w:tc>
        <w:tc>
          <w:tcPr>
            <w:tcW w:w="2219" w:type="dxa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Безвідходність через селективність</w:t>
            </w:r>
          </w:p>
        </w:tc>
        <w:tc>
          <w:tcPr>
            <w:tcW w:w="951" w:type="dxa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+</w:t>
            </w:r>
          </w:p>
        </w:tc>
        <w:tc>
          <w:tcPr>
            <w:tcW w:w="567" w:type="dxa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+</w:t>
            </w:r>
          </w:p>
        </w:tc>
        <w:tc>
          <w:tcPr>
            <w:tcW w:w="513" w:type="dxa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+</w:t>
            </w:r>
          </w:p>
        </w:tc>
        <w:tc>
          <w:tcPr>
            <w:tcW w:w="544" w:type="dxa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+</w:t>
            </w:r>
          </w:p>
        </w:tc>
        <w:tc>
          <w:tcPr>
            <w:tcW w:w="482" w:type="dxa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+</w:t>
            </w:r>
          </w:p>
        </w:tc>
        <w:tc>
          <w:tcPr>
            <w:tcW w:w="513" w:type="dxa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+</w:t>
            </w:r>
          </w:p>
        </w:tc>
        <w:tc>
          <w:tcPr>
            <w:tcW w:w="630" w:type="dxa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+</w:t>
            </w:r>
          </w:p>
        </w:tc>
        <w:tc>
          <w:tcPr>
            <w:tcW w:w="578" w:type="dxa"/>
            <w:vAlign w:val="center"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  <w:lang w:val="ru-RU"/>
              </w:rPr>
            </w:pPr>
          </w:p>
        </w:tc>
        <w:tc>
          <w:tcPr>
            <w:tcW w:w="567" w:type="dxa"/>
            <w:vAlign w:val="center"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  <w:lang w:val="ru-RU"/>
              </w:rPr>
            </w:pPr>
          </w:p>
        </w:tc>
      </w:tr>
      <w:tr w:rsidR="00570280" w:rsidRPr="0086434E" w:rsidTr="00FA7327">
        <w:trPr>
          <w:jc w:val="center"/>
        </w:trPr>
        <w:tc>
          <w:tcPr>
            <w:tcW w:w="571" w:type="dxa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2</w:t>
            </w:r>
          </w:p>
        </w:tc>
        <w:tc>
          <w:tcPr>
            <w:tcW w:w="2219" w:type="dxa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Локальне знешкодження викидів</w:t>
            </w:r>
          </w:p>
        </w:tc>
        <w:tc>
          <w:tcPr>
            <w:tcW w:w="951" w:type="dxa"/>
            <w:vAlign w:val="center"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  <w:lang w:val="ru-RU"/>
              </w:rPr>
            </w:pPr>
          </w:p>
        </w:tc>
        <w:tc>
          <w:tcPr>
            <w:tcW w:w="567" w:type="dxa"/>
            <w:vAlign w:val="center"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  <w:lang w:val="ru-RU"/>
              </w:rPr>
            </w:pPr>
          </w:p>
        </w:tc>
        <w:tc>
          <w:tcPr>
            <w:tcW w:w="513" w:type="dxa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+</w:t>
            </w:r>
          </w:p>
        </w:tc>
        <w:tc>
          <w:tcPr>
            <w:tcW w:w="544" w:type="dxa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+</w:t>
            </w:r>
          </w:p>
        </w:tc>
        <w:tc>
          <w:tcPr>
            <w:tcW w:w="482" w:type="dxa"/>
            <w:vAlign w:val="center"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  <w:lang w:val="ru-RU"/>
              </w:rPr>
            </w:pPr>
          </w:p>
        </w:tc>
        <w:tc>
          <w:tcPr>
            <w:tcW w:w="513" w:type="dxa"/>
            <w:vAlign w:val="center"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  <w:lang w:val="ru-RU"/>
              </w:rPr>
            </w:pPr>
          </w:p>
        </w:tc>
        <w:tc>
          <w:tcPr>
            <w:tcW w:w="630" w:type="dxa"/>
            <w:vAlign w:val="center"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  <w:lang w:val="ru-RU"/>
              </w:rPr>
            </w:pPr>
          </w:p>
        </w:tc>
        <w:tc>
          <w:tcPr>
            <w:tcW w:w="578" w:type="dxa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+</w:t>
            </w:r>
          </w:p>
        </w:tc>
        <w:tc>
          <w:tcPr>
            <w:tcW w:w="567" w:type="dxa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+</w:t>
            </w:r>
          </w:p>
        </w:tc>
      </w:tr>
      <w:tr w:rsidR="00570280" w:rsidRPr="0086434E" w:rsidTr="00FA7327">
        <w:trPr>
          <w:jc w:val="center"/>
        </w:trPr>
        <w:tc>
          <w:tcPr>
            <w:tcW w:w="571" w:type="dxa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3</w:t>
            </w:r>
          </w:p>
        </w:tc>
        <w:tc>
          <w:tcPr>
            <w:tcW w:w="2219" w:type="dxa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Рекуперація</w:t>
            </w:r>
          </w:p>
        </w:tc>
        <w:tc>
          <w:tcPr>
            <w:tcW w:w="951" w:type="dxa"/>
            <w:vAlign w:val="center"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</w:p>
        </w:tc>
        <w:tc>
          <w:tcPr>
            <w:tcW w:w="567" w:type="dxa"/>
            <w:vAlign w:val="center"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  <w:lang w:val="ru-RU"/>
              </w:rPr>
            </w:pPr>
          </w:p>
        </w:tc>
        <w:tc>
          <w:tcPr>
            <w:tcW w:w="513" w:type="dxa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+</w:t>
            </w:r>
          </w:p>
        </w:tc>
        <w:tc>
          <w:tcPr>
            <w:tcW w:w="544" w:type="dxa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+</w:t>
            </w:r>
          </w:p>
        </w:tc>
        <w:tc>
          <w:tcPr>
            <w:tcW w:w="482" w:type="dxa"/>
            <w:vAlign w:val="center"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  <w:lang w:val="ru-RU"/>
              </w:rPr>
            </w:pPr>
          </w:p>
        </w:tc>
        <w:tc>
          <w:tcPr>
            <w:tcW w:w="513" w:type="dxa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+</w:t>
            </w:r>
          </w:p>
        </w:tc>
        <w:tc>
          <w:tcPr>
            <w:tcW w:w="630" w:type="dxa"/>
            <w:vAlign w:val="center"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  <w:lang w:val="ru-RU"/>
              </w:rPr>
            </w:pPr>
          </w:p>
        </w:tc>
        <w:tc>
          <w:tcPr>
            <w:tcW w:w="578" w:type="dxa"/>
            <w:vAlign w:val="center"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  <w:lang w:val="ru-RU"/>
              </w:rPr>
            </w:pPr>
          </w:p>
        </w:tc>
        <w:tc>
          <w:tcPr>
            <w:tcW w:w="567" w:type="dxa"/>
            <w:vAlign w:val="center"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  <w:lang w:val="ru-RU"/>
              </w:rPr>
            </w:pPr>
          </w:p>
        </w:tc>
      </w:tr>
      <w:tr w:rsidR="00570280" w:rsidRPr="0086434E" w:rsidTr="00FA7327">
        <w:trPr>
          <w:jc w:val="center"/>
        </w:trPr>
        <w:tc>
          <w:tcPr>
            <w:tcW w:w="571" w:type="dxa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4</w:t>
            </w:r>
          </w:p>
        </w:tc>
        <w:tc>
          <w:tcPr>
            <w:tcW w:w="2219" w:type="dxa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Утилізація відходів</w:t>
            </w:r>
          </w:p>
        </w:tc>
        <w:tc>
          <w:tcPr>
            <w:tcW w:w="951" w:type="dxa"/>
            <w:vAlign w:val="center"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</w:p>
        </w:tc>
        <w:tc>
          <w:tcPr>
            <w:tcW w:w="567" w:type="dxa"/>
            <w:vAlign w:val="center"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  <w:lang w:val="ru-RU"/>
              </w:rPr>
            </w:pPr>
          </w:p>
        </w:tc>
        <w:tc>
          <w:tcPr>
            <w:tcW w:w="513" w:type="dxa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+</w:t>
            </w:r>
          </w:p>
        </w:tc>
        <w:tc>
          <w:tcPr>
            <w:tcW w:w="544" w:type="dxa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+</w:t>
            </w:r>
          </w:p>
        </w:tc>
        <w:tc>
          <w:tcPr>
            <w:tcW w:w="482" w:type="dxa"/>
            <w:vAlign w:val="center"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  <w:lang w:val="ru-RU"/>
              </w:rPr>
            </w:pPr>
          </w:p>
        </w:tc>
        <w:tc>
          <w:tcPr>
            <w:tcW w:w="513" w:type="dxa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+</w:t>
            </w:r>
          </w:p>
        </w:tc>
        <w:tc>
          <w:tcPr>
            <w:tcW w:w="630" w:type="dxa"/>
            <w:vAlign w:val="center"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  <w:lang w:val="ru-RU"/>
              </w:rPr>
            </w:pPr>
          </w:p>
        </w:tc>
        <w:tc>
          <w:tcPr>
            <w:tcW w:w="578" w:type="dxa"/>
            <w:vAlign w:val="center"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  <w:lang w:val="ru-RU"/>
              </w:rPr>
            </w:pPr>
          </w:p>
        </w:tc>
        <w:tc>
          <w:tcPr>
            <w:tcW w:w="567" w:type="dxa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+</w:t>
            </w:r>
          </w:p>
        </w:tc>
      </w:tr>
      <w:tr w:rsidR="00570280" w:rsidRPr="0086434E" w:rsidTr="00FA7327">
        <w:trPr>
          <w:jc w:val="center"/>
        </w:trPr>
        <w:tc>
          <w:tcPr>
            <w:tcW w:w="571" w:type="dxa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5</w:t>
            </w:r>
          </w:p>
        </w:tc>
        <w:tc>
          <w:tcPr>
            <w:tcW w:w="2219" w:type="dxa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Ресурсозбереження</w:t>
            </w:r>
          </w:p>
        </w:tc>
        <w:tc>
          <w:tcPr>
            <w:tcW w:w="951" w:type="dxa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+</w:t>
            </w:r>
          </w:p>
        </w:tc>
        <w:tc>
          <w:tcPr>
            <w:tcW w:w="567" w:type="dxa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+</w:t>
            </w:r>
          </w:p>
        </w:tc>
        <w:tc>
          <w:tcPr>
            <w:tcW w:w="513" w:type="dxa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+</w:t>
            </w:r>
          </w:p>
        </w:tc>
        <w:tc>
          <w:tcPr>
            <w:tcW w:w="544" w:type="dxa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+</w:t>
            </w:r>
          </w:p>
        </w:tc>
        <w:tc>
          <w:tcPr>
            <w:tcW w:w="482" w:type="dxa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+</w:t>
            </w:r>
          </w:p>
        </w:tc>
        <w:tc>
          <w:tcPr>
            <w:tcW w:w="513" w:type="dxa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+</w:t>
            </w:r>
          </w:p>
        </w:tc>
        <w:tc>
          <w:tcPr>
            <w:tcW w:w="630" w:type="dxa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+</w:t>
            </w:r>
          </w:p>
        </w:tc>
        <w:tc>
          <w:tcPr>
            <w:tcW w:w="578" w:type="dxa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+</w:t>
            </w:r>
          </w:p>
        </w:tc>
        <w:tc>
          <w:tcPr>
            <w:tcW w:w="567" w:type="dxa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+</w:t>
            </w:r>
          </w:p>
        </w:tc>
      </w:tr>
      <w:tr w:rsidR="00570280" w:rsidRPr="0086434E" w:rsidTr="00FA7327">
        <w:trPr>
          <w:jc w:val="center"/>
        </w:trPr>
        <w:tc>
          <w:tcPr>
            <w:tcW w:w="571" w:type="dxa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6</w:t>
            </w:r>
          </w:p>
        </w:tc>
        <w:tc>
          <w:tcPr>
            <w:tcW w:w="2219" w:type="dxa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Гнучкість</w:t>
            </w:r>
          </w:p>
        </w:tc>
        <w:tc>
          <w:tcPr>
            <w:tcW w:w="951" w:type="dxa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+</w:t>
            </w:r>
          </w:p>
        </w:tc>
        <w:tc>
          <w:tcPr>
            <w:tcW w:w="567" w:type="dxa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+</w:t>
            </w:r>
          </w:p>
        </w:tc>
        <w:tc>
          <w:tcPr>
            <w:tcW w:w="513" w:type="dxa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+</w:t>
            </w:r>
          </w:p>
        </w:tc>
        <w:tc>
          <w:tcPr>
            <w:tcW w:w="544" w:type="dxa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+</w:t>
            </w:r>
          </w:p>
        </w:tc>
        <w:tc>
          <w:tcPr>
            <w:tcW w:w="482" w:type="dxa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+</w:t>
            </w:r>
          </w:p>
        </w:tc>
        <w:tc>
          <w:tcPr>
            <w:tcW w:w="513" w:type="dxa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+</w:t>
            </w:r>
          </w:p>
        </w:tc>
        <w:tc>
          <w:tcPr>
            <w:tcW w:w="630" w:type="dxa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+</w:t>
            </w:r>
          </w:p>
        </w:tc>
        <w:tc>
          <w:tcPr>
            <w:tcW w:w="578" w:type="dxa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+</w:t>
            </w:r>
          </w:p>
        </w:tc>
        <w:tc>
          <w:tcPr>
            <w:tcW w:w="567" w:type="dxa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+</w:t>
            </w:r>
          </w:p>
        </w:tc>
      </w:tr>
      <w:tr w:rsidR="00570280" w:rsidRPr="0086434E" w:rsidTr="00FA7327">
        <w:trPr>
          <w:jc w:val="center"/>
        </w:trPr>
        <w:tc>
          <w:tcPr>
            <w:tcW w:w="571" w:type="dxa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7</w:t>
            </w:r>
          </w:p>
        </w:tc>
        <w:tc>
          <w:tcPr>
            <w:tcW w:w="2219" w:type="dxa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Комплексність</w:t>
            </w:r>
          </w:p>
        </w:tc>
        <w:tc>
          <w:tcPr>
            <w:tcW w:w="951" w:type="dxa"/>
            <w:vAlign w:val="center"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</w:p>
        </w:tc>
        <w:tc>
          <w:tcPr>
            <w:tcW w:w="567" w:type="dxa"/>
            <w:vAlign w:val="center"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  <w:lang w:val="ru-RU"/>
              </w:rPr>
            </w:pPr>
          </w:p>
        </w:tc>
        <w:tc>
          <w:tcPr>
            <w:tcW w:w="513" w:type="dxa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+</w:t>
            </w:r>
          </w:p>
        </w:tc>
        <w:tc>
          <w:tcPr>
            <w:tcW w:w="544" w:type="dxa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+</w:t>
            </w:r>
          </w:p>
        </w:tc>
        <w:tc>
          <w:tcPr>
            <w:tcW w:w="482" w:type="dxa"/>
            <w:vAlign w:val="center"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  <w:lang w:val="ru-RU"/>
              </w:rPr>
            </w:pPr>
          </w:p>
        </w:tc>
        <w:tc>
          <w:tcPr>
            <w:tcW w:w="513" w:type="dxa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+</w:t>
            </w:r>
          </w:p>
        </w:tc>
        <w:tc>
          <w:tcPr>
            <w:tcW w:w="630" w:type="dxa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+</w:t>
            </w:r>
          </w:p>
        </w:tc>
        <w:tc>
          <w:tcPr>
            <w:tcW w:w="578" w:type="dxa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+</w:t>
            </w:r>
          </w:p>
        </w:tc>
        <w:tc>
          <w:tcPr>
            <w:tcW w:w="567" w:type="dxa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+</w:t>
            </w:r>
          </w:p>
        </w:tc>
      </w:tr>
      <w:tr w:rsidR="00570280" w:rsidRPr="0086434E" w:rsidTr="00FA7327">
        <w:trPr>
          <w:jc w:val="center"/>
        </w:trPr>
        <w:tc>
          <w:tcPr>
            <w:tcW w:w="571" w:type="dxa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8</w:t>
            </w:r>
          </w:p>
        </w:tc>
        <w:tc>
          <w:tcPr>
            <w:tcW w:w="2219" w:type="dxa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Багаторазовість використання ресурсів і енергії</w:t>
            </w:r>
          </w:p>
        </w:tc>
        <w:tc>
          <w:tcPr>
            <w:tcW w:w="951" w:type="dxa"/>
            <w:vAlign w:val="center"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</w:p>
        </w:tc>
        <w:tc>
          <w:tcPr>
            <w:tcW w:w="567" w:type="dxa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+</w:t>
            </w:r>
          </w:p>
        </w:tc>
        <w:tc>
          <w:tcPr>
            <w:tcW w:w="513" w:type="dxa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+</w:t>
            </w:r>
          </w:p>
        </w:tc>
        <w:tc>
          <w:tcPr>
            <w:tcW w:w="544" w:type="dxa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+</w:t>
            </w:r>
          </w:p>
        </w:tc>
        <w:tc>
          <w:tcPr>
            <w:tcW w:w="482" w:type="dxa"/>
            <w:vAlign w:val="center"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  <w:lang w:val="ru-RU"/>
              </w:rPr>
            </w:pPr>
          </w:p>
        </w:tc>
        <w:tc>
          <w:tcPr>
            <w:tcW w:w="513" w:type="dxa"/>
            <w:vAlign w:val="center"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  <w:lang w:val="ru-RU"/>
              </w:rPr>
            </w:pPr>
          </w:p>
        </w:tc>
        <w:tc>
          <w:tcPr>
            <w:tcW w:w="630" w:type="dxa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+</w:t>
            </w:r>
          </w:p>
        </w:tc>
        <w:tc>
          <w:tcPr>
            <w:tcW w:w="578" w:type="dxa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+</w:t>
            </w:r>
          </w:p>
        </w:tc>
        <w:tc>
          <w:tcPr>
            <w:tcW w:w="567" w:type="dxa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+</w:t>
            </w:r>
          </w:p>
        </w:tc>
      </w:tr>
      <w:tr w:rsidR="00570280" w:rsidRPr="0086434E" w:rsidTr="00FA7327">
        <w:trPr>
          <w:jc w:val="center"/>
        </w:trPr>
        <w:tc>
          <w:tcPr>
            <w:tcW w:w="571" w:type="dxa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9</w:t>
            </w:r>
          </w:p>
        </w:tc>
        <w:tc>
          <w:tcPr>
            <w:tcW w:w="2219" w:type="dxa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Максимальна селективність синтезу і розділення</w:t>
            </w:r>
          </w:p>
        </w:tc>
        <w:tc>
          <w:tcPr>
            <w:tcW w:w="951" w:type="dxa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+</w:t>
            </w:r>
          </w:p>
        </w:tc>
        <w:tc>
          <w:tcPr>
            <w:tcW w:w="567" w:type="dxa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+</w:t>
            </w:r>
          </w:p>
        </w:tc>
        <w:tc>
          <w:tcPr>
            <w:tcW w:w="513" w:type="dxa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+</w:t>
            </w:r>
          </w:p>
        </w:tc>
        <w:tc>
          <w:tcPr>
            <w:tcW w:w="544" w:type="dxa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+</w:t>
            </w:r>
          </w:p>
        </w:tc>
        <w:tc>
          <w:tcPr>
            <w:tcW w:w="482" w:type="dxa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+</w:t>
            </w:r>
          </w:p>
        </w:tc>
        <w:tc>
          <w:tcPr>
            <w:tcW w:w="513" w:type="dxa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+</w:t>
            </w:r>
          </w:p>
        </w:tc>
        <w:tc>
          <w:tcPr>
            <w:tcW w:w="630" w:type="dxa"/>
            <w:vAlign w:val="center"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  <w:lang w:val="ru-RU"/>
              </w:rPr>
            </w:pPr>
          </w:p>
        </w:tc>
        <w:tc>
          <w:tcPr>
            <w:tcW w:w="578" w:type="dxa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+</w:t>
            </w:r>
          </w:p>
        </w:tc>
        <w:tc>
          <w:tcPr>
            <w:tcW w:w="567" w:type="dxa"/>
            <w:vAlign w:val="center"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  <w:lang w:val="ru-RU"/>
              </w:rPr>
            </w:pPr>
          </w:p>
        </w:tc>
      </w:tr>
      <w:tr w:rsidR="00570280" w:rsidRPr="0086434E" w:rsidTr="00FA7327">
        <w:trPr>
          <w:jc w:val="center"/>
        </w:trPr>
        <w:tc>
          <w:tcPr>
            <w:tcW w:w="571" w:type="dxa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10</w:t>
            </w:r>
          </w:p>
        </w:tc>
        <w:tc>
          <w:tcPr>
            <w:tcW w:w="2219" w:type="dxa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Екологізація освіти</w:t>
            </w:r>
          </w:p>
        </w:tc>
        <w:tc>
          <w:tcPr>
            <w:tcW w:w="951" w:type="dxa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+</w:t>
            </w:r>
          </w:p>
        </w:tc>
        <w:tc>
          <w:tcPr>
            <w:tcW w:w="567" w:type="dxa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+</w:t>
            </w:r>
          </w:p>
        </w:tc>
        <w:tc>
          <w:tcPr>
            <w:tcW w:w="513" w:type="dxa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+</w:t>
            </w:r>
          </w:p>
        </w:tc>
        <w:tc>
          <w:tcPr>
            <w:tcW w:w="544" w:type="dxa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+</w:t>
            </w:r>
          </w:p>
        </w:tc>
        <w:tc>
          <w:tcPr>
            <w:tcW w:w="482" w:type="dxa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+</w:t>
            </w:r>
          </w:p>
        </w:tc>
        <w:tc>
          <w:tcPr>
            <w:tcW w:w="513" w:type="dxa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+</w:t>
            </w:r>
          </w:p>
        </w:tc>
        <w:tc>
          <w:tcPr>
            <w:tcW w:w="630" w:type="dxa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+</w:t>
            </w:r>
          </w:p>
        </w:tc>
        <w:tc>
          <w:tcPr>
            <w:tcW w:w="578" w:type="dxa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+</w:t>
            </w:r>
          </w:p>
        </w:tc>
        <w:tc>
          <w:tcPr>
            <w:tcW w:w="567" w:type="dxa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+</w:t>
            </w:r>
          </w:p>
        </w:tc>
      </w:tr>
      <w:tr w:rsidR="00570280" w:rsidRPr="0086434E" w:rsidTr="00FA7327">
        <w:trPr>
          <w:jc w:val="center"/>
        </w:trPr>
        <w:tc>
          <w:tcPr>
            <w:tcW w:w="571" w:type="dxa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11</w:t>
            </w:r>
          </w:p>
        </w:tc>
        <w:tc>
          <w:tcPr>
            <w:tcW w:w="2219" w:type="dxa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Екологізація сфери споживання</w:t>
            </w:r>
          </w:p>
        </w:tc>
        <w:tc>
          <w:tcPr>
            <w:tcW w:w="951" w:type="dxa"/>
            <w:vAlign w:val="center"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</w:p>
        </w:tc>
        <w:tc>
          <w:tcPr>
            <w:tcW w:w="567" w:type="dxa"/>
            <w:vAlign w:val="center"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  <w:lang w:val="ru-RU"/>
              </w:rPr>
            </w:pPr>
          </w:p>
        </w:tc>
        <w:tc>
          <w:tcPr>
            <w:tcW w:w="513" w:type="dxa"/>
            <w:vAlign w:val="center"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  <w:lang w:val="ru-RU"/>
              </w:rPr>
            </w:pPr>
          </w:p>
        </w:tc>
        <w:tc>
          <w:tcPr>
            <w:tcW w:w="544" w:type="dxa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+</w:t>
            </w:r>
          </w:p>
        </w:tc>
        <w:tc>
          <w:tcPr>
            <w:tcW w:w="482" w:type="dxa"/>
            <w:vAlign w:val="center"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  <w:lang w:val="ru-RU"/>
              </w:rPr>
            </w:pPr>
          </w:p>
        </w:tc>
        <w:tc>
          <w:tcPr>
            <w:tcW w:w="513" w:type="dxa"/>
            <w:vAlign w:val="center"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  <w:lang w:val="ru-RU"/>
              </w:rPr>
            </w:pPr>
          </w:p>
        </w:tc>
        <w:tc>
          <w:tcPr>
            <w:tcW w:w="630" w:type="dxa"/>
            <w:vAlign w:val="center"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  <w:lang w:val="ru-RU"/>
              </w:rPr>
            </w:pPr>
          </w:p>
        </w:tc>
        <w:tc>
          <w:tcPr>
            <w:tcW w:w="578" w:type="dxa"/>
            <w:vAlign w:val="center"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  <w:lang w:val="ru-RU"/>
              </w:rPr>
            </w:pPr>
          </w:p>
        </w:tc>
        <w:tc>
          <w:tcPr>
            <w:tcW w:w="567" w:type="dxa"/>
            <w:vAlign w:val="center"/>
            <w:hideMark/>
          </w:tcPr>
          <w:p w:rsidR="00570280" w:rsidRPr="0086434E" w:rsidRDefault="00570280" w:rsidP="00FA7327">
            <w:pPr>
              <w:pStyle w:val="a5"/>
              <w:spacing w:line="360" w:lineRule="auto"/>
              <w:ind w:firstLine="0"/>
              <w:rPr>
                <w:sz w:val="20"/>
              </w:rPr>
            </w:pPr>
            <w:r w:rsidRPr="0086434E">
              <w:rPr>
                <w:sz w:val="20"/>
              </w:rPr>
              <w:t>+</w:t>
            </w:r>
          </w:p>
        </w:tc>
      </w:tr>
    </w:tbl>
    <w:p w:rsidR="00FA7327" w:rsidRDefault="00FA7327" w:rsidP="00FA7327">
      <w:pPr>
        <w:pStyle w:val="a5"/>
        <w:spacing w:line="360" w:lineRule="auto"/>
        <w:ind w:firstLine="709"/>
        <w:rPr>
          <w:sz w:val="28"/>
          <w:szCs w:val="28"/>
        </w:rPr>
      </w:pPr>
    </w:p>
    <w:p w:rsidR="00570280" w:rsidRPr="00FA7327" w:rsidRDefault="00570280" w:rsidP="00FA7327">
      <w:pPr>
        <w:pStyle w:val="a5"/>
        <w:spacing w:line="360" w:lineRule="auto"/>
        <w:ind w:firstLine="709"/>
        <w:rPr>
          <w:sz w:val="28"/>
          <w:szCs w:val="28"/>
        </w:rPr>
      </w:pPr>
      <w:r w:rsidRPr="00FA7327">
        <w:rPr>
          <w:sz w:val="28"/>
          <w:szCs w:val="28"/>
        </w:rPr>
        <w:t>Приведені дані свідчать, що тільки один з режимно-технологічних прийомів „суміщення” дозволяє реалізувати всі одинадцять і „рециркуля</w:t>
      </w:r>
      <w:r w:rsidR="00FA7327">
        <w:rPr>
          <w:sz w:val="28"/>
          <w:szCs w:val="28"/>
        </w:rPr>
        <w:t xml:space="preserve">ція” </w:t>
      </w:r>
      <w:r w:rsidRPr="00FA7327">
        <w:rPr>
          <w:sz w:val="28"/>
          <w:szCs w:val="28"/>
        </w:rPr>
        <w:t>десять принципів системної екологізації техніки і технології. У свою чергу такі принципи системної екологізації техніки і технології, як ресур</w:t>
      </w:r>
      <w:r w:rsidR="00FA7327">
        <w:rPr>
          <w:sz w:val="28"/>
          <w:szCs w:val="28"/>
        </w:rPr>
        <w:t>созбереження</w:t>
      </w:r>
      <w:r w:rsidRPr="00FA7327">
        <w:rPr>
          <w:sz w:val="28"/>
          <w:szCs w:val="28"/>
        </w:rPr>
        <w:t>, „гнучкість” та „екологізації освіти” дозволяють реалізувати всі режимно-технологічні та апаратурно-конструктивні прийоми екологізації техніки і технології, й тому є найважливішими.</w:t>
      </w:r>
    </w:p>
    <w:p w:rsidR="00570280" w:rsidRPr="00FA7327" w:rsidRDefault="00570280" w:rsidP="00FA7327">
      <w:pPr>
        <w:pStyle w:val="a5"/>
        <w:spacing w:line="360" w:lineRule="auto"/>
        <w:ind w:firstLine="709"/>
        <w:rPr>
          <w:sz w:val="28"/>
          <w:szCs w:val="28"/>
        </w:rPr>
      </w:pPr>
      <w:r w:rsidRPr="00FA7327">
        <w:rPr>
          <w:sz w:val="28"/>
          <w:szCs w:val="28"/>
        </w:rPr>
        <w:t>Вивченн</w:t>
      </w:r>
      <w:r w:rsidR="005D6F5C">
        <w:rPr>
          <w:sz w:val="28"/>
          <w:szCs w:val="28"/>
        </w:rPr>
        <w:t>я дисципліни „Основи екології у</w:t>
      </w:r>
      <w:r w:rsidR="005D6F5C" w:rsidRPr="005D6F5C">
        <w:rPr>
          <w:sz w:val="28"/>
          <w:szCs w:val="28"/>
        </w:rPr>
        <w:t xml:space="preserve"> </w:t>
      </w:r>
      <w:r w:rsidRPr="00FA7327">
        <w:rPr>
          <w:sz w:val="28"/>
          <w:szCs w:val="28"/>
        </w:rPr>
        <w:t xml:space="preserve">технології неорганічних речовин та виконання контрольної роботи дозволяє реалізувати принцип </w:t>
      </w:r>
      <w:r w:rsidR="00FA7327">
        <w:rPr>
          <w:sz w:val="28"/>
          <w:szCs w:val="28"/>
        </w:rPr>
        <w:t>екологізація освіти</w:t>
      </w:r>
      <w:r w:rsidRPr="00FA7327">
        <w:rPr>
          <w:sz w:val="28"/>
          <w:szCs w:val="28"/>
        </w:rPr>
        <w:t>.</w:t>
      </w:r>
    </w:p>
    <w:p w:rsidR="00570280" w:rsidRPr="00FA7327" w:rsidRDefault="00570280" w:rsidP="00FA732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A7327" w:rsidRDefault="00FA7327">
      <w:pPr>
        <w:rPr>
          <w:rFonts w:ascii="Times New Roman" w:hAnsi="Times New Roman"/>
          <w:sz w:val="28"/>
          <w:szCs w:val="28"/>
          <w:lang w:val="uk-UA" w:eastAsia="en-US"/>
        </w:rPr>
      </w:pPr>
      <w:r>
        <w:rPr>
          <w:rFonts w:ascii="Times New Roman" w:hAnsi="Times New Roman"/>
          <w:sz w:val="28"/>
          <w:szCs w:val="28"/>
          <w:lang w:val="uk-UA" w:eastAsia="en-US"/>
        </w:rPr>
        <w:br w:type="page"/>
      </w:r>
    </w:p>
    <w:p w:rsidR="00570280" w:rsidRPr="00FA7327" w:rsidRDefault="00833754" w:rsidP="00FA732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 w:eastAsia="en-US"/>
        </w:rPr>
      </w:pPr>
      <w:r w:rsidRPr="00FA7327">
        <w:rPr>
          <w:rFonts w:ascii="Times New Roman" w:hAnsi="Times New Roman"/>
          <w:sz w:val="28"/>
          <w:szCs w:val="28"/>
          <w:lang w:val="uk-UA" w:eastAsia="en-US"/>
        </w:rPr>
        <w:t>1.Завдання</w:t>
      </w:r>
    </w:p>
    <w:p w:rsidR="00570280" w:rsidRPr="00FA7327" w:rsidRDefault="00570280" w:rsidP="00FA732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 w:eastAsia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2"/>
        <w:gridCol w:w="5144"/>
      </w:tblGrid>
      <w:tr w:rsidR="00570280" w:rsidRPr="0086434E" w:rsidTr="00FA7327">
        <w:trPr>
          <w:jc w:val="center"/>
        </w:trPr>
        <w:tc>
          <w:tcPr>
            <w:tcW w:w="3652" w:type="dxa"/>
            <w:hideMark/>
          </w:tcPr>
          <w:p w:rsidR="00570280" w:rsidRPr="0086434E" w:rsidRDefault="00570280" w:rsidP="00FA7327">
            <w:pPr>
              <w:pStyle w:val="4"/>
              <w:keepNext w:val="0"/>
              <w:widowControl w:val="0"/>
              <w:jc w:val="both"/>
              <w:rPr>
                <w:sz w:val="20"/>
                <w:szCs w:val="20"/>
                <w:lang w:val="uk-UA" w:eastAsia="ru-RU"/>
              </w:rPr>
            </w:pPr>
            <w:r w:rsidRPr="0086434E">
              <w:rPr>
                <w:sz w:val="20"/>
                <w:szCs w:val="20"/>
                <w:lang w:val="uk-UA" w:eastAsia="ru-RU"/>
              </w:rPr>
              <w:t>Технологічний процес, стадія</w:t>
            </w:r>
          </w:p>
        </w:tc>
        <w:tc>
          <w:tcPr>
            <w:tcW w:w="5144" w:type="dxa"/>
            <w:hideMark/>
          </w:tcPr>
          <w:p w:rsidR="00570280" w:rsidRPr="0086434E" w:rsidRDefault="00570280" w:rsidP="00FA7327">
            <w:pPr>
              <w:pStyle w:val="4"/>
              <w:keepNext w:val="0"/>
              <w:widowControl w:val="0"/>
              <w:jc w:val="both"/>
              <w:rPr>
                <w:sz w:val="20"/>
                <w:szCs w:val="20"/>
                <w:lang w:val="uk-UA" w:eastAsia="ru-RU"/>
              </w:rPr>
            </w:pPr>
            <w:r w:rsidRPr="0086434E">
              <w:rPr>
                <w:sz w:val="20"/>
                <w:szCs w:val="20"/>
                <w:lang w:val="uk-UA" w:eastAsia="ru-RU"/>
              </w:rPr>
              <w:t>Умови</w:t>
            </w:r>
          </w:p>
        </w:tc>
      </w:tr>
      <w:tr w:rsidR="00570280" w:rsidRPr="0086434E" w:rsidTr="00FA7327">
        <w:trPr>
          <w:jc w:val="center"/>
        </w:trPr>
        <w:tc>
          <w:tcPr>
            <w:tcW w:w="3652" w:type="dxa"/>
          </w:tcPr>
          <w:p w:rsidR="00570280" w:rsidRPr="0086434E" w:rsidRDefault="00570280" w:rsidP="00FA7327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Виробництво карбаміду, </w:t>
            </w:r>
          </w:p>
          <w:p w:rsidR="00570280" w:rsidRPr="0086434E" w:rsidRDefault="00570280" w:rsidP="00FA7327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t>стадія синтезу</w:t>
            </w:r>
          </w:p>
          <w:p w:rsidR="00570280" w:rsidRPr="0086434E" w:rsidRDefault="00570280" w:rsidP="00FA7327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t>1) CO</w:t>
            </w:r>
            <w:r w:rsidRPr="0086434E">
              <w:rPr>
                <w:rFonts w:ascii="Times New Roman" w:hAnsi="Times New Roman"/>
                <w:sz w:val="20"/>
                <w:szCs w:val="20"/>
                <w:vertAlign w:val="subscript"/>
                <w:lang w:val="uk-UA"/>
              </w:rPr>
              <w:t>2</w:t>
            </w: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t>+2NH</w:t>
            </w:r>
            <w:r w:rsidRPr="0086434E">
              <w:rPr>
                <w:rFonts w:ascii="Times New Roman" w:hAnsi="Times New Roman"/>
                <w:sz w:val="20"/>
                <w:szCs w:val="20"/>
                <w:vertAlign w:val="subscript"/>
                <w:lang w:val="uk-UA"/>
              </w:rPr>
              <w:t>3</w:t>
            </w: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sym w:font="Symbol" w:char="F0AB"/>
            </w: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t>NH</w:t>
            </w:r>
            <w:r w:rsidRPr="0086434E">
              <w:rPr>
                <w:rFonts w:ascii="Times New Roman" w:hAnsi="Times New Roman"/>
                <w:sz w:val="20"/>
                <w:szCs w:val="20"/>
                <w:vertAlign w:val="subscript"/>
                <w:lang w:val="uk-UA"/>
              </w:rPr>
              <w:t>2</w:t>
            </w: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t>COONH</w:t>
            </w:r>
            <w:r w:rsidRPr="0086434E">
              <w:rPr>
                <w:rFonts w:ascii="Times New Roman" w:hAnsi="Times New Roman"/>
                <w:sz w:val="20"/>
                <w:szCs w:val="20"/>
                <w:vertAlign w:val="subscript"/>
                <w:lang w:val="uk-UA"/>
              </w:rPr>
              <w:t>4</w:t>
            </w:r>
          </w:p>
          <w:p w:rsidR="00570280" w:rsidRPr="0086434E" w:rsidRDefault="00570280" w:rsidP="00FA7327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t>2) NH</w:t>
            </w:r>
            <w:r w:rsidRPr="0086434E">
              <w:rPr>
                <w:rFonts w:ascii="Times New Roman" w:hAnsi="Times New Roman"/>
                <w:sz w:val="20"/>
                <w:szCs w:val="20"/>
                <w:vertAlign w:val="subscript"/>
                <w:lang w:val="uk-UA"/>
              </w:rPr>
              <w:t>2</w:t>
            </w: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t>COONH</w:t>
            </w:r>
            <w:r w:rsidRPr="0086434E">
              <w:rPr>
                <w:rFonts w:ascii="Times New Roman" w:hAnsi="Times New Roman"/>
                <w:sz w:val="20"/>
                <w:szCs w:val="20"/>
                <w:vertAlign w:val="subscript"/>
                <w:lang w:val="uk-UA"/>
              </w:rPr>
              <w:t>4</w:t>
            </w: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sym w:font="Symbol" w:char="F0AB"/>
            </w: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t>CO(NH</w:t>
            </w:r>
            <w:r w:rsidRPr="0086434E">
              <w:rPr>
                <w:rFonts w:ascii="Times New Roman" w:hAnsi="Times New Roman"/>
                <w:sz w:val="20"/>
                <w:szCs w:val="20"/>
                <w:vertAlign w:val="subscript"/>
                <w:lang w:val="uk-UA"/>
              </w:rPr>
              <w:t>2</w:t>
            </w: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t>)</w:t>
            </w:r>
            <w:r w:rsidRPr="0086434E">
              <w:rPr>
                <w:rFonts w:ascii="Times New Roman" w:hAnsi="Times New Roman"/>
                <w:sz w:val="20"/>
                <w:szCs w:val="20"/>
                <w:vertAlign w:val="subscript"/>
                <w:lang w:val="uk-UA"/>
              </w:rPr>
              <w:t>2</w:t>
            </w: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t>+H</w:t>
            </w:r>
            <w:r w:rsidRPr="0086434E">
              <w:rPr>
                <w:rFonts w:ascii="Times New Roman" w:hAnsi="Times New Roman"/>
                <w:sz w:val="20"/>
                <w:szCs w:val="20"/>
                <w:vertAlign w:val="subscript"/>
                <w:lang w:val="uk-UA"/>
              </w:rPr>
              <w:t>2</w:t>
            </w: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t>O</w:t>
            </w:r>
          </w:p>
          <w:p w:rsidR="00570280" w:rsidRPr="0086434E" w:rsidRDefault="00570280" w:rsidP="00FA7327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t>3) CO</w:t>
            </w:r>
            <w:r w:rsidRPr="0086434E">
              <w:rPr>
                <w:rFonts w:ascii="Times New Roman" w:hAnsi="Times New Roman"/>
                <w:sz w:val="20"/>
                <w:szCs w:val="20"/>
                <w:vertAlign w:val="subscript"/>
                <w:lang w:val="uk-UA"/>
              </w:rPr>
              <w:t>2</w:t>
            </w: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t>+2NH</w:t>
            </w:r>
            <w:r w:rsidRPr="0086434E">
              <w:rPr>
                <w:rFonts w:ascii="Times New Roman" w:hAnsi="Times New Roman"/>
                <w:sz w:val="20"/>
                <w:szCs w:val="20"/>
                <w:vertAlign w:val="subscript"/>
                <w:lang w:val="uk-UA"/>
              </w:rPr>
              <w:t>3</w:t>
            </w: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sym w:font="Symbol" w:char="F0AB"/>
            </w: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t>CO(NH</w:t>
            </w:r>
            <w:r w:rsidRPr="0086434E">
              <w:rPr>
                <w:rFonts w:ascii="Times New Roman" w:hAnsi="Times New Roman"/>
                <w:sz w:val="20"/>
                <w:szCs w:val="20"/>
                <w:vertAlign w:val="subscript"/>
                <w:lang w:val="uk-UA"/>
              </w:rPr>
              <w:t>2</w:t>
            </w: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t>)</w:t>
            </w:r>
            <w:r w:rsidRPr="0086434E">
              <w:rPr>
                <w:rFonts w:ascii="Times New Roman" w:hAnsi="Times New Roman"/>
                <w:sz w:val="20"/>
                <w:szCs w:val="20"/>
                <w:vertAlign w:val="subscript"/>
                <w:lang w:val="uk-UA"/>
              </w:rPr>
              <w:t>2</w:t>
            </w: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t>+H</w:t>
            </w:r>
            <w:r w:rsidRPr="0086434E">
              <w:rPr>
                <w:rFonts w:ascii="Times New Roman" w:hAnsi="Times New Roman"/>
                <w:sz w:val="20"/>
                <w:szCs w:val="20"/>
                <w:vertAlign w:val="subscript"/>
                <w:lang w:val="uk-UA"/>
              </w:rPr>
              <w:t>2</w:t>
            </w: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t>O</w:t>
            </w:r>
          </w:p>
        </w:tc>
        <w:tc>
          <w:tcPr>
            <w:tcW w:w="5144" w:type="dxa"/>
            <w:hideMark/>
          </w:tcPr>
          <w:p w:rsidR="00570280" w:rsidRPr="0086434E" w:rsidRDefault="00570280" w:rsidP="00FA7327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Склад експанзерного газу (% мас.): </w:t>
            </w:r>
          </w:p>
          <w:p w:rsidR="00570280" w:rsidRPr="0086434E" w:rsidRDefault="00570280" w:rsidP="00FA7327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t>СО</w:t>
            </w:r>
            <w:r w:rsidRPr="0086434E">
              <w:rPr>
                <w:rFonts w:ascii="Times New Roman" w:hAnsi="Times New Roman"/>
                <w:sz w:val="20"/>
                <w:szCs w:val="20"/>
                <w:vertAlign w:val="subscript"/>
                <w:lang w:val="uk-UA"/>
              </w:rPr>
              <w:t>2</w:t>
            </w: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 – 96; інертні гази (N</w:t>
            </w:r>
            <w:r w:rsidRPr="0086434E">
              <w:rPr>
                <w:rFonts w:ascii="Times New Roman" w:hAnsi="Times New Roman"/>
                <w:sz w:val="20"/>
                <w:szCs w:val="20"/>
                <w:vertAlign w:val="subscript"/>
                <w:lang w:val="uk-UA"/>
              </w:rPr>
              <w:t>2</w:t>
            </w: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t>) – 4.</w:t>
            </w:r>
          </w:p>
          <w:p w:rsidR="00570280" w:rsidRPr="0086434E" w:rsidRDefault="00570280" w:rsidP="00FA7327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t>Надлишок аміаку – 125% від стехіометричної кількості.</w:t>
            </w:r>
          </w:p>
          <w:p w:rsidR="00570280" w:rsidRPr="0086434E" w:rsidRDefault="00570280" w:rsidP="00FA7327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t>Ступінь перетворення карбамата амонію в карбамід – 70%.</w:t>
            </w:r>
          </w:p>
          <w:p w:rsidR="00570280" w:rsidRPr="0086434E" w:rsidRDefault="00570280" w:rsidP="00FA7327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t>Ступінь конверсії CO</w:t>
            </w:r>
            <w:r w:rsidRPr="0086434E">
              <w:rPr>
                <w:rFonts w:ascii="Times New Roman" w:hAnsi="Times New Roman"/>
                <w:sz w:val="20"/>
                <w:szCs w:val="20"/>
                <w:vertAlign w:val="subscript"/>
                <w:lang w:val="uk-UA"/>
              </w:rPr>
              <w:t>2</w:t>
            </w: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 -98%.</w:t>
            </w:r>
          </w:p>
        </w:tc>
      </w:tr>
    </w:tbl>
    <w:p w:rsidR="00833754" w:rsidRPr="00FA7327" w:rsidRDefault="00833754" w:rsidP="00FA732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570280" w:rsidRPr="00FA7327" w:rsidRDefault="00833754" w:rsidP="00FA732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FA7327">
        <w:rPr>
          <w:rFonts w:ascii="Times New Roman" w:hAnsi="Times New Roman"/>
          <w:bCs/>
          <w:sz w:val="28"/>
          <w:szCs w:val="28"/>
          <w:lang w:val="uk-UA"/>
        </w:rPr>
        <w:t>2.</w:t>
      </w:r>
      <w:r w:rsidR="00FA7327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="00570280" w:rsidRPr="00FA7327">
        <w:rPr>
          <w:rFonts w:ascii="Times New Roman" w:hAnsi="Times New Roman"/>
          <w:bCs/>
          <w:sz w:val="28"/>
          <w:szCs w:val="28"/>
          <w:lang w:val="uk-UA"/>
        </w:rPr>
        <w:t>Виробництво карбаміду</w:t>
      </w:r>
    </w:p>
    <w:p w:rsidR="00833754" w:rsidRPr="00FA7327" w:rsidRDefault="00833754" w:rsidP="00FA732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70280" w:rsidRPr="00FA7327" w:rsidRDefault="00570280" w:rsidP="00FA732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A7327">
        <w:rPr>
          <w:rFonts w:ascii="Times New Roman" w:hAnsi="Times New Roman"/>
          <w:sz w:val="28"/>
          <w:szCs w:val="28"/>
          <w:lang w:val="uk-UA"/>
        </w:rPr>
        <w:t>Амід карбамінової кислоти NH</w:t>
      </w:r>
      <w:r w:rsidRPr="00FA7327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FA7327">
        <w:rPr>
          <w:rFonts w:ascii="Times New Roman" w:hAnsi="Times New Roman"/>
          <w:sz w:val="28"/>
          <w:szCs w:val="28"/>
          <w:lang w:val="uk-UA"/>
        </w:rPr>
        <w:t>COOH – карбамід (сечовина) СО(NH</w:t>
      </w:r>
      <w:r w:rsidRPr="00FA7327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FA7327">
        <w:rPr>
          <w:rFonts w:ascii="Times New Roman" w:hAnsi="Times New Roman"/>
          <w:sz w:val="28"/>
          <w:szCs w:val="28"/>
          <w:lang w:val="uk-UA"/>
        </w:rPr>
        <w:t>)</w:t>
      </w:r>
      <w:r w:rsidRPr="00FA7327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="00FA7327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A7327">
        <w:rPr>
          <w:rFonts w:ascii="Times New Roman" w:hAnsi="Times New Roman"/>
          <w:sz w:val="28"/>
          <w:szCs w:val="28"/>
          <w:lang w:val="uk-UA"/>
        </w:rPr>
        <w:t>одержують з аміаку і диоксида вуглецю при Р=18-20МПа і Т=185-200</w:t>
      </w:r>
      <w:r w:rsidRPr="00FA7327">
        <w:rPr>
          <w:rFonts w:ascii="Times New Roman" w:hAnsi="Times New Roman"/>
          <w:sz w:val="28"/>
          <w:szCs w:val="28"/>
          <w:vertAlign w:val="superscript"/>
          <w:lang w:val="uk-UA"/>
        </w:rPr>
        <w:t>0</w:t>
      </w:r>
      <w:r w:rsidRPr="00FA7327">
        <w:rPr>
          <w:rFonts w:ascii="Times New Roman" w:hAnsi="Times New Roman"/>
          <w:sz w:val="28"/>
          <w:szCs w:val="28"/>
          <w:lang w:val="uk-UA"/>
        </w:rPr>
        <w:t>С. У результаті взаємодії в колоні синтезу утворюється плав, що містить 34-35% карбаміду, 18-19% карбамата амонію NH</w:t>
      </w:r>
      <w:r w:rsidRPr="00FA7327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FA7327">
        <w:rPr>
          <w:rFonts w:ascii="Times New Roman" w:hAnsi="Times New Roman"/>
          <w:sz w:val="28"/>
          <w:szCs w:val="28"/>
          <w:lang w:val="uk-UA"/>
        </w:rPr>
        <w:t>COONH</w:t>
      </w:r>
      <w:r w:rsidRPr="00FA7327">
        <w:rPr>
          <w:rFonts w:ascii="Times New Roman" w:hAnsi="Times New Roman"/>
          <w:sz w:val="28"/>
          <w:szCs w:val="28"/>
          <w:vertAlign w:val="subscript"/>
          <w:lang w:val="uk-UA"/>
        </w:rPr>
        <w:t>4</w:t>
      </w:r>
      <w:r w:rsidRPr="00FA7327">
        <w:rPr>
          <w:rFonts w:ascii="Times New Roman" w:hAnsi="Times New Roman"/>
          <w:sz w:val="28"/>
          <w:szCs w:val="28"/>
          <w:lang w:val="uk-UA"/>
        </w:rPr>
        <w:t>, 34-35% аміаку і 10-11% води. Газова фаза містить непрореаговані аміак і СО</w:t>
      </w:r>
      <w:r w:rsidRPr="00FA7327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FA7327">
        <w:rPr>
          <w:rFonts w:ascii="Times New Roman" w:hAnsi="Times New Roman"/>
          <w:sz w:val="28"/>
          <w:szCs w:val="28"/>
          <w:lang w:val="uk-UA"/>
        </w:rPr>
        <w:t>, невеликі кількості водяної пари і продуктів реакції. Отриманий плав піддають дистиляції з метою розкладання карбамата з утворенням карбаміду, а також амонійних солей з відгоном аміаку, СО</w:t>
      </w:r>
      <w:r w:rsidRPr="00FA7327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FA7327">
        <w:rPr>
          <w:rFonts w:ascii="Times New Roman" w:hAnsi="Times New Roman"/>
          <w:sz w:val="28"/>
          <w:szCs w:val="28"/>
          <w:lang w:val="uk-UA"/>
        </w:rPr>
        <w:t xml:space="preserve"> і водяної пари.</w:t>
      </w:r>
    </w:p>
    <w:p w:rsidR="00570280" w:rsidRPr="00FA7327" w:rsidRDefault="00570280" w:rsidP="00FA732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A7327">
        <w:rPr>
          <w:rFonts w:ascii="Times New Roman" w:hAnsi="Times New Roman"/>
          <w:sz w:val="28"/>
          <w:szCs w:val="28"/>
          <w:lang w:val="uk-UA"/>
        </w:rPr>
        <w:t xml:space="preserve">У схемі з повним рідинним рециклом [1] частина надлишкового аміаку повертається в колону синтезу карбаміду в газоподібному виді, а останній аміак – з концентрованим вуглеаміачним водним розчином. </w:t>
      </w:r>
    </w:p>
    <w:p w:rsidR="00570280" w:rsidRPr="00FA7327" w:rsidRDefault="00570280" w:rsidP="00FA732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A7327">
        <w:rPr>
          <w:rFonts w:ascii="Times New Roman" w:hAnsi="Times New Roman"/>
          <w:sz w:val="28"/>
          <w:szCs w:val="28"/>
          <w:lang w:val="uk-UA"/>
        </w:rPr>
        <w:t>Для очищення аміаку від СО</w:t>
      </w:r>
      <w:r w:rsidRPr="00FA7327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FA7327">
        <w:rPr>
          <w:rFonts w:ascii="Times New Roman" w:hAnsi="Times New Roman"/>
          <w:sz w:val="28"/>
          <w:szCs w:val="28"/>
          <w:lang w:val="uk-UA"/>
        </w:rPr>
        <w:t xml:space="preserve"> і утворення вуглеаміачного розчину служить промивна колона, у яку надходять гази з ректифікаційних колон першої і другої ступіней дистиляції. Розчин повертається на синтез через змішувач, а газоподібний аміак прохолоджується водою в конденсаторі, скраплюється і надходить у збірник рідкого аміаку. Частина його відбирається на зрошення промивної колони для регулювання температури (90% аміаку входить у верхню, а 10% - у нижню частину промивної колони). </w:t>
      </w:r>
    </w:p>
    <w:p w:rsidR="00570280" w:rsidRPr="00FA7327" w:rsidRDefault="00570280" w:rsidP="00FA732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A7327">
        <w:rPr>
          <w:rFonts w:ascii="Times New Roman" w:hAnsi="Times New Roman"/>
          <w:sz w:val="28"/>
          <w:szCs w:val="28"/>
          <w:lang w:val="uk-UA"/>
        </w:rPr>
        <w:t>Гази ректифікаційної колони другої ступіні спочатку конденсуються і вводяться в промивну колону у виді розчину вуглеамонійних солей. Таким чином, система працює в замкнутому циклі, забезпечуючи підтримку в змішувачі колони синтезу постійного співвідношення NH</w:t>
      </w:r>
      <w:r w:rsidRPr="00FA7327">
        <w:rPr>
          <w:rFonts w:ascii="Times New Roman" w:hAnsi="Times New Roman"/>
          <w:sz w:val="28"/>
          <w:szCs w:val="28"/>
          <w:vertAlign w:val="subscript"/>
          <w:lang w:val="uk-UA"/>
        </w:rPr>
        <w:t>3</w:t>
      </w:r>
      <w:r w:rsidRPr="00FA7327">
        <w:rPr>
          <w:rFonts w:ascii="Times New Roman" w:hAnsi="Times New Roman"/>
          <w:sz w:val="28"/>
          <w:szCs w:val="28"/>
          <w:lang w:val="uk-UA"/>
        </w:rPr>
        <w:t>:CO</w:t>
      </w:r>
      <w:r w:rsidRPr="00FA7327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FA7327">
        <w:rPr>
          <w:rFonts w:ascii="Times New Roman" w:hAnsi="Times New Roman"/>
          <w:sz w:val="28"/>
          <w:szCs w:val="28"/>
          <w:lang w:val="uk-UA"/>
        </w:rPr>
        <w:t>:H</w:t>
      </w:r>
      <w:r w:rsidRPr="00FA7327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FA7327">
        <w:rPr>
          <w:rFonts w:ascii="Times New Roman" w:hAnsi="Times New Roman"/>
          <w:sz w:val="28"/>
          <w:szCs w:val="28"/>
          <w:lang w:val="uk-UA"/>
        </w:rPr>
        <w:t>O у реакційній суміші приблизно 4:1:0,5.</w:t>
      </w:r>
    </w:p>
    <w:p w:rsidR="00570280" w:rsidRDefault="00570280" w:rsidP="00FA732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A7327" w:rsidRDefault="00FA7327" w:rsidP="00FA732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A7327" w:rsidRPr="00FA7327" w:rsidRDefault="00FA7327" w:rsidP="00FA732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  <w:sectPr w:rsidR="00FA7327" w:rsidRPr="00FA7327" w:rsidSect="00FA7327">
          <w:headerReference w:type="first" r:id="rId7"/>
          <w:type w:val="nextColumn"/>
          <w:pgSz w:w="11907" w:h="16840" w:code="9"/>
          <w:pgMar w:top="1134" w:right="851" w:bottom="1134" w:left="1701" w:header="851" w:footer="0" w:gutter="0"/>
          <w:pgNumType w:start="2" w:chapStyle="1"/>
          <w:cols w:space="720"/>
          <w:titlePg/>
          <w:docGrid w:linePitch="299"/>
        </w:sectPr>
      </w:pPr>
    </w:p>
    <w:p w:rsidR="0090166A" w:rsidRPr="00FA7327" w:rsidRDefault="00106393" w:rsidP="0090166A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2" o:spid="_x0000_s1027" type="#_x0000_t75" style="position:absolute;left:0;text-align:left;margin-left:-17.7pt;margin-top:-.55pt;width:771.75pt;height:240pt;z-index:251657728;visibility:visible">
            <v:imagedata r:id="rId8" o:title="" cropbottom="16777f"/>
            <w10:wrap type="topAndBottom"/>
          </v:shape>
        </w:pict>
      </w:r>
      <w:r w:rsidR="0090166A" w:rsidRPr="00FA7327">
        <w:rPr>
          <w:rFonts w:ascii="Times New Roman" w:hAnsi="Times New Roman"/>
          <w:sz w:val="28"/>
          <w:szCs w:val="28"/>
          <w:lang w:val="uk-UA"/>
        </w:rPr>
        <w:t>Рис.1. Схема виробництва карбаміду з повним рідинним рециклом (відділення синтезу і дистиляції):</w:t>
      </w:r>
      <w:r w:rsidR="0090166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0166A" w:rsidRPr="00FA7327">
        <w:rPr>
          <w:rFonts w:ascii="Times New Roman" w:hAnsi="Times New Roman"/>
          <w:sz w:val="28"/>
          <w:szCs w:val="28"/>
          <w:lang w:val="uk-UA"/>
        </w:rPr>
        <w:t>1 – конденсатор аміаку; 2 – холодильник аміачної води; 3 – колона синтезу; 4 – змішувач; 5 – промивна колона; 6 – плунжерний насос; 7 – ректифікаційна колона першої ступіні; 8 – підігрівник першої ступіні; 9 – сепаратор першої ступіні; 10,19,22,28,29 – відцентрові насоси; 11 – ректифікаційна колона другої ступіні; 12 – збірник олії; 13 – підігрівник другої ступіні; 14,17 – збірники розчину карбаміду; 15 – сепаратор другої ступіні; 16 – вакуум-випарник; 18 – конденсатор першої ступіні; 20 – вакуум-насос; 21 – конденсатор другої ступіні; 23 – напірний бак; 24 – абсорбер; 25 – збірник розчину амонійних солей; 26 – десорбер; 27 – холодильник; 30 – теплообмінник; 31 – випарник; к – конденсат; п</w:t>
      </w:r>
      <w:r w:rsidR="0090166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0166A" w:rsidRPr="00FA7327">
        <w:rPr>
          <w:rFonts w:ascii="Times New Roman" w:hAnsi="Times New Roman"/>
          <w:sz w:val="28"/>
          <w:szCs w:val="28"/>
          <w:lang w:val="uk-UA"/>
        </w:rPr>
        <w:t>пара.</w:t>
      </w:r>
    </w:p>
    <w:p w:rsidR="00570280" w:rsidRDefault="00570280" w:rsidP="00FA732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0166A" w:rsidRPr="00FA7327" w:rsidRDefault="0090166A" w:rsidP="00FA732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uk-UA"/>
        </w:rPr>
        <w:sectPr w:rsidR="0090166A" w:rsidRPr="00FA7327" w:rsidSect="0090166A">
          <w:pgSz w:w="16840" w:h="11907" w:orient="landscape" w:code="9"/>
          <w:pgMar w:top="851" w:right="1134" w:bottom="1701" w:left="1134" w:header="851" w:footer="0" w:gutter="0"/>
          <w:cols w:space="720"/>
        </w:sectPr>
      </w:pPr>
    </w:p>
    <w:p w:rsidR="00570280" w:rsidRPr="00FA7327" w:rsidRDefault="00833754" w:rsidP="00FA732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A7327">
        <w:rPr>
          <w:rFonts w:ascii="Times New Roman" w:hAnsi="Times New Roman"/>
          <w:sz w:val="28"/>
          <w:szCs w:val="28"/>
          <w:lang w:val="uk-UA"/>
        </w:rPr>
        <w:t>3.</w:t>
      </w:r>
      <w:r w:rsidR="00570280" w:rsidRPr="00FA7327">
        <w:rPr>
          <w:rFonts w:ascii="Times New Roman" w:hAnsi="Times New Roman"/>
          <w:sz w:val="28"/>
          <w:szCs w:val="28"/>
          <w:lang w:val="uk-UA"/>
        </w:rPr>
        <w:t>Матеріальний баланс стадії синтезу карбаміду</w:t>
      </w:r>
    </w:p>
    <w:p w:rsidR="00793200" w:rsidRPr="00FA7327" w:rsidRDefault="00793200" w:rsidP="00FA732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70280" w:rsidRPr="00FA7327" w:rsidRDefault="00570280" w:rsidP="00FA732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A7327">
        <w:rPr>
          <w:rFonts w:ascii="Times New Roman" w:hAnsi="Times New Roman"/>
          <w:sz w:val="28"/>
          <w:szCs w:val="28"/>
          <w:lang w:val="uk-UA"/>
        </w:rPr>
        <w:t xml:space="preserve">У </w:t>
      </w:r>
      <w:r w:rsidRPr="00FA7327">
        <w:rPr>
          <w:rFonts w:ascii="Times New Roman" w:hAnsi="Times New Roman"/>
          <w:iCs/>
          <w:sz w:val="28"/>
          <w:szCs w:val="28"/>
          <w:lang w:val="uk-UA"/>
        </w:rPr>
        <w:t>1000 кг</w:t>
      </w:r>
      <w:r w:rsidR="005D6F5C">
        <w:rPr>
          <w:rFonts w:ascii="Times New Roman" w:hAnsi="Times New Roman"/>
          <w:sz w:val="28"/>
          <w:szCs w:val="28"/>
          <w:lang w:val="uk-UA"/>
        </w:rPr>
        <w:t xml:space="preserve"> подаваного технічного діоксиду</w:t>
      </w:r>
      <w:r w:rsidRPr="00FA7327">
        <w:rPr>
          <w:rFonts w:ascii="Times New Roman" w:hAnsi="Times New Roman"/>
          <w:sz w:val="28"/>
          <w:szCs w:val="28"/>
          <w:lang w:val="uk-UA"/>
        </w:rPr>
        <w:t xml:space="preserve"> вуглецю знаходиться СО</w:t>
      </w:r>
      <w:r w:rsidRPr="00FA7327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FA7327">
        <w:rPr>
          <w:rFonts w:ascii="Times New Roman" w:hAnsi="Times New Roman"/>
          <w:sz w:val="28"/>
          <w:szCs w:val="28"/>
          <w:lang w:val="uk-UA"/>
        </w:rPr>
        <w:t>:</w:t>
      </w:r>
    </w:p>
    <w:p w:rsidR="0090166A" w:rsidRDefault="0090166A" w:rsidP="00FA732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  <w:lang w:val="uk-UA"/>
        </w:rPr>
      </w:pPr>
    </w:p>
    <w:p w:rsidR="00570280" w:rsidRPr="00FA7327" w:rsidRDefault="00570280" w:rsidP="00FA732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A7327">
        <w:rPr>
          <w:rFonts w:ascii="Times New Roman" w:hAnsi="Times New Roman"/>
          <w:iCs/>
          <w:sz w:val="28"/>
          <w:szCs w:val="28"/>
          <w:lang w:val="uk-UA"/>
        </w:rPr>
        <w:t>1000</w:t>
      </w:r>
      <w:r w:rsidRPr="00FA7327">
        <w:rPr>
          <w:rFonts w:ascii="Times New Roman" w:hAnsi="Times New Roman"/>
          <w:iCs/>
          <w:sz w:val="28"/>
          <w:szCs w:val="28"/>
          <w:lang w:val="uk-UA"/>
        </w:rPr>
        <w:sym w:font="Symbol" w:char="F0D7"/>
      </w:r>
      <w:r w:rsidRPr="00FA7327">
        <w:rPr>
          <w:rFonts w:ascii="Times New Roman" w:hAnsi="Times New Roman"/>
          <w:iCs/>
          <w:sz w:val="28"/>
          <w:szCs w:val="28"/>
          <w:lang w:val="uk-UA"/>
        </w:rPr>
        <w:t>0,96=960 кг</w:t>
      </w:r>
      <w:r w:rsidRPr="00FA7327">
        <w:rPr>
          <w:rFonts w:ascii="Times New Roman" w:hAnsi="Times New Roman"/>
          <w:sz w:val="28"/>
          <w:szCs w:val="28"/>
          <w:lang w:val="uk-UA"/>
        </w:rPr>
        <w:t>,</w:t>
      </w:r>
    </w:p>
    <w:p w:rsidR="0090166A" w:rsidRDefault="0090166A" w:rsidP="00FA732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33754" w:rsidRPr="00FA7327" w:rsidRDefault="00570280" w:rsidP="00FA732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A7327">
        <w:rPr>
          <w:rFonts w:ascii="Times New Roman" w:hAnsi="Times New Roman"/>
          <w:sz w:val="28"/>
          <w:szCs w:val="28"/>
          <w:lang w:val="uk-UA"/>
        </w:rPr>
        <w:t>інертних газів</w:t>
      </w:r>
      <w:r w:rsidR="00FA7327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90166A" w:rsidRDefault="0090166A" w:rsidP="00FA732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  <w:lang w:val="uk-UA"/>
        </w:rPr>
      </w:pPr>
    </w:p>
    <w:p w:rsidR="00570280" w:rsidRPr="00FA7327" w:rsidRDefault="00570280" w:rsidP="00FA732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A7327">
        <w:rPr>
          <w:rFonts w:ascii="Times New Roman" w:hAnsi="Times New Roman"/>
          <w:iCs/>
          <w:sz w:val="28"/>
          <w:szCs w:val="28"/>
          <w:lang w:val="uk-UA"/>
        </w:rPr>
        <w:t>1000</w:t>
      </w:r>
      <w:r w:rsidRPr="00FA7327">
        <w:rPr>
          <w:rFonts w:ascii="Times New Roman" w:hAnsi="Times New Roman"/>
          <w:iCs/>
          <w:sz w:val="28"/>
          <w:szCs w:val="28"/>
          <w:lang w:val="uk-UA"/>
        </w:rPr>
        <w:sym w:font="Symbol" w:char="F0D7"/>
      </w:r>
      <w:r w:rsidRPr="00FA7327">
        <w:rPr>
          <w:rFonts w:ascii="Times New Roman" w:hAnsi="Times New Roman"/>
          <w:iCs/>
          <w:sz w:val="28"/>
          <w:szCs w:val="28"/>
          <w:lang w:val="uk-UA"/>
        </w:rPr>
        <w:t>0,04=40 кг</w:t>
      </w:r>
      <w:r w:rsidRPr="00FA7327">
        <w:rPr>
          <w:rFonts w:ascii="Times New Roman" w:hAnsi="Times New Roman"/>
          <w:sz w:val="28"/>
          <w:szCs w:val="28"/>
          <w:lang w:val="uk-UA"/>
        </w:rPr>
        <w:t>.</w:t>
      </w:r>
    </w:p>
    <w:p w:rsidR="0090166A" w:rsidRDefault="0090166A" w:rsidP="00FA732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33754" w:rsidRPr="00FA7327" w:rsidRDefault="00570280" w:rsidP="00FA732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A7327">
        <w:rPr>
          <w:rFonts w:ascii="Times New Roman" w:hAnsi="Times New Roman"/>
          <w:sz w:val="28"/>
          <w:szCs w:val="28"/>
          <w:lang w:val="uk-UA"/>
        </w:rPr>
        <w:t>З урахуванням ступеня конверсії прореагує CO</w:t>
      </w:r>
      <w:r w:rsidRPr="00FA7327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FA7327">
        <w:rPr>
          <w:rFonts w:ascii="Times New Roman" w:hAnsi="Times New Roman"/>
          <w:sz w:val="28"/>
          <w:szCs w:val="28"/>
          <w:lang w:val="uk-UA"/>
        </w:rPr>
        <w:t xml:space="preserve">: </w:t>
      </w:r>
    </w:p>
    <w:p w:rsidR="0090166A" w:rsidRDefault="0090166A" w:rsidP="00FA732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70280" w:rsidRPr="00FA7327" w:rsidRDefault="00C01D1D" w:rsidP="00FA732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A7327">
        <w:rPr>
          <w:rFonts w:ascii="Times New Roman" w:hAnsi="Times New Roman"/>
          <w:sz w:val="28"/>
          <w:szCs w:val="28"/>
          <w:lang w:val="uk-UA"/>
        </w:rPr>
        <w:object w:dxaOrig="2040" w:dyaOrig="320">
          <v:shape id="_x0000_i1025" type="#_x0000_t75" style="width:101.25pt;height:15pt" o:ole="">
            <v:imagedata r:id="rId9" o:title=""/>
          </v:shape>
          <o:OLEObject Type="Embed" ProgID="Equation.3" ShapeID="_x0000_i1025" DrawAspect="Content" ObjectID="_1457350485" r:id="rId10"/>
        </w:object>
      </w:r>
      <w:r w:rsidR="00570280" w:rsidRPr="00FA7327">
        <w:rPr>
          <w:rFonts w:ascii="Times New Roman" w:hAnsi="Times New Roman"/>
          <w:sz w:val="28"/>
          <w:szCs w:val="28"/>
          <w:lang w:val="uk-UA"/>
        </w:rPr>
        <w:t>кг,</w:t>
      </w:r>
    </w:p>
    <w:p w:rsidR="0090166A" w:rsidRDefault="0090166A" w:rsidP="00FA732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70280" w:rsidRPr="00FA7327" w:rsidRDefault="00570280" w:rsidP="00FA732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vertAlign w:val="subscript"/>
          <w:lang w:val="uk-UA"/>
        </w:rPr>
      </w:pPr>
      <w:r w:rsidRPr="00FA7327">
        <w:rPr>
          <w:rFonts w:ascii="Times New Roman" w:hAnsi="Times New Roman"/>
          <w:sz w:val="28"/>
          <w:szCs w:val="28"/>
          <w:lang w:val="uk-UA"/>
        </w:rPr>
        <w:t>не прореагує CO</w:t>
      </w:r>
      <w:r w:rsidRPr="00FA7327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</w:p>
    <w:p w:rsidR="0090166A" w:rsidRDefault="0090166A" w:rsidP="00FA732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70280" w:rsidRPr="00FA7327" w:rsidRDefault="00570280" w:rsidP="00FA732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A7327">
        <w:rPr>
          <w:rFonts w:ascii="Times New Roman" w:hAnsi="Times New Roman"/>
          <w:sz w:val="28"/>
          <w:szCs w:val="28"/>
          <w:lang w:val="uk-UA"/>
        </w:rPr>
        <w:t>960–940,8=19,2 кг</w:t>
      </w:r>
    </w:p>
    <w:p w:rsidR="0090166A" w:rsidRDefault="0090166A" w:rsidP="00FA7327">
      <w:pPr>
        <w:pStyle w:val="6"/>
        <w:keepNext w:val="0"/>
        <w:widowControl w:val="0"/>
        <w:ind w:firstLine="709"/>
        <w:rPr>
          <w:szCs w:val="28"/>
          <w:lang w:val="uk-UA"/>
        </w:rPr>
      </w:pPr>
    </w:p>
    <w:p w:rsidR="00570280" w:rsidRPr="00FA7327" w:rsidRDefault="00570280" w:rsidP="00FA7327">
      <w:pPr>
        <w:pStyle w:val="6"/>
        <w:keepNext w:val="0"/>
        <w:widowControl w:val="0"/>
        <w:ind w:firstLine="709"/>
        <w:rPr>
          <w:szCs w:val="28"/>
          <w:lang w:val="uk-UA"/>
        </w:rPr>
      </w:pPr>
      <w:r w:rsidRPr="00FA7327">
        <w:rPr>
          <w:szCs w:val="28"/>
          <w:lang w:val="uk-UA"/>
        </w:rPr>
        <w:t>Стехіометрична кількість аміаку по реакції (1) складе</w:t>
      </w:r>
    </w:p>
    <w:p w:rsidR="0090166A" w:rsidRDefault="0090166A" w:rsidP="00FA732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  <w:lang w:val="uk-UA"/>
        </w:rPr>
      </w:pPr>
    </w:p>
    <w:p w:rsidR="00570280" w:rsidRPr="00FA7327" w:rsidRDefault="00570280" w:rsidP="00FA732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  <w:lang w:val="uk-UA"/>
        </w:rPr>
      </w:pPr>
      <w:r w:rsidRPr="00FA7327">
        <w:rPr>
          <w:rFonts w:ascii="Times New Roman" w:hAnsi="Times New Roman"/>
          <w:iCs/>
          <w:sz w:val="28"/>
          <w:szCs w:val="28"/>
          <w:lang w:val="uk-UA"/>
        </w:rPr>
        <w:t>940,8</w:t>
      </w:r>
      <w:r w:rsidRPr="00FA7327">
        <w:rPr>
          <w:rFonts w:ascii="Times New Roman" w:hAnsi="Times New Roman"/>
          <w:iCs/>
          <w:sz w:val="28"/>
          <w:szCs w:val="28"/>
          <w:lang w:val="uk-UA"/>
        </w:rPr>
        <w:sym w:font="Symbol" w:char="F0D7"/>
      </w:r>
      <w:r w:rsidRPr="00FA7327">
        <w:rPr>
          <w:rFonts w:ascii="Times New Roman" w:hAnsi="Times New Roman"/>
          <w:iCs/>
          <w:sz w:val="28"/>
          <w:szCs w:val="28"/>
          <w:lang w:val="uk-UA"/>
        </w:rPr>
        <w:t>2</w:t>
      </w:r>
      <w:r w:rsidRPr="00FA7327">
        <w:rPr>
          <w:rFonts w:ascii="Times New Roman" w:hAnsi="Times New Roman"/>
          <w:iCs/>
          <w:sz w:val="28"/>
          <w:szCs w:val="28"/>
          <w:lang w:val="uk-UA"/>
        </w:rPr>
        <w:sym w:font="Symbol" w:char="F0D7"/>
      </w:r>
      <w:r w:rsidRPr="00FA7327">
        <w:rPr>
          <w:rFonts w:ascii="Times New Roman" w:hAnsi="Times New Roman"/>
          <w:iCs/>
          <w:sz w:val="28"/>
          <w:szCs w:val="28"/>
          <w:lang w:val="uk-UA"/>
        </w:rPr>
        <w:t>17/44=726,98 кг</w:t>
      </w:r>
    </w:p>
    <w:p w:rsidR="0090166A" w:rsidRDefault="0090166A" w:rsidP="00FA732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70280" w:rsidRPr="00FA7327" w:rsidRDefault="005D6F5C" w:rsidP="00FA732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(де 44 – молекулярна маса діоксиду</w:t>
      </w:r>
      <w:r w:rsidR="00570280" w:rsidRPr="00FA7327">
        <w:rPr>
          <w:rFonts w:ascii="Times New Roman" w:hAnsi="Times New Roman"/>
          <w:sz w:val="28"/>
          <w:szCs w:val="28"/>
          <w:lang w:val="uk-UA"/>
        </w:rPr>
        <w:t xml:space="preserve"> вуглецю).</w:t>
      </w:r>
    </w:p>
    <w:p w:rsidR="00A0032E" w:rsidRPr="00FA7327" w:rsidRDefault="00570280" w:rsidP="00FA732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A7327">
        <w:rPr>
          <w:rFonts w:ascii="Times New Roman" w:hAnsi="Times New Roman"/>
          <w:sz w:val="28"/>
          <w:szCs w:val="28"/>
          <w:lang w:val="uk-UA"/>
        </w:rPr>
        <w:t xml:space="preserve">Подавана надлишкова кількість аміаку </w:t>
      </w:r>
    </w:p>
    <w:p w:rsidR="0090166A" w:rsidRDefault="0090166A" w:rsidP="00FA732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  <w:lang w:val="uk-UA"/>
        </w:rPr>
      </w:pPr>
    </w:p>
    <w:p w:rsidR="00570280" w:rsidRPr="00FA7327" w:rsidRDefault="00570280" w:rsidP="00FA732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A7327">
        <w:rPr>
          <w:rFonts w:ascii="Times New Roman" w:hAnsi="Times New Roman"/>
          <w:iCs/>
          <w:sz w:val="28"/>
          <w:szCs w:val="28"/>
          <w:lang w:val="uk-UA"/>
        </w:rPr>
        <w:t>726,98</w:t>
      </w:r>
      <w:r w:rsidRPr="00FA7327">
        <w:rPr>
          <w:rFonts w:ascii="Times New Roman" w:hAnsi="Times New Roman"/>
          <w:iCs/>
          <w:sz w:val="28"/>
          <w:szCs w:val="28"/>
          <w:lang w:val="uk-UA"/>
        </w:rPr>
        <w:sym w:font="Symbol" w:char="F0D7"/>
      </w:r>
      <w:r w:rsidRPr="00FA7327">
        <w:rPr>
          <w:rFonts w:ascii="Times New Roman" w:hAnsi="Times New Roman"/>
          <w:iCs/>
          <w:sz w:val="28"/>
          <w:szCs w:val="28"/>
          <w:lang w:val="uk-UA"/>
        </w:rPr>
        <w:t>2,25=1635,71 кг</w:t>
      </w:r>
      <w:r w:rsidRPr="00FA7327">
        <w:rPr>
          <w:rFonts w:ascii="Times New Roman" w:hAnsi="Times New Roman"/>
          <w:sz w:val="28"/>
          <w:szCs w:val="28"/>
          <w:lang w:val="uk-UA"/>
        </w:rPr>
        <w:t>.</w:t>
      </w:r>
    </w:p>
    <w:p w:rsidR="0090166A" w:rsidRDefault="0090166A" w:rsidP="00FA732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0032E" w:rsidRPr="00FA7327" w:rsidRDefault="00570280" w:rsidP="00FA732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A7327">
        <w:rPr>
          <w:rFonts w:ascii="Times New Roman" w:hAnsi="Times New Roman"/>
          <w:sz w:val="28"/>
          <w:szCs w:val="28"/>
          <w:lang w:val="uk-UA"/>
        </w:rPr>
        <w:t xml:space="preserve">У колоні утвориться карбамата амонію </w:t>
      </w:r>
    </w:p>
    <w:p w:rsidR="0090166A" w:rsidRDefault="0090166A" w:rsidP="00FA732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  <w:lang w:val="uk-UA"/>
        </w:rPr>
      </w:pPr>
    </w:p>
    <w:p w:rsidR="00570280" w:rsidRPr="00FA7327" w:rsidRDefault="00570280" w:rsidP="00FA732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A7327">
        <w:rPr>
          <w:rFonts w:ascii="Times New Roman" w:hAnsi="Times New Roman"/>
          <w:iCs/>
          <w:sz w:val="28"/>
          <w:szCs w:val="28"/>
          <w:lang w:val="uk-UA"/>
        </w:rPr>
        <w:t>940,8</w:t>
      </w:r>
      <w:r w:rsidRPr="00FA7327">
        <w:rPr>
          <w:rFonts w:ascii="Times New Roman" w:hAnsi="Times New Roman"/>
          <w:iCs/>
          <w:sz w:val="28"/>
          <w:szCs w:val="28"/>
          <w:lang w:val="uk-UA"/>
        </w:rPr>
        <w:sym w:font="Symbol" w:char="F0D7"/>
      </w:r>
      <w:r w:rsidRPr="00FA7327">
        <w:rPr>
          <w:rFonts w:ascii="Times New Roman" w:hAnsi="Times New Roman"/>
          <w:iCs/>
          <w:sz w:val="28"/>
          <w:szCs w:val="28"/>
          <w:lang w:val="uk-UA"/>
        </w:rPr>
        <w:t>78/44=1667,78 кг.</w:t>
      </w:r>
    </w:p>
    <w:p w:rsidR="00833754" w:rsidRPr="00FA7327" w:rsidRDefault="00570280" w:rsidP="00FA7327">
      <w:pPr>
        <w:pStyle w:val="a5"/>
        <w:spacing w:line="360" w:lineRule="auto"/>
        <w:ind w:firstLine="709"/>
        <w:rPr>
          <w:sz w:val="28"/>
          <w:szCs w:val="28"/>
          <w:lang w:val="ru-RU"/>
        </w:rPr>
      </w:pPr>
      <w:r w:rsidRPr="00FA7327">
        <w:rPr>
          <w:sz w:val="28"/>
          <w:szCs w:val="28"/>
        </w:rPr>
        <w:t xml:space="preserve">З урахуванням ступеня перетворення карбамата амонію на утворення карбаміду по реакції (2) витрачається карбамата амонію </w:t>
      </w:r>
    </w:p>
    <w:p w:rsidR="0090166A" w:rsidRDefault="0090166A" w:rsidP="00FA7327">
      <w:pPr>
        <w:pStyle w:val="a5"/>
        <w:spacing w:line="360" w:lineRule="auto"/>
        <w:ind w:firstLine="709"/>
        <w:rPr>
          <w:iCs/>
          <w:sz w:val="28"/>
          <w:szCs w:val="28"/>
        </w:rPr>
      </w:pPr>
    </w:p>
    <w:p w:rsidR="00833754" w:rsidRPr="00FA7327" w:rsidRDefault="00570280" w:rsidP="00FA7327">
      <w:pPr>
        <w:pStyle w:val="a5"/>
        <w:spacing w:line="360" w:lineRule="auto"/>
        <w:ind w:firstLine="709"/>
        <w:rPr>
          <w:sz w:val="28"/>
          <w:szCs w:val="28"/>
          <w:lang w:val="ru-RU"/>
        </w:rPr>
      </w:pPr>
      <w:r w:rsidRPr="00FA7327">
        <w:rPr>
          <w:iCs/>
          <w:sz w:val="28"/>
          <w:szCs w:val="28"/>
        </w:rPr>
        <w:t>1667,78</w:t>
      </w:r>
      <w:r w:rsidRPr="00FA7327">
        <w:rPr>
          <w:iCs/>
          <w:sz w:val="28"/>
          <w:szCs w:val="28"/>
        </w:rPr>
        <w:sym w:font="Symbol" w:char="F0D7"/>
      </w:r>
      <w:r w:rsidRPr="00FA7327">
        <w:rPr>
          <w:iCs/>
          <w:sz w:val="28"/>
          <w:szCs w:val="28"/>
        </w:rPr>
        <w:t xml:space="preserve"> 0,7=1167,45 кг</w:t>
      </w:r>
      <w:r w:rsidRPr="00FA7327">
        <w:rPr>
          <w:sz w:val="28"/>
          <w:szCs w:val="28"/>
        </w:rPr>
        <w:t>,</w:t>
      </w:r>
    </w:p>
    <w:p w:rsidR="0090166A" w:rsidRDefault="0090166A" w:rsidP="00FA7327">
      <w:pPr>
        <w:pStyle w:val="a5"/>
        <w:spacing w:line="360" w:lineRule="auto"/>
        <w:ind w:firstLine="709"/>
        <w:rPr>
          <w:sz w:val="28"/>
          <w:szCs w:val="28"/>
        </w:rPr>
      </w:pPr>
    </w:p>
    <w:p w:rsidR="00833754" w:rsidRPr="00FA7327" w:rsidRDefault="00570280" w:rsidP="00FA7327">
      <w:pPr>
        <w:pStyle w:val="a5"/>
        <w:spacing w:line="360" w:lineRule="auto"/>
        <w:ind w:firstLine="709"/>
        <w:rPr>
          <w:sz w:val="28"/>
          <w:szCs w:val="28"/>
          <w:lang w:val="ru-RU"/>
        </w:rPr>
      </w:pPr>
      <w:r w:rsidRPr="00FA7327">
        <w:rPr>
          <w:sz w:val="28"/>
          <w:szCs w:val="28"/>
        </w:rPr>
        <w:t xml:space="preserve">розкладається карбамата амонію по зворотній реакції (1) </w:t>
      </w:r>
    </w:p>
    <w:p w:rsidR="00570280" w:rsidRPr="00FA7327" w:rsidRDefault="00570280" w:rsidP="00FA7327">
      <w:pPr>
        <w:pStyle w:val="a5"/>
        <w:spacing w:line="360" w:lineRule="auto"/>
        <w:ind w:firstLine="709"/>
        <w:rPr>
          <w:sz w:val="28"/>
          <w:szCs w:val="28"/>
        </w:rPr>
      </w:pPr>
      <w:r w:rsidRPr="00FA7327">
        <w:rPr>
          <w:iCs/>
          <w:sz w:val="28"/>
          <w:szCs w:val="28"/>
        </w:rPr>
        <w:t>1667,78</w:t>
      </w:r>
      <w:r w:rsidRPr="00FA7327">
        <w:rPr>
          <w:iCs/>
          <w:sz w:val="28"/>
          <w:szCs w:val="28"/>
        </w:rPr>
        <w:sym w:font="Symbol" w:char="F0D7"/>
      </w:r>
      <w:r w:rsidRPr="00FA7327">
        <w:rPr>
          <w:iCs/>
          <w:sz w:val="28"/>
          <w:szCs w:val="28"/>
        </w:rPr>
        <w:t xml:space="preserve"> 0,3=500,33 кг.</w:t>
      </w:r>
    </w:p>
    <w:p w:rsidR="0090166A" w:rsidRDefault="0090166A" w:rsidP="00FA732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70280" w:rsidRPr="00FA7327" w:rsidRDefault="00570280" w:rsidP="00FA732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A7327">
        <w:rPr>
          <w:rFonts w:ascii="Times New Roman" w:hAnsi="Times New Roman"/>
          <w:sz w:val="28"/>
          <w:szCs w:val="28"/>
          <w:lang w:val="uk-UA"/>
        </w:rPr>
        <w:t xml:space="preserve">Зі знайденої кількості карбамата утвориться по реакції (2) </w:t>
      </w:r>
    </w:p>
    <w:p w:rsidR="00A0032E" w:rsidRPr="00FA7327" w:rsidRDefault="00570280" w:rsidP="00FA732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A7327">
        <w:rPr>
          <w:rFonts w:ascii="Times New Roman" w:hAnsi="Times New Roman"/>
          <w:sz w:val="28"/>
          <w:szCs w:val="28"/>
          <w:lang w:val="uk-UA"/>
        </w:rPr>
        <w:t xml:space="preserve">карбаміду </w:t>
      </w:r>
    </w:p>
    <w:p w:rsidR="0090166A" w:rsidRDefault="0090166A" w:rsidP="00FA732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  <w:lang w:val="uk-UA"/>
        </w:rPr>
      </w:pPr>
    </w:p>
    <w:p w:rsidR="00570280" w:rsidRPr="00FA7327" w:rsidRDefault="00570280" w:rsidP="00FA732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  <w:lang w:val="uk-UA"/>
        </w:rPr>
      </w:pPr>
      <w:r w:rsidRPr="00FA7327">
        <w:rPr>
          <w:rFonts w:ascii="Times New Roman" w:hAnsi="Times New Roman"/>
          <w:iCs/>
          <w:sz w:val="28"/>
          <w:szCs w:val="28"/>
          <w:lang w:val="uk-UA"/>
        </w:rPr>
        <w:t>1167,45</w:t>
      </w:r>
      <w:r w:rsidRPr="00FA7327">
        <w:rPr>
          <w:rFonts w:ascii="Times New Roman" w:hAnsi="Times New Roman"/>
          <w:iCs/>
          <w:sz w:val="28"/>
          <w:szCs w:val="28"/>
          <w:lang w:val="uk-UA"/>
        </w:rPr>
        <w:sym w:font="Symbol" w:char="F0D7"/>
      </w:r>
      <w:r w:rsidRPr="00FA7327">
        <w:rPr>
          <w:rFonts w:ascii="Times New Roman" w:hAnsi="Times New Roman"/>
          <w:iCs/>
          <w:sz w:val="28"/>
          <w:szCs w:val="28"/>
          <w:lang w:val="uk-UA"/>
        </w:rPr>
        <w:t xml:space="preserve"> 60/78=898,04 кг</w:t>
      </w:r>
    </w:p>
    <w:p w:rsidR="0090166A" w:rsidRDefault="0090166A" w:rsidP="00FA732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0032E" w:rsidRPr="00FA7327" w:rsidRDefault="00570280" w:rsidP="00FA732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A7327">
        <w:rPr>
          <w:rFonts w:ascii="Times New Roman" w:hAnsi="Times New Roman"/>
          <w:sz w:val="28"/>
          <w:szCs w:val="28"/>
          <w:lang w:val="uk-UA"/>
        </w:rPr>
        <w:t xml:space="preserve">води </w:t>
      </w:r>
    </w:p>
    <w:p w:rsidR="0090166A" w:rsidRDefault="0090166A" w:rsidP="00FA732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  <w:lang w:val="uk-UA"/>
        </w:rPr>
      </w:pPr>
    </w:p>
    <w:p w:rsidR="00570280" w:rsidRPr="00FA7327" w:rsidRDefault="00570280" w:rsidP="00FA732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  <w:lang w:val="uk-UA"/>
        </w:rPr>
      </w:pPr>
      <w:r w:rsidRPr="00FA7327">
        <w:rPr>
          <w:rFonts w:ascii="Times New Roman" w:hAnsi="Times New Roman"/>
          <w:iCs/>
          <w:sz w:val="28"/>
          <w:szCs w:val="28"/>
          <w:lang w:val="uk-UA"/>
        </w:rPr>
        <w:t>1167,45</w:t>
      </w:r>
      <w:r w:rsidRPr="00FA7327">
        <w:rPr>
          <w:rFonts w:ascii="Times New Roman" w:hAnsi="Times New Roman"/>
          <w:iCs/>
          <w:sz w:val="28"/>
          <w:szCs w:val="28"/>
          <w:lang w:val="uk-UA"/>
        </w:rPr>
        <w:sym w:font="Symbol" w:char="F0D7"/>
      </w:r>
      <w:r w:rsidRPr="00FA7327">
        <w:rPr>
          <w:rFonts w:ascii="Times New Roman" w:hAnsi="Times New Roman"/>
          <w:iCs/>
          <w:sz w:val="28"/>
          <w:szCs w:val="28"/>
          <w:lang w:val="uk-UA"/>
        </w:rPr>
        <w:t>18/78=269,41 кг</w:t>
      </w:r>
    </w:p>
    <w:p w:rsidR="0090166A" w:rsidRDefault="0090166A" w:rsidP="00FA732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70280" w:rsidRPr="00FA7327" w:rsidRDefault="00570280" w:rsidP="00FA732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A7327">
        <w:rPr>
          <w:rFonts w:ascii="Times New Roman" w:hAnsi="Times New Roman"/>
          <w:sz w:val="28"/>
          <w:szCs w:val="28"/>
          <w:lang w:val="uk-UA"/>
        </w:rPr>
        <w:t>(де 60, 78, 18 – молекулярні маси карбаміду, карбамата амонію і води)</w:t>
      </w:r>
      <w:r w:rsidRPr="00FA7327">
        <w:rPr>
          <w:rFonts w:ascii="Times New Roman" w:hAnsi="Times New Roman"/>
          <w:iCs/>
          <w:sz w:val="28"/>
          <w:szCs w:val="28"/>
          <w:lang w:val="uk-UA"/>
        </w:rPr>
        <w:t>.</w:t>
      </w:r>
    </w:p>
    <w:p w:rsidR="00570280" w:rsidRPr="00FA7327" w:rsidRDefault="00570280" w:rsidP="00FA732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A7327">
        <w:rPr>
          <w:rFonts w:ascii="Times New Roman" w:hAnsi="Times New Roman"/>
          <w:sz w:val="28"/>
          <w:szCs w:val="28"/>
          <w:lang w:val="uk-UA"/>
        </w:rPr>
        <w:t xml:space="preserve">На утворення карбомата амонію витрачається аміаку </w:t>
      </w:r>
    </w:p>
    <w:p w:rsidR="0090166A" w:rsidRDefault="0090166A" w:rsidP="00FA732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  <w:lang w:val="uk-UA"/>
        </w:rPr>
      </w:pPr>
    </w:p>
    <w:p w:rsidR="00570280" w:rsidRPr="00FA7327" w:rsidRDefault="00570280" w:rsidP="00FA732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  <w:lang w:val="uk-UA"/>
        </w:rPr>
      </w:pPr>
      <w:r w:rsidRPr="00FA7327">
        <w:rPr>
          <w:rFonts w:ascii="Times New Roman" w:hAnsi="Times New Roman"/>
          <w:iCs/>
          <w:sz w:val="28"/>
          <w:szCs w:val="28"/>
          <w:lang w:val="uk-UA"/>
        </w:rPr>
        <w:t>1667,78</w:t>
      </w:r>
      <w:r w:rsidRPr="00FA7327">
        <w:rPr>
          <w:rFonts w:ascii="Times New Roman" w:hAnsi="Times New Roman"/>
          <w:iCs/>
          <w:sz w:val="28"/>
          <w:szCs w:val="28"/>
          <w:lang w:val="uk-UA"/>
        </w:rPr>
        <w:sym w:font="Symbol" w:char="F0D7"/>
      </w:r>
      <w:r w:rsidRPr="00FA7327">
        <w:rPr>
          <w:rFonts w:ascii="Times New Roman" w:hAnsi="Times New Roman"/>
          <w:iCs/>
          <w:sz w:val="28"/>
          <w:szCs w:val="28"/>
          <w:lang w:val="uk-UA"/>
        </w:rPr>
        <w:t>2</w:t>
      </w:r>
      <w:r w:rsidRPr="00FA7327">
        <w:rPr>
          <w:rFonts w:ascii="Times New Roman" w:hAnsi="Times New Roman"/>
          <w:iCs/>
          <w:sz w:val="28"/>
          <w:szCs w:val="28"/>
          <w:lang w:val="uk-UA"/>
        </w:rPr>
        <w:sym w:font="Symbol" w:char="F0D7"/>
      </w:r>
      <w:r w:rsidRPr="00FA7327">
        <w:rPr>
          <w:rFonts w:ascii="Times New Roman" w:hAnsi="Times New Roman"/>
          <w:iCs/>
          <w:sz w:val="28"/>
          <w:szCs w:val="28"/>
          <w:lang w:val="uk-UA"/>
        </w:rPr>
        <w:t>17/78=726,98 кг</w:t>
      </w:r>
    </w:p>
    <w:p w:rsidR="0090166A" w:rsidRDefault="0090166A" w:rsidP="00FA732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70280" w:rsidRPr="00FA7327" w:rsidRDefault="00570280" w:rsidP="00FA732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A7327">
        <w:rPr>
          <w:rFonts w:ascii="Times New Roman" w:hAnsi="Times New Roman"/>
          <w:sz w:val="28"/>
          <w:szCs w:val="28"/>
          <w:lang w:val="uk-UA"/>
        </w:rPr>
        <w:t>(17 – молекулярна маса аміаку). Залишається непрореагованого аміаку:</w:t>
      </w:r>
      <w:r w:rsidR="00FA7327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90166A" w:rsidRDefault="0090166A" w:rsidP="00FA732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  <w:lang w:val="uk-UA"/>
        </w:rPr>
      </w:pPr>
    </w:p>
    <w:p w:rsidR="00570280" w:rsidRPr="00FA7327" w:rsidRDefault="00570280" w:rsidP="00FA732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  <w:lang w:val="uk-UA"/>
        </w:rPr>
      </w:pPr>
      <w:r w:rsidRPr="00FA7327">
        <w:rPr>
          <w:rFonts w:ascii="Times New Roman" w:hAnsi="Times New Roman"/>
          <w:iCs/>
          <w:sz w:val="28"/>
          <w:szCs w:val="28"/>
          <w:lang w:val="uk-UA"/>
        </w:rPr>
        <w:t>1635,71–726,98=908,73 кг.</w:t>
      </w:r>
    </w:p>
    <w:p w:rsidR="0090166A" w:rsidRDefault="0090166A" w:rsidP="00FA7327">
      <w:pPr>
        <w:pStyle w:val="a3"/>
        <w:widowControl w:val="0"/>
        <w:spacing w:line="360" w:lineRule="auto"/>
        <w:ind w:firstLine="709"/>
        <w:rPr>
          <w:sz w:val="28"/>
          <w:szCs w:val="28"/>
          <w:lang w:val="uk-UA"/>
        </w:rPr>
      </w:pPr>
    </w:p>
    <w:p w:rsidR="00A0032E" w:rsidRPr="00FA7327" w:rsidRDefault="00570280" w:rsidP="00FA7327">
      <w:pPr>
        <w:pStyle w:val="a3"/>
        <w:widowControl w:val="0"/>
        <w:spacing w:line="360" w:lineRule="auto"/>
        <w:ind w:firstLine="709"/>
        <w:rPr>
          <w:iCs/>
          <w:sz w:val="28"/>
          <w:szCs w:val="28"/>
          <w:lang w:val="uk-UA"/>
        </w:rPr>
      </w:pPr>
      <w:r w:rsidRPr="00FA7327">
        <w:rPr>
          <w:sz w:val="28"/>
          <w:szCs w:val="28"/>
          <w:lang w:val="uk-UA"/>
        </w:rPr>
        <w:t>Вода, що виділилася, взаємодіє з надлишковим аміаком, утворює NH</w:t>
      </w:r>
      <w:r w:rsidRPr="00FA7327">
        <w:rPr>
          <w:sz w:val="28"/>
          <w:szCs w:val="28"/>
          <w:vertAlign w:val="subscript"/>
          <w:lang w:val="uk-UA"/>
        </w:rPr>
        <w:t>4</w:t>
      </w:r>
      <w:r w:rsidRPr="00FA7327">
        <w:rPr>
          <w:sz w:val="28"/>
          <w:szCs w:val="28"/>
          <w:lang w:val="uk-UA"/>
        </w:rPr>
        <w:t>OH, кількість якого, відповідно до реакції NH</w:t>
      </w:r>
      <w:r w:rsidRPr="00FA7327">
        <w:rPr>
          <w:sz w:val="28"/>
          <w:szCs w:val="28"/>
          <w:vertAlign w:val="subscript"/>
          <w:lang w:val="uk-UA"/>
        </w:rPr>
        <w:t>3</w:t>
      </w:r>
      <w:r w:rsidRPr="00FA7327">
        <w:rPr>
          <w:sz w:val="28"/>
          <w:szCs w:val="28"/>
          <w:lang w:val="uk-UA"/>
        </w:rPr>
        <w:t>+H</w:t>
      </w:r>
      <w:r w:rsidRPr="00FA7327">
        <w:rPr>
          <w:sz w:val="28"/>
          <w:szCs w:val="28"/>
          <w:vertAlign w:val="subscript"/>
          <w:lang w:val="uk-UA"/>
        </w:rPr>
        <w:t>2</w:t>
      </w:r>
      <w:r w:rsidRPr="00FA7327">
        <w:rPr>
          <w:sz w:val="28"/>
          <w:szCs w:val="28"/>
          <w:lang w:val="uk-UA"/>
        </w:rPr>
        <w:t>O=NH</w:t>
      </w:r>
      <w:r w:rsidRPr="00FA7327">
        <w:rPr>
          <w:sz w:val="28"/>
          <w:szCs w:val="28"/>
          <w:vertAlign w:val="subscript"/>
          <w:lang w:val="uk-UA"/>
        </w:rPr>
        <w:t>4</w:t>
      </w:r>
      <w:r w:rsidRPr="00FA7327">
        <w:rPr>
          <w:sz w:val="28"/>
          <w:szCs w:val="28"/>
          <w:lang w:val="uk-UA"/>
        </w:rPr>
        <w:t xml:space="preserve">OH </w:t>
      </w:r>
      <w:r w:rsidRPr="00FA7327">
        <w:rPr>
          <w:iCs/>
          <w:sz w:val="28"/>
          <w:szCs w:val="28"/>
          <w:lang w:val="uk-UA"/>
        </w:rPr>
        <w:t xml:space="preserve">дорівнює </w:t>
      </w:r>
    </w:p>
    <w:p w:rsidR="007E534B" w:rsidRPr="00FA7327" w:rsidRDefault="007E534B" w:rsidP="00FA7327">
      <w:pPr>
        <w:pStyle w:val="a3"/>
        <w:widowControl w:val="0"/>
        <w:spacing w:line="360" w:lineRule="auto"/>
        <w:ind w:firstLine="709"/>
        <w:rPr>
          <w:iCs/>
          <w:sz w:val="28"/>
          <w:szCs w:val="28"/>
          <w:lang w:val="uk-UA"/>
        </w:rPr>
      </w:pPr>
    </w:p>
    <w:p w:rsidR="00570280" w:rsidRPr="00FA7327" w:rsidRDefault="00570280" w:rsidP="00FA7327">
      <w:pPr>
        <w:pStyle w:val="a3"/>
        <w:widowControl w:val="0"/>
        <w:spacing w:line="360" w:lineRule="auto"/>
        <w:ind w:firstLine="709"/>
        <w:rPr>
          <w:sz w:val="28"/>
          <w:szCs w:val="28"/>
          <w:lang w:val="uk-UA"/>
        </w:rPr>
      </w:pPr>
      <w:r w:rsidRPr="00FA7327">
        <w:rPr>
          <w:iCs/>
          <w:sz w:val="28"/>
          <w:szCs w:val="28"/>
          <w:lang w:val="uk-UA"/>
        </w:rPr>
        <w:t xml:space="preserve">269,41(35/18=523,85 кг </w:t>
      </w:r>
      <w:r w:rsidRPr="00FA7327">
        <w:rPr>
          <w:sz w:val="28"/>
          <w:szCs w:val="28"/>
          <w:lang w:val="uk-UA"/>
        </w:rPr>
        <w:t>(35 – молекулярна маса гидроксида амонію).</w:t>
      </w:r>
    </w:p>
    <w:p w:rsidR="0090166A" w:rsidRDefault="00570280" w:rsidP="00FA7327">
      <w:pPr>
        <w:pStyle w:val="a3"/>
        <w:widowControl w:val="0"/>
        <w:spacing w:line="360" w:lineRule="auto"/>
        <w:ind w:firstLine="709"/>
        <w:rPr>
          <w:sz w:val="28"/>
          <w:szCs w:val="28"/>
          <w:lang w:val="uk-UA"/>
        </w:rPr>
      </w:pPr>
      <w:r w:rsidRPr="00FA7327">
        <w:rPr>
          <w:sz w:val="28"/>
          <w:szCs w:val="28"/>
          <w:lang w:val="uk-UA"/>
        </w:rPr>
        <w:t>На утворення такої кількості гидрок</w:t>
      </w:r>
      <w:r w:rsidR="0090166A">
        <w:rPr>
          <w:sz w:val="28"/>
          <w:szCs w:val="28"/>
          <w:lang w:val="uk-UA"/>
        </w:rPr>
        <w:t>сида амонію витрачається аміаку</w:t>
      </w:r>
    </w:p>
    <w:p w:rsidR="0090166A" w:rsidRDefault="0090166A" w:rsidP="00FA7327">
      <w:pPr>
        <w:pStyle w:val="a3"/>
        <w:widowControl w:val="0"/>
        <w:spacing w:line="360" w:lineRule="auto"/>
        <w:ind w:firstLine="709"/>
        <w:rPr>
          <w:sz w:val="28"/>
          <w:szCs w:val="28"/>
          <w:lang w:val="uk-UA"/>
        </w:rPr>
      </w:pPr>
    </w:p>
    <w:p w:rsidR="00570280" w:rsidRPr="00FA7327" w:rsidRDefault="00570280" w:rsidP="00FA7327">
      <w:pPr>
        <w:pStyle w:val="a3"/>
        <w:widowControl w:val="0"/>
        <w:spacing w:line="360" w:lineRule="auto"/>
        <w:ind w:firstLine="709"/>
        <w:rPr>
          <w:iCs/>
          <w:sz w:val="28"/>
          <w:szCs w:val="28"/>
          <w:lang w:val="uk-UA"/>
        </w:rPr>
      </w:pPr>
      <w:r w:rsidRPr="00FA7327">
        <w:rPr>
          <w:iCs/>
          <w:sz w:val="28"/>
          <w:szCs w:val="28"/>
          <w:lang w:val="uk-UA"/>
        </w:rPr>
        <w:t>523,85</w:t>
      </w:r>
      <w:r w:rsidRPr="00FA7327">
        <w:rPr>
          <w:iCs/>
          <w:sz w:val="28"/>
          <w:szCs w:val="28"/>
          <w:lang w:val="uk-UA"/>
        </w:rPr>
        <w:sym w:font="Symbol" w:char="F0D7"/>
      </w:r>
      <w:r w:rsidRPr="00FA7327">
        <w:rPr>
          <w:iCs/>
          <w:sz w:val="28"/>
          <w:szCs w:val="28"/>
          <w:lang w:val="uk-UA"/>
        </w:rPr>
        <w:t>17/35=254,44 кг.</w:t>
      </w:r>
    </w:p>
    <w:p w:rsidR="0090166A" w:rsidRDefault="0090166A" w:rsidP="00FA7327">
      <w:pPr>
        <w:pStyle w:val="a3"/>
        <w:widowControl w:val="0"/>
        <w:spacing w:line="360" w:lineRule="auto"/>
        <w:ind w:firstLine="709"/>
        <w:rPr>
          <w:sz w:val="28"/>
          <w:szCs w:val="28"/>
          <w:lang w:val="uk-UA"/>
        </w:rPr>
      </w:pPr>
    </w:p>
    <w:p w:rsidR="00570280" w:rsidRPr="00FA7327" w:rsidRDefault="00570280" w:rsidP="00FA7327">
      <w:pPr>
        <w:pStyle w:val="a3"/>
        <w:widowControl w:val="0"/>
        <w:spacing w:line="360" w:lineRule="auto"/>
        <w:ind w:firstLine="709"/>
        <w:rPr>
          <w:sz w:val="28"/>
          <w:szCs w:val="28"/>
          <w:lang w:val="uk-UA"/>
        </w:rPr>
      </w:pPr>
      <w:r w:rsidRPr="00FA7327">
        <w:rPr>
          <w:sz w:val="28"/>
          <w:szCs w:val="28"/>
          <w:lang w:val="uk-UA"/>
        </w:rPr>
        <w:t>Залишається надлишкового аміаку в газовій фазі:</w:t>
      </w:r>
    </w:p>
    <w:p w:rsidR="00A0032E" w:rsidRPr="00FA7327" w:rsidRDefault="00A0032E" w:rsidP="00FA7327">
      <w:pPr>
        <w:pStyle w:val="a3"/>
        <w:widowControl w:val="0"/>
        <w:spacing w:line="360" w:lineRule="auto"/>
        <w:ind w:firstLine="709"/>
        <w:rPr>
          <w:sz w:val="28"/>
          <w:szCs w:val="28"/>
          <w:lang w:val="uk-UA"/>
        </w:rPr>
      </w:pPr>
    </w:p>
    <w:p w:rsidR="00570280" w:rsidRPr="00FA7327" w:rsidRDefault="00570280" w:rsidP="00FA7327">
      <w:pPr>
        <w:pStyle w:val="a3"/>
        <w:widowControl w:val="0"/>
        <w:spacing w:line="360" w:lineRule="auto"/>
        <w:ind w:firstLine="709"/>
        <w:rPr>
          <w:iCs/>
          <w:sz w:val="28"/>
          <w:szCs w:val="28"/>
          <w:lang w:val="uk-UA"/>
        </w:rPr>
      </w:pPr>
      <w:r w:rsidRPr="00FA7327">
        <w:rPr>
          <w:iCs/>
          <w:sz w:val="28"/>
          <w:szCs w:val="28"/>
          <w:lang w:val="uk-UA"/>
        </w:rPr>
        <w:t>908,73–25,44=883,29 кг</w:t>
      </w:r>
    </w:p>
    <w:p w:rsidR="00570280" w:rsidRPr="00FA7327" w:rsidRDefault="00570280" w:rsidP="00FA7327">
      <w:pPr>
        <w:pStyle w:val="a3"/>
        <w:widowControl w:val="0"/>
        <w:spacing w:line="360" w:lineRule="auto"/>
        <w:ind w:firstLine="709"/>
        <w:rPr>
          <w:bCs/>
          <w:iCs/>
          <w:sz w:val="28"/>
          <w:szCs w:val="28"/>
          <w:lang w:val="uk-UA"/>
        </w:rPr>
      </w:pPr>
    </w:p>
    <w:p w:rsidR="00A0032E" w:rsidRPr="00FA7327" w:rsidRDefault="00A0032E" w:rsidP="00FA732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</w:p>
    <w:p w:rsidR="00A0032E" w:rsidRPr="00FA7327" w:rsidRDefault="00A0032E" w:rsidP="00FA7327">
      <w:pPr>
        <w:pStyle w:val="a3"/>
        <w:widowControl w:val="0"/>
        <w:spacing w:line="360" w:lineRule="auto"/>
        <w:ind w:firstLine="709"/>
        <w:rPr>
          <w:bCs/>
          <w:iCs/>
          <w:sz w:val="28"/>
          <w:szCs w:val="28"/>
          <w:lang w:val="uk-UA"/>
        </w:rPr>
        <w:sectPr w:rsidR="00A0032E" w:rsidRPr="00FA7327" w:rsidSect="0090166A">
          <w:pgSz w:w="11907" w:h="16840" w:code="9"/>
          <w:pgMar w:top="1134" w:right="851" w:bottom="1134" w:left="1701" w:header="708" w:footer="708" w:gutter="0"/>
          <w:cols w:space="708"/>
          <w:docGrid w:linePitch="360"/>
        </w:sectPr>
      </w:pPr>
    </w:p>
    <w:p w:rsidR="00570280" w:rsidRDefault="00A0032E" w:rsidP="00FA7327">
      <w:pPr>
        <w:pStyle w:val="a3"/>
        <w:widowControl w:val="0"/>
        <w:spacing w:line="360" w:lineRule="auto"/>
        <w:ind w:firstLine="709"/>
        <w:rPr>
          <w:bCs/>
          <w:iCs/>
          <w:sz w:val="28"/>
          <w:szCs w:val="28"/>
          <w:lang w:val="uk-UA"/>
        </w:rPr>
      </w:pPr>
      <w:r w:rsidRPr="00FA7327">
        <w:rPr>
          <w:bCs/>
          <w:iCs/>
          <w:sz w:val="28"/>
          <w:szCs w:val="28"/>
          <w:lang w:val="uk-UA"/>
        </w:rPr>
        <w:t>4.</w:t>
      </w:r>
      <w:r w:rsidR="0090166A">
        <w:rPr>
          <w:bCs/>
          <w:iCs/>
          <w:sz w:val="28"/>
          <w:szCs w:val="28"/>
          <w:lang w:val="uk-UA"/>
        </w:rPr>
        <w:t xml:space="preserve"> </w:t>
      </w:r>
      <w:r w:rsidR="00570280" w:rsidRPr="00FA7327">
        <w:rPr>
          <w:bCs/>
          <w:iCs/>
          <w:sz w:val="28"/>
          <w:szCs w:val="28"/>
          <w:lang w:val="uk-UA"/>
        </w:rPr>
        <w:t>Матеріальний баланс одержання плаву карбаміду</w:t>
      </w:r>
    </w:p>
    <w:p w:rsidR="0090166A" w:rsidRPr="00FA7327" w:rsidRDefault="0090166A" w:rsidP="00FA7327">
      <w:pPr>
        <w:pStyle w:val="a3"/>
        <w:widowControl w:val="0"/>
        <w:spacing w:line="360" w:lineRule="auto"/>
        <w:ind w:firstLine="709"/>
        <w:rPr>
          <w:bCs/>
          <w:iCs/>
          <w:sz w:val="28"/>
          <w:szCs w:val="28"/>
          <w:lang w:val="uk-UA"/>
        </w:rPr>
      </w:pPr>
    </w:p>
    <w:tbl>
      <w:tblPr>
        <w:tblW w:w="1267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171"/>
        <w:gridCol w:w="986"/>
        <w:gridCol w:w="1087"/>
        <w:gridCol w:w="1268"/>
        <w:gridCol w:w="988"/>
        <w:gridCol w:w="2267"/>
        <w:gridCol w:w="1268"/>
        <w:gridCol w:w="1268"/>
        <w:gridCol w:w="1370"/>
      </w:tblGrid>
      <w:tr w:rsidR="00570280" w:rsidRPr="0086434E" w:rsidTr="0090166A">
        <w:trPr>
          <w:cantSplit/>
          <w:jc w:val="center"/>
        </w:trPr>
        <w:tc>
          <w:tcPr>
            <w:tcW w:w="6500" w:type="dxa"/>
            <w:gridSpan w:val="5"/>
            <w:hideMark/>
          </w:tcPr>
          <w:p w:rsidR="00570280" w:rsidRPr="0086434E" w:rsidRDefault="00570280" w:rsidP="0090166A">
            <w:pPr>
              <w:pStyle w:val="1"/>
              <w:keepNext w:val="0"/>
              <w:spacing w:line="360" w:lineRule="auto"/>
              <w:jc w:val="both"/>
              <w:rPr>
                <w:rFonts w:ascii="Times New Roman" w:hAnsi="Times New Roman"/>
                <w:b w:val="0"/>
                <w:sz w:val="20"/>
                <w:lang w:val="uk-UA"/>
              </w:rPr>
            </w:pPr>
            <w:r w:rsidRPr="0086434E">
              <w:rPr>
                <w:rFonts w:ascii="Times New Roman" w:hAnsi="Times New Roman"/>
                <w:b w:val="0"/>
                <w:sz w:val="20"/>
                <w:lang w:val="uk-UA"/>
              </w:rPr>
              <w:t>ПРИХІД</w:t>
            </w:r>
          </w:p>
        </w:tc>
        <w:tc>
          <w:tcPr>
            <w:tcW w:w="6173" w:type="dxa"/>
            <w:gridSpan w:val="4"/>
            <w:hideMark/>
          </w:tcPr>
          <w:p w:rsidR="00570280" w:rsidRPr="0086434E" w:rsidRDefault="00570280" w:rsidP="0090166A">
            <w:pPr>
              <w:pStyle w:val="1"/>
              <w:keepNext w:val="0"/>
              <w:spacing w:line="360" w:lineRule="auto"/>
              <w:jc w:val="both"/>
              <w:rPr>
                <w:rFonts w:ascii="Times New Roman" w:hAnsi="Times New Roman"/>
                <w:b w:val="0"/>
                <w:sz w:val="20"/>
                <w:lang w:val="uk-UA"/>
              </w:rPr>
            </w:pPr>
            <w:r w:rsidRPr="0086434E">
              <w:rPr>
                <w:rFonts w:ascii="Times New Roman" w:hAnsi="Times New Roman"/>
                <w:b w:val="0"/>
                <w:sz w:val="20"/>
                <w:lang w:val="uk-UA"/>
              </w:rPr>
              <w:t>ВИТРАТА</w:t>
            </w:r>
          </w:p>
        </w:tc>
      </w:tr>
      <w:tr w:rsidR="00570280" w:rsidRPr="0086434E" w:rsidTr="0090166A">
        <w:trPr>
          <w:jc w:val="center"/>
        </w:trPr>
        <w:tc>
          <w:tcPr>
            <w:tcW w:w="2171" w:type="dxa"/>
            <w:vAlign w:val="center"/>
            <w:hideMark/>
          </w:tcPr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iCs/>
                <w:sz w:val="20"/>
                <w:szCs w:val="20"/>
                <w:lang w:val="uk-UA"/>
              </w:rPr>
            </w:pPr>
            <w:r w:rsidRPr="0086434E">
              <w:rPr>
                <w:rFonts w:ascii="Times New Roman" w:hAnsi="Times New Roman"/>
                <w:iCs/>
                <w:sz w:val="20"/>
                <w:szCs w:val="20"/>
                <w:lang w:val="uk-UA"/>
              </w:rPr>
              <w:t>сировина</w:t>
            </w:r>
          </w:p>
        </w:tc>
        <w:tc>
          <w:tcPr>
            <w:tcW w:w="986" w:type="dxa"/>
            <w:vAlign w:val="center"/>
            <w:hideMark/>
          </w:tcPr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t>кг</w:t>
            </w:r>
          </w:p>
        </w:tc>
        <w:tc>
          <w:tcPr>
            <w:tcW w:w="1087" w:type="dxa"/>
            <w:vAlign w:val="center"/>
            <w:hideMark/>
          </w:tcPr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t>%мас.</w:t>
            </w:r>
          </w:p>
        </w:tc>
        <w:tc>
          <w:tcPr>
            <w:tcW w:w="1268" w:type="dxa"/>
            <w:vAlign w:val="center"/>
            <w:hideMark/>
          </w:tcPr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t>м</w:t>
            </w:r>
            <w:r w:rsidRPr="0086434E">
              <w:rPr>
                <w:rFonts w:ascii="Times New Roman" w:hAnsi="Times New Roman"/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988" w:type="dxa"/>
            <w:vAlign w:val="center"/>
            <w:hideMark/>
          </w:tcPr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t>%об.</w:t>
            </w:r>
          </w:p>
        </w:tc>
        <w:tc>
          <w:tcPr>
            <w:tcW w:w="2267" w:type="dxa"/>
            <w:vAlign w:val="center"/>
            <w:hideMark/>
          </w:tcPr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iCs/>
                <w:sz w:val="20"/>
                <w:szCs w:val="20"/>
                <w:lang w:val="uk-UA"/>
              </w:rPr>
            </w:pPr>
            <w:r w:rsidRPr="0086434E">
              <w:rPr>
                <w:rFonts w:ascii="Times New Roman" w:hAnsi="Times New Roman"/>
                <w:iCs/>
                <w:sz w:val="20"/>
                <w:szCs w:val="20"/>
                <w:lang w:val="uk-UA"/>
              </w:rPr>
              <w:t>продукт</w:t>
            </w:r>
          </w:p>
        </w:tc>
        <w:tc>
          <w:tcPr>
            <w:tcW w:w="1268" w:type="dxa"/>
            <w:vAlign w:val="center"/>
            <w:hideMark/>
          </w:tcPr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t>кг</w:t>
            </w:r>
          </w:p>
        </w:tc>
        <w:tc>
          <w:tcPr>
            <w:tcW w:w="1268" w:type="dxa"/>
            <w:vAlign w:val="center"/>
            <w:hideMark/>
          </w:tcPr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vertAlign w:val="superscript"/>
                <w:lang w:val="uk-UA"/>
              </w:rPr>
            </w:pP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t>м</w:t>
            </w:r>
            <w:r w:rsidRPr="0086434E">
              <w:rPr>
                <w:rFonts w:ascii="Times New Roman" w:hAnsi="Times New Roman"/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1370" w:type="dxa"/>
            <w:vAlign w:val="center"/>
            <w:hideMark/>
          </w:tcPr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t>%об.</w:t>
            </w:r>
          </w:p>
        </w:tc>
      </w:tr>
      <w:tr w:rsidR="00570280" w:rsidRPr="0086434E" w:rsidTr="0090166A">
        <w:trPr>
          <w:jc w:val="center"/>
        </w:trPr>
        <w:tc>
          <w:tcPr>
            <w:tcW w:w="2171" w:type="dxa"/>
            <w:hideMark/>
          </w:tcPr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t>1)аміак</w:t>
            </w:r>
          </w:p>
        </w:tc>
        <w:tc>
          <w:tcPr>
            <w:tcW w:w="986" w:type="dxa"/>
            <w:hideMark/>
          </w:tcPr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t>1635,71</w:t>
            </w:r>
          </w:p>
        </w:tc>
        <w:tc>
          <w:tcPr>
            <w:tcW w:w="1087" w:type="dxa"/>
            <w:hideMark/>
          </w:tcPr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t>62,06</w:t>
            </w:r>
          </w:p>
        </w:tc>
        <w:tc>
          <w:tcPr>
            <w:tcW w:w="1268" w:type="dxa"/>
            <w:hideMark/>
          </w:tcPr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t>2155,29</w:t>
            </w:r>
          </w:p>
        </w:tc>
        <w:tc>
          <w:tcPr>
            <w:tcW w:w="988" w:type="dxa"/>
            <w:hideMark/>
          </w:tcPr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t>80,54</w:t>
            </w:r>
          </w:p>
        </w:tc>
        <w:tc>
          <w:tcPr>
            <w:tcW w:w="2267" w:type="dxa"/>
            <w:hideMark/>
          </w:tcPr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t>карбамід</w:t>
            </w:r>
          </w:p>
        </w:tc>
        <w:tc>
          <w:tcPr>
            <w:tcW w:w="1268" w:type="dxa"/>
            <w:hideMark/>
          </w:tcPr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t>898,04</w:t>
            </w:r>
          </w:p>
        </w:tc>
        <w:tc>
          <w:tcPr>
            <w:tcW w:w="1268" w:type="dxa"/>
            <w:hideMark/>
          </w:tcPr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t>-</w:t>
            </w:r>
          </w:p>
        </w:tc>
        <w:tc>
          <w:tcPr>
            <w:tcW w:w="1370" w:type="dxa"/>
            <w:hideMark/>
          </w:tcPr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t>-</w:t>
            </w:r>
          </w:p>
        </w:tc>
      </w:tr>
      <w:tr w:rsidR="00570280" w:rsidRPr="0086434E" w:rsidTr="0090166A">
        <w:trPr>
          <w:jc w:val="center"/>
        </w:trPr>
        <w:tc>
          <w:tcPr>
            <w:tcW w:w="2171" w:type="dxa"/>
            <w:hideMark/>
          </w:tcPr>
          <w:p w:rsidR="0090166A" w:rsidRPr="0086434E" w:rsidRDefault="007E534B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t>2)</w:t>
            </w:r>
            <w:r w:rsidR="0090166A" w:rsidRPr="0086434E">
              <w:rPr>
                <w:rFonts w:ascii="Times New Roman" w:hAnsi="Times New Roman"/>
                <w:sz w:val="20"/>
                <w:szCs w:val="20"/>
                <w:lang w:val="uk-UA"/>
              </w:rPr>
              <w:t>експанзерний газ,</w:t>
            </w:r>
          </w:p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t>у т.ч. СО</w:t>
            </w:r>
            <w:r w:rsidRPr="0086434E">
              <w:rPr>
                <w:rFonts w:ascii="Times New Roman" w:hAnsi="Times New Roman"/>
                <w:sz w:val="20"/>
                <w:szCs w:val="20"/>
                <w:vertAlign w:val="subscript"/>
                <w:lang w:val="uk-UA"/>
              </w:rPr>
              <w:t>2</w:t>
            </w:r>
          </w:p>
        </w:tc>
        <w:tc>
          <w:tcPr>
            <w:tcW w:w="986" w:type="dxa"/>
          </w:tcPr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t>1000</w:t>
            </w:r>
          </w:p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t>960</w:t>
            </w:r>
          </w:p>
        </w:tc>
        <w:tc>
          <w:tcPr>
            <w:tcW w:w="1087" w:type="dxa"/>
          </w:tcPr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t>37,94</w:t>
            </w:r>
          </w:p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t>96</w:t>
            </w:r>
          </w:p>
        </w:tc>
        <w:tc>
          <w:tcPr>
            <w:tcW w:w="1268" w:type="dxa"/>
          </w:tcPr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t>488,73</w:t>
            </w:r>
          </w:p>
        </w:tc>
        <w:tc>
          <w:tcPr>
            <w:tcW w:w="988" w:type="dxa"/>
          </w:tcPr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t>18,26</w:t>
            </w:r>
          </w:p>
        </w:tc>
        <w:tc>
          <w:tcPr>
            <w:tcW w:w="2267" w:type="dxa"/>
            <w:hideMark/>
          </w:tcPr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t>карбамат амонію</w:t>
            </w:r>
          </w:p>
        </w:tc>
        <w:tc>
          <w:tcPr>
            <w:tcW w:w="1268" w:type="dxa"/>
            <w:hideMark/>
          </w:tcPr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t>500,33</w:t>
            </w:r>
          </w:p>
        </w:tc>
        <w:tc>
          <w:tcPr>
            <w:tcW w:w="1268" w:type="dxa"/>
            <w:hideMark/>
          </w:tcPr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t>-</w:t>
            </w:r>
          </w:p>
        </w:tc>
        <w:tc>
          <w:tcPr>
            <w:tcW w:w="1370" w:type="dxa"/>
            <w:hideMark/>
          </w:tcPr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t>-</w:t>
            </w:r>
          </w:p>
        </w:tc>
      </w:tr>
      <w:tr w:rsidR="00570280" w:rsidRPr="0086434E" w:rsidTr="0090166A">
        <w:trPr>
          <w:cantSplit/>
          <w:jc w:val="center"/>
        </w:trPr>
        <w:tc>
          <w:tcPr>
            <w:tcW w:w="2171" w:type="dxa"/>
            <w:vMerge w:val="restart"/>
            <w:hideMark/>
          </w:tcPr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t>інертні гази (N</w:t>
            </w:r>
            <w:r w:rsidRPr="0086434E">
              <w:rPr>
                <w:rFonts w:ascii="Times New Roman" w:hAnsi="Times New Roman"/>
                <w:sz w:val="20"/>
                <w:szCs w:val="20"/>
                <w:vertAlign w:val="subscript"/>
                <w:lang w:val="uk-UA"/>
              </w:rPr>
              <w:t>2</w:t>
            </w: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t>)</w:t>
            </w:r>
          </w:p>
        </w:tc>
        <w:tc>
          <w:tcPr>
            <w:tcW w:w="986" w:type="dxa"/>
            <w:vMerge w:val="restart"/>
            <w:hideMark/>
          </w:tcPr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t>40</w:t>
            </w:r>
          </w:p>
        </w:tc>
        <w:tc>
          <w:tcPr>
            <w:tcW w:w="1087" w:type="dxa"/>
            <w:vMerge w:val="restart"/>
            <w:hideMark/>
          </w:tcPr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t>4</w:t>
            </w:r>
          </w:p>
        </w:tc>
        <w:tc>
          <w:tcPr>
            <w:tcW w:w="1268" w:type="dxa"/>
            <w:vMerge w:val="restart"/>
            <w:hideMark/>
          </w:tcPr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t>32</w:t>
            </w:r>
          </w:p>
        </w:tc>
        <w:tc>
          <w:tcPr>
            <w:tcW w:w="988" w:type="dxa"/>
            <w:vMerge w:val="restart"/>
            <w:hideMark/>
          </w:tcPr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t>1,2</w:t>
            </w:r>
          </w:p>
        </w:tc>
        <w:tc>
          <w:tcPr>
            <w:tcW w:w="2267" w:type="dxa"/>
            <w:hideMark/>
          </w:tcPr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t>Газові викиди:</w:t>
            </w:r>
          </w:p>
        </w:tc>
        <w:tc>
          <w:tcPr>
            <w:tcW w:w="1268" w:type="dxa"/>
          </w:tcPr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1268" w:type="dxa"/>
          </w:tcPr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1370" w:type="dxa"/>
          </w:tcPr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</w:tr>
      <w:tr w:rsidR="00570280" w:rsidRPr="0086434E" w:rsidTr="0090166A">
        <w:trPr>
          <w:cantSplit/>
          <w:jc w:val="center"/>
        </w:trPr>
        <w:tc>
          <w:tcPr>
            <w:tcW w:w="2171" w:type="dxa"/>
            <w:vMerge/>
            <w:vAlign w:val="center"/>
            <w:hideMark/>
          </w:tcPr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986" w:type="dxa"/>
            <w:vMerge/>
            <w:vAlign w:val="center"/>
            <w:hideMark/>
          </w:tcPr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2267" w:type="dxa"/>
            <w:hideMark/>
          </w:tcPr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t>вода</w:t>
            </w:r>
          </w:p>
        </w:tc>
        <w:tc>
          <w:tcPr>
            <w:tcW w:w="1268" w:type="dxa"/>
            <w:hideMark/>
          </w:tcPr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t>269,41</w:t>
            </w:r>
          </w:p>
        </w:tc>
        <w:tc>
          <w:tcPr>
            <w:tcW w:w="1268" w:type="dxa"/>
            <w:hideMark/>
          </w:tcPr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t>335,27</w:t>
            </w:r>
          </w:p>
        </w:tc>
        <w:tc>
          <w:tcPr>
            <w:tcW w:w="1370" w:type="dxa"/>
            <w:hideMark/>
          </w:tcPr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t>19,68</w:t>
            </w:r>
          </w:p>
        </w:tc>
      </w:tr>
      <w:tr w:rsidR="00570280" w:rsidRPr="0086434E" w:rsidTr="0090166A">
        <w:trPr>
          <w:cantSplit/>
          <w:jc w:val="center"/>
        </w:trPr>
        <w:tc>
          <w:tcPr>
            <w:tcW w:w="2171" w:type="dxa"/>
            <w:vMerge/>
            <w:vAlign w:val="center"/>
            <w:hideMark/>
          </w:tcPr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986" w:type="dxa"/>
            <w:vMerge/>
            <w:vAlign w:val="center"/>
            <w:hideMark/>
          </w:tcPr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2267" w:type="dxa"/>
            <w:hideMark/>
          </w:tcPr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t>надлишковий аміак,</w:t>
            </w:r>
          </w:p>
        </w:tc>
        <w:tc>
          <w:tcPr>
            <w:tcW w:w="1268" w:type="dxa"/>
          </w:tcPr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t>908,73</w:t>
            </w:r>
          </w:p>
        </w:tc>
        <w:tc>
          <w:tcPr>
            <w:tcW w:w="1268" w:type="dxa"/>
          </w:tcPr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1370" w:type="dxa"/>
          </w:tcPr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</w:tr>
      <w:tr w:rsidR="00570280" w:rsidRPr="0086434E" w:rsidTr="0090166A">
        <w:trPr>
          <w:cantSplit/>
          <w:jc w:val="center"/>
        </w:trPr>
        <w:tc>
          <w:tcPr>
            <w:tcW w:w="2171" w:type="dxa"/>
            <w:vMerge/>
            <w:vAlign w:val="center"/>
            <w:hideMark/>
          </w:tcPr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986" w:type="dxa"/>
            <w:vMerge/>
            <w:vAlign w:val="center"/>
            <w:hideMark/>
          </w:tcPr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2267" w:type="dxa"/>
            <w:hideMark/>
          </w:tcPr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t>у т.ч. у вигляді NH</w:t>
            </w:r>
            <w:r w:rsidRPr="0086434E">
              <w:rPr>
                <w:rFonts w:ascii="Times New Roman" w:hAnsi="Times New Roman"/>
                <w:sz w:val="20"/>
                <w:szCs w:val="20"/>
                <w:vertAlign w:val="subscript"/>
                <w:lang w:val="uk-UA"/>
              </w:rPr>
              <w:t>4</w:t>
            </w: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t>OH,</w:t>
            </w:r>
          </w:p>
        </w:tc>
        <w:tc>
          <w:tcPr>
            <w:tcW w:w="1268" w:type="dxa"/>
          </w:tcPr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t>254,44</w:t>
            </w:r>
          </w:p>
        </w:tc>
        <w:tc>
          <w:tcPr>
            <w:tcW w:w="1268" w:type="dxa"/>
          </w:tcPr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t>162,84</w:t>
            </w:r>
          </w:p>
        </w:tc>
        <w:tc>
          <w:tcPr>
            <w:tcW w:w="1370" w:type="dxa"/>
          </w:tcPr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t>9,56</w:t>
            </w:r>
          </w:p>
        </w:tc>
      </w:tr>
      <w:tr w:rsidR="00570280" w:rsidRPr="0086434E" w:rsidTr="0090166A">
        <w:trPr>
          <w:cantSplit/>
          <w:jc w:val="center"/>
        </w:trPr>
        <w:tc>
          <w:tcPr>
            <w:tcW w:w="2171" w:type="dxa"/>
            <w:vMerge/>
            <w:vAlign w:val="center"/>
            <w:hideMark/>
          </w:tcPr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986" w:type="dxa"/>
            <w:vMerge/>
            <w:vAlign w:val="center"/>
            <w:hideMark/>
          </w:tcPr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2267" w:type="dxa"/>
            <w:hideMark/>
          </w:tcPr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t>у газоподібному вигляді</w:t>
            </w:r>
          </w:p>
        </w:tc>
        <w:tc>
          <w:tcPr>
            <w:tcW w:w="1268" w:type="dxa"/>
          </w:tcPr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t>883,29</w:t>
            </w:r>
          </w:p>
        </w:tc>
        <w:tc>
          <w:tcPr>
            <w:tcW w:w="1268" w:type="dxa"/>
          </w:tcPr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t>1163,86</w:t>
            </w:r>
          </w:p>
        </w:tc>
        <w:tc>
          <w:tcPr>
            <w:tcW w:w="1370" w:type="dxa"/>
          </w:tcPr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t>68,31</w:t>
            </w:r>
          </w:p>
        </w:tc>
      </w:tr>
      <w:tr w:rsidR="00570280" w:rsidRPr="0086434E" w:rsidTr="0090166A">
        <w:trPr>
          <w:cantSplit/>
          <w:jc w:val="center"/>
        </w:trPr>
        <w:tc>
          <w:tcPr>
            <w:tcW w:w="2171" w:type="dxa"/>
            <w:vMerge/>
            <w:vAlign w:val="center"/>
            <w:hideMark/>
          </w:tcPr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986" w:type="dxa"/>
            <w:vMerge/>
            <w:vAlign w:val="center"/>
            <w:hideMark/>
          </w:tcPr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2267" w:type="dxa"/>
            <w:hideMark/>
          </w:tcPr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t>інертні гази</w:t>
            </w:r>
          </w:p>
        </w:tc>
        <w:tc>
          <w:tcPr>
            <w:tcW w:w="1268" w:type="dxa"/>
            <w:hideMark/>
          </w:tcPr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t>40</w:t>
            </w:r>
          </w:p>
        </w:tc>
        <w:tc>
          <w:tcPr>
            <w:tcW w:w="1268" w:type="dxa"/>
            <w:hideMark/>
          </w:tcPr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t>32</w:t>
            </w:r>
          </w:p>
        </w:tc>
        <w:tc>
          <w:tcPr>
            <w:tcW w:w="1370" w:type="dxa"/>
            <w:hideMark/>
          </w:tcPr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t>1,88</w:t>
            </w:r>
          </w:p>
        </w:tc>
      </w:tr>
      <w:tr w:rsidR="00570280" w:rsidRPr="0086434E" w:rsidTr="0090166A">
        <w:trPr>
          <w:jc w:val="center"/>
        </w:trPr>
        <w:tc>
          <w:tcPr>
            <w:tcW w:w="2171" w:type="dxa"/>
          </w:tcPr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986" w:type="dxa"/>
          </w:tcPr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1087" w:type="dxa"/>
          </w:tcPr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1268" w:type="dxa"/>
          </w:tcPr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988" w:type="dxa"/>
          </w:tcPr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2267" w:type="dxa"/>
            <w:hideMark/>
          </w:tcPr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t>СО</w:t>
            </w:r>
            <w:r w:rsidRPr="0086434E">
              <w:rPr>
                <w:rFonts w:ascii="Times New Roman" w:hAnsi="Times New Roman"/>
                <w:sz w:val="20"/>
                <w:szCs w:val="20"/>
                <w:vertAlign w:val="subscript"/>
                <w:lang w:val="uk-UA"/>
              </w:rPr>
              <w:t>2</w:t>
            </w:r>
          </w:p>
        </w:tc>
        <w:tc>
          <w:tcPr>
            <w:tcW w:w="1268" w:type="dxa"/>
            <w:hideMark/>
          </w:tcPr>
          <w:p w:rsidR="00570280" w:rsidRPr="0086434E" w:rsidRDefault="00570280" w:rsidP="0090166A">
            <w:pPr>
              <w:widowControl w:val="0"/>
              <w:tabs>
                <w:tab w:val="center" w:pos="498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t>19,2</w:t>
            </w:r>
          </w:p>
        </w:tc>
        <w:tc>
          <w:tcPr>
            <w:tcW w:w="1268" w:type="dxa"/>
            <w:hideMark/>
          </w:tcPr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t>9,77</w:t>
            </w:r>
          </w:p>
        </w:tc>
        <w:tc>
          <w:tcPr>
            <w:tcW w:w="1370" w:type="dxa"/>
            <w:hideMark/>
          </w:tcPr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t>0,57</w:t>
            </w:r>
          </w:p>
        </w:tc>
      </w:tr>
      <w:tr w:rsidR="00570280" w:rsidRPr="0086434E" w:rsidTr="0090166A">
        <w:trPr>
          <w:jc w:val="center"/>
        </w:trPr>
        <w:tc>
          <w:tcPr>
            <w:tcW w:w="2171" w:type="dxa"/>
            <w:hideMark/>
          </w:tcPr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t>УСЬОГО</w:t>
            </w:r>
          </w:p>
        </w:tc>
        <w:tc>
          <w:tcPr>
            <w:tcW w:w="986" w:type="dxa"/>
            <w:hideMark/>
          </w:tcPr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fldChar w:fldCharType="begin"/>
            </w: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instrText xml:space="preserve"> =SUM(ABOVE) </w:instrText>
            </w: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fldChar w:fldCharType="separate"/>
            </w:r>
            <w:r w:rsidRPr="0086434E">
              <w:rPr>
                <w:rFonts w:ascii="Times New Roman" w:hAnsi="Times New Roman"/>
                <w:noProof/>
                <w:sz w:val="20"/>
                <w:szCs w:val="20"/>
                <w:lang w:val="uk-UA"/>
              </w:rPr>
              <w:t>2635,71</w:t>
            </w: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fldChar w:fldCharType="end"/>
            </w:r>
          </w:p>
        </w:tc>
        <w:tc>
          <w:tcPr>
            <w:tcW w:w="1087" w:type="dxa"/>
            <w:hideMark/>
          </w:tcPr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t>100</w:t>
            </w:r>
          </w:p>
        </w:tc>
        <w:tc>
          <w:tcPr>
            <w:tcW w:w="1268" w:type="dxa"/>
            <w:hideMark/>
          </w:tcPr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t>2676,02</w:t>
            </w:r>
          </w:p>
        </w:tc>
        <w:tc>
          <w:tcPr>
            <w:tcW w:w="988" w:type="dxa"/>
            <w:hideMark/>
          </w:tcPr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t>100</w:t>
            </w:r>
          </w:p>
        </w:tc>
        <w:tc>
          <w:tcPr>
            <w:tcW w:w="2267" w:type="dxa"/>
            <w:hideMark/>
          </w:tcPr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t>УСЬОГО</w:t>
            </w:r>
          </w:p>
        </w:tc>
        <w:tc>
          <w:tcPr>
            <w:tcW w:w="1268" w:type="dxa"/>
            <w:hideMark/>
          </w:tcPr>
          <w:p w:rsidR="00570280" w:rsidRPr="0086434E" w:rsidRDefault="00570280" w:rsidP="0090166A">
            <w:pPr>
              <w:widowControl w:val="0"/>
              <w:tabs>
                <w:tab w:val="center" w:pos="498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t>2635,71</w:t>
            </w:r>
          </w:p>
        </w:tc>
        <w:tc>
          <w:tcPr>
            <w:tcW w:w="1268" w:type="dxa"/>
            <w:hideMark/>
          </w:tcPr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t>1703,74</w:t>
            </w:r>
          </w:p>
        </w:tc>
        <w:tc>
          <w:tcPr>
            <w:tcW w:w="1370" w:type="dxa"/>
            <w:hideMark/>
          </w:tcPr>
          <w:p w:rsidR="00570280" w:rsidRPr="0086434E" w:rsidRDefault="00570280" w:rsidP="0090166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86434E">
              <w:rPr>
                <w:rFonts w:ascii="Times New Roman" w:hAnsi="Times New Roman"/>
                <w:sz w:val="20"/>
                <w:szCs w:val="20"/>
                <w:lang w:val="uk-UA"/>
              </w:rPr>
              <w:t>100</w:t>
            </w:r>
          </w:p>
        </w:tc>
      </w:tr>
    </w:tbl>
    <w:p w:rsidR="0090166A" w:rsidRDefault="0090166A" w:rsidP="00FA732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0166A" w:rsidRDefault="0090166A" w:rsidP="00FA732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0166A" w:rsidRPr="00FA7327" w:rsidRDefault="0090166A" w:rsidP="00FA732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  <w:sectPr w:rsidR="0090166A" w:rsidRPr="00FA7327" w:rsidSect="0090166A">
          <w:pgSz w:w="16840" w:h="11907" w:orient="landscape" w:code="9"/>
          <w:pgMar w:top="851" w:right="1134" w:bottom="1701" w:left="1134" w:header="709" w:footer="709" w:gutter="0"/>
          <w:cols w:space="708"/>
          <w:docGrid w:linePitch="360"/>
        </w:sectPr>
      </w:pPr>
    </w:p>
    <w:p w:rsidR="007E534B" w:rsidRPr="00FA7327" w:rsidRDefault="00570280" w:rsidP="00FA732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A7327">
        <w:rPr>
          <w:rFonts w:ascii="Times New Roman" w:hAnsi="Times New Roman"/>
          <w:sz w:val="28"/>
          <w:szCs w:val="28"/>
          <w:lang w:val="uk-UA"/>
        </w:rPr>
        <w:t>Витратні коефіцієнти на 1 т карбаміду:</w:t>
      </w:r>
    </w:p>
    <w:p w:rsidR="0090166A" w:rsidRDefault="0090166A" w:rsidP="00FA732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70280" w:rsidRPr="00FA7327" w:rsidRDefault="00570280" w:rsidP="00FA732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  <w:lang w:val="uk-UA"/>
        </w:rPr>
      </w:pPr>
      <w:r w:rsidRPr="00FA7327">
        <w:rPr>
          <w:rFonts w:ascii="Times New Roman" w:hAnsi="Times New Roman"/>
          <w:sz w:val="28"/>
          <w:szCs w:val="28"/>
          <w:lang w:val="uk-UA"/>
        </w:rPr>
        <w:t>СО</w:t>
      </w:r>
      <w:r w:rsidRPr="00FA7327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="00FA7327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A7327">
        <w:rPr>
          <w:rFonts w:ascii="Times New Roman" w:hAnsi="Times New Roman"/>
          <w:iCs/>
          <w:sz w:val="28"/>
          <w:szCs w:val="28"/>
          <w:lang w:val="uk-UA"/>
        </w:rPr>
        <w:t>1000/898,04=1,11 кг/кг</w:t>
      </w:r>
    </w:p>
    <w:p w:rsidR="007E534B" w:rsidRPr="00FA7327" w:rsidRDefault="00570280" w:rsidP="00FA732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A7327">
        <w:rPr>
          <w:rFonts w:ascii="Times New Roman" w:hAnsi="Times New Roman"/>
          <w:sz w:val="28"/>
          <w:szCs w:val="28"/>
          <w:lang w:val="uk-UA"/>
        </w:rPr>
        <w:t>NH</w:t>
      </w:r>
      <w:r w:rsidRPr="00FA7327">
        <w:rPr>
          <w:rFonts w:ascii="Times New Roman" w:hAnsi="Times New Roman"/>
          <w:sz w:val="28"/>
          <w:szCs w:val="28"/>
          <w:vertAlign w:val="subscript"/>
          <w:lang w:val="uk-UA"/>
        </w:rPr>
        <w:t>3</w:t>
      </w:r>
      <w:r w:rsidRPr="00FA7327">
        <w:rPr>
          <w:rFonts w:ascii="Times New Roman" w:hAnsi="Times New Roman"/>
          <w:sz w:val="28"/>
          <w:szCs w:val="28"/>
          <w:lang w:val="uk-UA"/>
        </w:rPr>
        <w:t xml:space="preserve"> (надлишок 125%) </w:t>
      </w:r>
      <w:r w:rsidRPr="00FA7327">
        <w:rPr>
          <w:rFonts w:ascii="Times New Roman" w:hAnsi="Times New Roman"/>
          <w:iCs/>
          <w:sz w:val="28"/>
          <w:szCs w:val="28"/>
          <w:lang w:val="uk-UA"/>
        </w:rPr>
        <w:t>1635,71/898,04=1,82 кг/кг</w:t>
      </w:r>
    </w:p>
    <w:p w:rsidR="0090166A" w:rsidRDefault="0090166A" w:rsidP="00FA7327">
      <w:pPr>
        <w:pStyle w:val="2"/>
        <w:keepNext w:val="0"/>
        <w:widowControl w:val="0"/>
        <w:spacing w:before="0" w:after="0" w:line="360" w:lineRule="auto"/>
        <w:ind w:firstLine="709"/>
        <w:jc w:val="both"/>
        <w:rPr>
          <w:rFonts w:ascii="Times New Roman" w:hAnsi="Times New Roman" w:cs="Times New Roman"/>
          <w:b w:val="0"/>
          <w:i w:val="0"/>
          <w:iCs w:val="0"/>
          <w:lang w:val="uk-UA"/>
        </w:rPr>
      </w:pPr>
    </w:p>
    <w:p w:rsidR="00570280" w:rsidRPr="00FA7327" w:rsidRDefault="00570280" w:rsidP="00FA7327">
      <w:pPr>
        <w:pStyle w:val="2"/>
        <w:keepNext w:val="0"/>
        <w:widowControl w:val="0"/>
        <w:spacing w:before="0" w:after="0" w:line="360" w:lineRule="auto"/>
        <w:ind w:firstLine="709"/>
        <w:jc w:val="both"/>
        <w:rPr>
          <w:rFonts w:ascii="Times New Roman" w:hAnsi="Times New Roman" w:cs="Times New Roman"/>
          <w:b w:val="0"/>
          <w:i w:val="0"/>
          <w:iCs w:val="0"/>
          <w:lang w:val="uk-UA"/>
        </w:rPr>
      </w:pPr>
      <w:r w:rsidRPr="00FA7327">
        <w:rPr>
          <w:rFonts w:ascii="Times New Roman" w:hAnsi="Times New Roman" w:cs="Times New Roman"/>
          <w:b w:val="0"/>
          <w:i w:val="0"/>
          <w:iCs w:val="0"/>
          <w:lang w:val="uk-UA"/>
        </w:rPr>
        <w:t>Способи регенерації газів дистиляції і їх рециркуляція</w:t>
      </w:r>
    </w:p>
    <w:p w:rsidR="007E534B" w:rsidRPr="005D6F5C" w:rsidRDefault="00570280" w:rsidP="00FA7327">
      <w:pPr>
        <w:pStyle w:val="a5"/>
        <w:spacing w:line="360" w:lineRule="auto"/>
        <w:ind w:firstLine="709"/>
        <w:rPr>
          <w:sz w:val="28"/>
          <w:szCs w:val="28"/>
        </w:rPr>
      </w:pPr>
      <w:r w:rsidRPr="00FA7327">
        <w:rPr>
          <w:sz w:val="28"/>
          <w:szCs w:val="28"/>
        </w:rPr>
        <w:t xml:space="preserve">Існує декілька способів регенерації газів дистиляції з метою їх рециркуляції: </w:t>
      </w:r>
    </w:p>
    <w:p w:rsidR="007E534B" w:rsidRPr="00FA7327" w:rsidRDefault="00570280" w:rsidP="00FA7327">
      <w:pPr>
        <w:pStyle w:val="a5"/>
        <w:spacing w:line="360" w:lineRule="auto"/>
        <w:ind w:firstLine="709"/>
        <w:rPr>
          <w:sz w:val="28"/>
          <w:szCs w:val="28"/>
          <w:lang w:val="ru-RU"/>
        </w:rPr>
      </w:pPr>
      <w:r w:rsidRPr="00FA7327">
        <w:rPr>
          <w:sz w:val="28"/>
          <w:szCs w:val="28"/>
        </w:rPr>
        <w:t xml:space="preserve">1) гаряче компримування, </w:t>
      </w:r>
    </w:p>
    <w:p w:rsidR="007E534B" w:rsidRPr="00FA7327" w:rsidRDefault="00570280" w:rsidP="00FA7327">
      <w:pPr>
        <w:pStyle w:val="a5"/>
        <w:spacing w:line="360" w:lineRule="auto"/>
        <w:ind w:firstLine="709"/>
        <w:rPr>
          <w:sz w:val="28"/>
          <w:szCs w:val="28"/>
          <w:lang w:val="ru-RU"/>
        </w:rPr>
      </w:pPr>
      <w:r w:rsidRPr="00FA7327">
        <w:rPr>
          <w:sz w:val="28"/>
          <w:szCs w:val="28"/>
        </w:rPr>
        <w:t xml:space="preserve">2) поглинання газів водою, </w:t>
      </w:r>
    </w:p>
    <w:p w:rsidR="007E534B" w:rsidRPr="00FA7327" w:rsidRDefault="00570280" w:rsidP="00FA7327">
      <w:pPr>
        <w:pStyle w:val="a5"/>
        <w:spacing w:line="360" w:lineRule="auto"/>
        <w:ind w:firstLine="709"/>
        <w:rPr>
          <w:sz w:val="28"/>
          <w:szCs w:val="28"/>
          <w:lang w:val="ru-RU"/>
        </w:rPr>
      </w:pPr>
      <w:r w:rsidRPr="00FA7327">
        <w:rPr>
          <w:sz w:val="28"/>
          <w:szCs w:val="28"/>
        </w:rPr>
        <w:t xml:space="preserve">3) поглинання газів мінеральною олією, </w:t>
      </w:r>
    </w:p>
    <w:p w:rsidR="00570280" w:rsidRPr="00FA7327" w:rsidRDefault="00570280" w:rsidP="00FA7327">
      <w:pPr>
        <w:pStyle w:val="a5"/>
        <w:spacing w:line="360" w:lineRule="auto"/>
        <w:ind w:firstLine="709"/>
        <w:rPr>
          <w:sz w:val="28"/>
          <w:szCs w:val="28"/>
        </w:rPr>
      </w:pPr>
      <w:r w:rsidRPr="00FA7327">
        <w:rPr>
          <w:sz w:val="28"/>
          <w:szCs w:val="28"/>
        </w:rPr>
        <w:t>4) виборча абсорбція аміаку і диоксида вуглецю.</w:t>
      </w:r>
    </w:p>
    <w:p w:rsidR="00570280" w:rsidRPr="00FA7327" w:rsidRDefault="00570280" w:rsidP="00FA7327">
      <w:pPr>
        <w:pStyle w:val="a5"/>
        <w:spacing w:line="360" w:lineRule="auto"/>
        <w:ind w:firstLine="709"/>
        <w:rPr>
          <w:sz w:val="28"/>
          <w:szCs w:val="28"/>
        </w:rPr>
      </w:pPr>
      <w:r w:rsidRPr="00FA7327">
        <w:rPr>
          <w:sz w:val="28"/>
          <w:szCs w:val="28"/>
        </w:rPr>
        <w:t>Перший метод мало прийнятний через труднощі, що виникають при компресії суміші газів при високих температурах.</w:t>
      </w:r>
    </w:p>
    <w:p w:rsidR="00570280" w:rsidRPr="00FA7327" w:rsidRDefault="00570280" w:rsidP="00FA7327">
      <w:pPr>
        <w:pStyle w:val="a5"/>
        <w:spacing w:line="360" w:lineRule="auto"/>
        <w:ind w:firstLine="709"/>
        <w:rPr>
          <w:sz w:val="28"/>
          <w:szCs w:val="28"/>
        </w:rPr>
      </w:pPr>
      <w:r w:rsidRPr="00FA7327">
        <w:rPr>
          <w:sz w:val="28"/>
          <w:szCs w:val="28"/>
        </w:rPr>
        <w:t xml:space="preserve">Другий метод зв'язаний із уведенням додаткової кількості води в процес і характеризується великим об’ємом апаратури і високою вартістю продукту. </w:t>
      </w:r>
    </w:p>
    <w:p w:rsidR="00570280" w:rsidRPr="00FA7327" w:rsidRDefault="00570280" w:rsidP="00FA7327">
      <w:pPr>
        <w:pStyle w:val="a5"/>
        <w:spacing w:line="360" w:lineRule="auto"/>
        <w:ind w:firstLine="709"/>
        <w:rPr>
          <w:sz w:val="28"/>
          <w:szCs w:val="28"/>
        </w:rPr>
      </w:pPr>
      <w:r w:rsidRPr="00FA7327">
        <w:rPr>
          <w:sz w:val="28"/>
          <w:szCs w:val="28"/>
        </w:rPr>
        <w:t xml:space="preserve">По третьому способу, здійсненому в США, при поглинанні суміші аміаку і диоксида вуглецю інертною мінеральною олією утворюється суспензія карбамата амонію, що надходить у колону синтезу. </w:t>
      </w:r>
    </w:p>
    <w:p w:rsidR="00570280" w:rsidRPr="00FA7327" w:rsidRDefault="00570280" w:rsidP="00FA7327">
      <w:pPr>
        <w:pStyle w:val="a5"/>
        <w:spacing w:line="360" w:lineRule="auto"/>
        <w:ind w:firstLine="709"/>
        <w:rPr>
          <w:sz w:val="28"/>
          <w:szCs w:val="28"/>
        </w:rPr>
      </w:pPr>
      <w:r w:rsidRPr="00FA7327">
        <w:rPr>
          <w:sz w:val="28"/>
          <w:szCs w:val="28"/>
        </w:rPr>
        <w:t>Четвертий спосіб – виборча абсорбція аміаку з газів дистиляції розчином нітрату карбаміду використовується у Швейцарії й у США. Непоглинений диоксид вуглецю викидається в атмосферу або повторно використовується в циклі. Виборча абсорбція СО</w:t>
      </w:r>
      <w:r w:rsidRPr="00FA7327">
        <w:rPr>
          <w:sz w:val="28"/>
          <w:szCs w:val="28"/>
          <w:vertAlign w:val="subscript"/>
        </w:rPr>
        <w:t>2</w:t>
      </w:r>
      <w:r w:rsidRPr="00FA7327">
        <w:rPr>
          <w:sz w:val="28"/>
          <w:szCs w:val="28"/>
        </w:rPr>
        <w:t xml:space="preserve"> за допомогою водного розчину моноетаноламіну заздалегідь насиченим аміаком здійснена в США і Японії. Регенерацію розчину для виділення СО</w:t>
      </w:r>
      <w:r w:rsidRPr="00FA7327">
        <w:rPr>
          <w:sz w:val="28"/>
          <w:szCs w:val="28"/>
          <w:vertAlign w:val="subscript"/>
        </w:rPr>
        <w:t>2</w:t>
      </w:r>
      <w:r w:rsidRPr="00FA7327">
        <w:rPr>
          <w:sz w:val="28"/>
          <w:szCs w:val="28"/>
        </w:rPr>
        <w:t xml:space="preserve"> і NH</w:t>
      </w:r>
      <w:r w:rsidRPr="00FA7327">
        <w:rPr>
          <w:sz w:val="28"/>
          <w:szCs w:val="28"/>
          <w:vertAlign w:val="subscript"/>
        </w:rPr>
        <w:t>3</w:t>
      </w:r>
      <w:r w:rsidRPr="00FA7327">
        <w:rPr>
          <w:sz w:val="28"/>
          <w:szCs w:val="28"/>
        </w:rPr>
        <w:t xml:space="preserve"> окремо проводять у дві ступіні. У першій ступіні відганяють аміак струмом інертного газу або вторинної водяної пари. В другій ступіні розкладанням карбонату моноетаноламіну виділяють з розчину диоксид вуглецю. </w:t>
      </w:r>
    </w:p>
    <w:p w:rsidR="00570280" w:rsidRDefault="00570280" w:rsidP="00FA7327">
      <w:pPr>
        <w:pStyle w:val="a5"/>
        <w:spacing w:line="360" w:lineRule="auto"/>
        <w:ind w:firstLine="709"/>
        <w:rPr>
          <w:sz w:val="28"/>
          <w:szCs w:val="28"/>
        </w:rPr>
      </w:pPr>
      <w:r w:rsidRPr="00FA7327">
        <w:rPr>
          <w:sz w:val="28"/>
          <w:szCs w:val="28"/>
        </w:rPr>
        <w:t xml:space="preserve">Становить інтерес процес поділу газів дистиляції двома </w:t>
      </w:r>
      <w:r w:rsidR="007E534B" w:rsidRPr="00FA7327">
        <w:rPr>
          <w:sz w:val="28"/>
          <w:szCs w:val="28"/>
        </w:rPr>
        <w:t>поглиначами в три ступіні (рис.</w:t>
      </w:r>
      <w:r w:rsidR="007E534B" w:rsidRPr="00FA7327">
        <w:rPr>
          <w:sz w:val="28"/>
          <w:szCs w:val="28"/>
          <w:lang w:val="ru-RU"/>
        </w:rPr>
        <w:t>2</w:t>
      </w:r>
      <w:r w:rsidR="0090166A">
        <w:rPr>
          <w:sz w:val="28"/>
          <w:szCs w:val="28"/>
        </w:rPr>
        <w:t>).</w:t>
      </w:r>
    </w:p>
    <w:p w:rsidR="0090166A" w:rsidRPr="00FA7327" w:rsidRDefault="0090166A" w:rsidP="00FA7327">
      <w:pPr>
        <w:pStyle w:val="a5"/>
        <w:spacing w:line="360" w:lineRule="auto"/>
        <w:ind w:firstLine="709"/>
        <w:rPr>
          <w:sz w:val="28"/>
          <w:szCs w:val="28"/>
        </w:rPr>
      </w:pPr>
    </w:p>
    <w:p w:rsidR="0090166A" w:rsidRPr="00FA7327" w:rsidRDefault="00106393" w:rsidP="0090166A">
      <w:pPr>
        <w:pStyle w:val="a5"/>
        <w:spacing w:line="360" w:lineRule="auto"/>
        <w:ind w:firstLine="0"/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pict>
          <v:shape id="Рисунок 3" o:spid="_x0000_i1026" type="#_x0000_t75" style="width:447.75pt;height:297pt;visibility:visible">
            <v:imagedata r:id="rId11" o:title="" cropbottom="9900f" gain="112993f" blacklevel="-8520f"/>
          </v:shape>
        </w:pict>
      </w:r>
    </w:p>
    <w:p w:rsidR="0090166A" w:rsidRPr="00FA7327" w:rsidRDefault="0090166A" w:rsidP="0090166A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A7327">
        <w:rPr>
          <w:rFonts w:ascii="Times New Roman" w:hAnsi="Times New Roman"/>
          <w:sz w:val="28"/>
          <w:szCs w:val="28"/>
          <w:lang w:val="uk-UA"/>
        </w:rPr>
        <w:t>Рис.2. Схема регенерації NH</w:t>
      </w:r>
      <w:r w:rsidRPr="00FA7327">
        <w:rPr>
          <w:rFonts w:ascii="Times New Roman" w:hAnsi="Times New Roman"/>
          <w:sz w:val="28"/>
          <w:szCs w:val="28"/>
          <w:vertAlign w:val="subscript"/>
          <w:lang w:val="uk-UA"/>
        </w:rPr>
        <w:t>3</w:t>
      </w:r>
      <w:r w:rsidRPr="00FA7327">
        <w:rPr>
          <w:rFonts w:ascii="Times New Roman" w:hAnsi="Times New Roman"/>
          <w:sz w:val="28"/>
          <w:szCs w:val="28"/>
          <w:lang w:val="uk-UA"/>
        </w:rPr>
        <w:t xml:space="preserve"> і CO</w:t>
      </w:r>
      <w:r w:rsidRPr="00FA7327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FA7327">
        <w:rPr>
          <w:rFonts w:ascii="Times New Roman" w:hAnsi="Times New Roman"/>
          <w:sz w:val="28"/>
          <w:szCs w:val="28"/>
          <w:lang w:val="uk-UA"/>
        </w:rPr>
        <w:t xml:space="preserve"> у виробництві карбаміду в три ступіні:</w:t>
      </w:r>
    </w:p>
    <w:p w:rsidR="0090166A" w:rsidRPr="00FA7327" w:rsidRDefault="0090166A" w:rsidP="0090166A">
      <w:pPr>
        <w:pStyle w:val="a5"/>
        <w:spacing w:line="360" w:lineRule="auto"/>
        <w:ind w:firstLine="709"/>
        <w:rPr>
          <w:sz w:val="28"/>
          <w:szCs w:val="28"/>
        </w:rPr>
      </w:pPr>
      <w:r w:rsidRPr="00FA7327">
        <w:rPr>
          <w:sz w:val="28"/>
          <w:szCs w:val="28"/>
        </w:rPr>
        <w:t>1,9 – абсорбційні колони; 2,10,15 – конденсатори; 3,11,16 – збірники;</w:t>
      </w:r>
    </w:p>
    <w:p w:rsidR="0090166A" w:rsidRPr="00FA7327" w:rsidRDefault="0090166A" w:rsidP="0090166A">
      <w:pPr>
        <w:pStyle w:val="a5"/>
        <w:spacing w:line="360" w:lineRule="auto"/>
        <w:ind w:firstLine="709"/>
        <w:rPr>
          <w:sz w:val="28"/>
          <w:szCs w:val="28"/>
        </w:rPr>
      </w:pPr>
      <w:r w:rsidRPr="00FA7327">
        <w:rPr>
          <w:sz w:val="28"/>
          <w:szCs w:val="28"/>
        </w:rPr>
        <w:t>4,12,17 – відцентрові насоси; 5,13 – колони регенерації;</w:t>
      </w:r>
    </w:p>
    <w:p w:rsidR="0090166A" w:rsidRPr="00FA7327" w:rsidRDefault="0090166A" w:rsidP="0090166A">
      <w:pPr>
        <w:pStyle w:val="a5"/>
        <w:spacing w:line="360" w:lineRule="auto"/>
        <w:ind w:firstLine="709"/>
        <w:rPr>
          <w:sz w:val="28"/>
          <w:szCs w:val="28"/>
        </w:rPr>
      </w:pPr>
      <w:r w:rsidRPr="00FA7327">
        <w:rPr>
          <w:sz w:val="28"/>
          <w:szCs w:val="28"/>
        </w:rPr>
        <w:t>6,14 – теплообмінники; 7,8 – холодильники</w:t>
      </w:r>
    </w:p>
    <w:p w:rsidR="00570280" w:rsidRPr="00FA7327" w:rsidRDefault="00570280" w:rsidP="00FA7327">
      <w:pPr>
        <w:pStyle w:val="a5"/>
        <w:spacing w:line="360" w:lineRule="auto"/>
        <w:ind w:firstLine="709"/>
        <w:rPr>
          <w:sz w:val="28"/>
          <w:szCs w:val="28"/>
        </w:rPr>
      </w:pPr>
    </w:p>
    <w:p w:rsidR="007E534B" w:rsidRPr="00FA7327" w:rsidRDefault="00570280" w:rsidP="00FA7327">
      <w:pPr>
        <w:pStyle w:val="a5"/>
        <w:spacing w:line="360" w:lineRule="auto"/>
        <w:ind w:firstLine="709"/>
        <w:rPr>
          <w:sz w:val="28"/>
          <w:szCs w:val="28"/>
          <w:lang w:val="ru-RU"/>
        </w:rPr>
      </w:pPr>
      <w:r w:rsidRPr="00FA7327">
        <w:rPr>
          <w:sz w:val="28"/>
          <w:szCs w:val="28"/>
        </w:rPr>
        <w:t>Гази дистиляції після синтезу карбаміду надходять у першу абсорбційну колону 1, зрошувану 30% водним розчином моноетаноламіну. Процес протікає при 70</w:t>
      </w:r>
      <w:r w:rsidRPr="00FA7327">
        <w:rPr>
          <w:sz w:val="28"/>
          <w:szCs w:val="28"/>
          <w:vertAlign w:val="superscript"/>
        </w:rPr>
        <w:t>0</w:t>
      </w:r>
      <w:r w:rsidRPr="00FA7327">
        <w:rPr>
          <w:sz w:val="28"/>
          <w:szCs w:val="28"/>
        </w:rPr>
        <w:t>С під атмосферним тиском. У колоні відбувається поглинання СО</w:t>
      </w:r>
      <w:r w:rsidRPr="00FA7327">
        <w:rPr>
          <w:sz w:val="28"/>
          <w:szCs w:val="28"/>
          <w:vertAlign w:val="subscript"/>
        </w:rPr>
        <w:t>2</w:t>
      </w:r>
      <w:r w:rsidRPr="00FA7327">
        <w:rPr>
          <w:sz w:val="28"/>
          <w:szCs w:val="28"/>
        </w:rPr>
        <w:t xml:space="preserve"> з утворенням карбонату і бікарбонату моноетаноламіну. Одночасно з поглинанням СО</w:t>
      </w:r>
      <w:r w:rsidRPr="00FA7327">
        <w:rPr>
          <w:sz w:val="28"/>
          <w:szCs w:val="28"/>
          <w:vertAlign w:val="subscript"/>
        </w:rPr>
        <w:t>2</w:t>
      </w:r>
      <w:r w:rsidRPr="00FA7327">
        <w:rPr>
          <w:sz w:val="28"/>
          <w:szCs w:val="28"/>
        </w:rPr>
        <w:t xml:space="preserve"> у колоні 1 поглинається приблизно четверта частина аміаку, що надійшов. Інша кількість аміаку з першої колони повертається в цикл на синтез карбаміду. Розчин моноетаноламіну, насичений СО</w:t>
      </w:r>
      <w:r w:rsidRPr="00FA7327">
        <w:rPr>
          <w:sz w:val="28"/>
          <w:szCs w:val="28"/>
          <w:vertAlign w:val="subscript"/>
        </w:rPr>
        <w:t>2</w:t>
      </w:r>
      <w:r w:rsidRPr="00FA7327">
        <w:rPr>
          <w:sz w:val="28"/>
          <w:szCs w:val="28"/>
        </w:rPr>
        <w:t xml:space="preserve"> і NH</w:t>
      </w:r>
      <w:r w:rsidRPr="00FA7327">
        <w:rPr>
          <w:sz w:val="28"/>
          <w:szCs w:val="28"/>
          <w:vertAlign w:val="subscript"/>
        </w:rPr>
        <w:t>3</w:t>
      </w:r>
      <w:r w:rsidRPr="00FA7327">
        <w:rPr>
          <w:sz w:val="28"/>
          <w:szCs w:val="28"/>
        </w:rPr>
        <w:t>, з колони 1 надходить у першу колону регенерації 5, у якій процес йде при 140</w:t>
      </w:r>
      <w:r w:rsidRPr="00FA7327">
        <w:rPr>
          <w:sz w:val="28"/>
          <w:szCs w:val="28"/>
          <w:vertAlign w:val="superscript"/>
        </w:rPr>
        <w:t>0</w:t>
      </w:r>
      <w:r w:rsidRPr="00FA7327">
        <w:rPr>
          <w:sz w:val="28"/>
          <w:szCs w:val="28"/>
        </w:rPr>
        <w:t xml:space="preserve">С и підвищеному тиску. Регенерований розчин моноетаноламіну повертається на зрошення колони 1. Гази, що містять аміак, диоксид вуглецю і водяну пару, направляють у другу абсорбційну колону 9, зрошувану 25% водним розчином моноамонійфосфату. </w:t>
      </w:r>
    </w:p>
    <w:p w:rsidR="00570280" w:rsidRPr="00FA7327" w:rsidRDefault="0090166A" w:rsidP="00FA7327">
      <w:pPr>
        <w:pStyle w:val="a5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Тут аміак зв'язується</w:t>
      </w:r>
    </w:p>
    <w:p w:rsidR="007E534B" w:rsidRPr="00FA7327" w:rsidRDefault="007E534B" w:rsidP="00FA7327">
      <w:pPr>
        <w:pStyle w:val="a5"/>
        <w:spacing w:line="360" w:lineRule="auto"/>
        <w:ind w:firstLine="709"/>
        <w:rPr>
          <w:sz w:val="28"/>
          <w:szCs w:val="28"/>
          <w:lang w:val="ru-RU"/>
        </w:rPr>
      </w:pPr>
    </w:p>
    <w:p w:rsidR="00570280" w:rsidRPr="00FA7327" w:rsidRDefault="00570280" w:rsidP="00FA7327">
      <w:pPr>
        <w:pStyle w:val="a5"/>
        <w:spacing w:line="360" w:lineRule="auto"/>
        <w:ind w:firstLine="709"/>
        <w:rPr>
          <w:sz w:val="28"/>
          <w:szCs w:val="28"/>
        </w:rPr>
      </w:pPr>
      <w:r w:rsidRPr="00FA7327">
        <w:rPr>
          <w:sz w:val="28"/>
          <w:szCs w:val="28"/>
        </w:rPr>
        <w:t>NH</w:t>
      </w:r>
      <w:r w:rsidRPr="00FA7327">
        <w:rPr>
          <w:sz w:val="28"/>
          <w:szCs w:val="28"/>
          <w:vertAlign w:val="subscript"/>
        </w:rPr>
        <w:t>4</w:t>
      </w:r>
      <w:r w:rsidRPr="00FA7327">
        <w:rPr>
          <w:sz w:val="28"/>
          <w:szCs w:val="28"/>
        </w:rPr>
        <w:t>H</w:t>
      </w:r>
      <w:r w:rsidRPr="00FA7327">
        <w:rPr>
          <w:sz w:val="28"/>
          <w:szCs w:val="28"/>
          <w:vertAlign w:val="subscript"/>
        </w:rPr>
        <w:t>2</w:t>
      </w:r>
      <w:r w:rsidRPr="00FA7327">
        <w:rPr>
          <w:sz w:val="28"/>
          <w:szCs w:val="28"/>
        </w:rPr>
        <w:t>PO</w:t>
      </w:r>
      <w:r w:rsidRPr="00FA7327">
        <w:rPr>
          <w:sz w:val="28"/>
          <w:szCs w:val="28"/>
          <w:vertAlign w:val="subscript"/>
        </w:rPr>
        <w:t>4</w:t>
      </w:r>
      <w:r w:rsidRPr="00FA7327">
        <w:rPr>
          <w:sz w:val="28"/>
          <w:szCs w:val="28"/>
        </w:rPr>
        <w:t>+NH</w:t>
      </w:r>
      <w:r w:rsidRPr="00FA7327">
        <w:rPr>
          <w:sz w:val="28"/>
          <w:szCs w:val="28"/>
          <w:vertAlign w:val="subscript"/>
        </w:rPr>
        <w:t>3</w:t>
      </w:r>
      <w:r w:rsidRPr="00FA7327">
        <w:rPr>
          <w:sz w:val="28"/>
          <w:szCs w:val="28"/>
        </w:rPr>
        <w:t>=(NH</w:t>
      </w:r>
      <w:r w:rsidRPr="00FA7327">
        <w:rPr>
          <w:sz w:val="28"/>
          <w:szCs w:val="28"/>
          <w:vertAlign w:val="subscript"/>
        </w:rPr>
        <w:t>4</w:t>
      </w:r>
      <w:r w:rsidRPr="00FA7327">
        <w:rPr>
          <w:sz w:val="28"/>
          <w:szCs w:val="28"/>
        </w:rPr>
        <w:t>)</w:t>
      </w:r>
      <w:r w:rsidRPr="00FA7327">
        <w:rPr>
          <w:sz w:val="28"/>
          <w:szCs w:val="28"/>
          <w:vertAlign w:val="subscript"/>
        </w:rPr>
        <w:t>2</w:t>
      </w:r>
      <w:r w:rsidRPr="00FA7327">
        <w:rPr>
          <w:sz w:val="28"/>
          <w:szCs w:val="28"/>
        </w:rPr>
        <w:t>HPO</w:t>
      </w:r>
      <w:r w:rsidRPr="00FA7327">
        <w:rPr>
          <w:sz w:val="28"/>
          <w:szCs w:val="28"/>
          <w:vertAlign w:val="subscript"/>
        </w:rPr>
        <w:t>4</w:t>
      </w:r>
    </w:p>
    <w:p w:rsidR="007E534B" w:rsidRPr="00FA7327" w:rsidRDefault="007E534B" w:rsidP="00FA7327">
      <w:pPr>
        <w:pStyle w:val="a5"/>
        <w:spacing w:line="360" w:lineRule="auto"/>
        <w:ind w:firstLine="709"/>
        <w:rPr>
          <w:sz w:val="28"/>
          <w:szCs w:val="28"/>
          <w:lang w:val="ru-RU"/>
        </w:rPr>
      </w:pPr>
    </w:p>
    <w:p w:rsidR="00570280" w:rsidRPr="00FA7327" w:rsidRDefault="00570280" w:rsidP="00FA7327">
      <w:pPr>
        <w:pStyle w:val="a5"/>
        <w:spacing w:line="360" w:lineRule="auto"/>
        <w:ind w:firstLine="709"/>
        <w:rPr>
          <w:sz w:val="28"/>
          <w:szCs w:val="28"/>
        </w:rPr>
      </w:pPr>
      <w:r w:rsidRPr="00FA7327">
        <w:rPr>
          <w:sz w:val="28"/>
          <w:szCs w:val="28"/>
        </w:rPr>
        <w:t>Непоглинений диоксид вуглецю повертають у цикл для синтезу карбаміду, а розчин диамонійфосфату піддають регенерації в другій десорбційній колоні 13 при 100-105</w:t>
      </w:r>
      <w:r w:rsidRPr="00FA7327">
        <w:rPr>
          <w:sz w:val="28"/>
          <w:szCs w:val="28"/>
          <w:vertAlign w:val="superscript"/>
        </w:rPr>
        <w:t>0</w:t>
      </w:r>
      <w:r w:rsidRPr="00FA7327">
        <w:rPr>
          <w:sz w:val="28"/>
          <w:szCs w:val="28"/>
        </w:rPr>
        <w:t>С и атмосферному тиску. Газоподібний аміак, що виділився, повертають у цикл, а регенерований розчин моноамонійфосфату направляють на зрошення другого абсорбера 9.</w:t>
      </w:r>
    </w:p>
    <w:p w:rsidR="00570280" w:rsidRPr="00FA7327" w:rsidRDefault="00570280" w:rsidP="00FA7327">
      <w:pPr>
        <w:pStyle w:val="a5"/>
        <w:spacing w:line="360" w:lineRule="auto"/>
        <w:ind w:firstLine="709"/>
        <w:rPr>
          <w:sz w:val="28"/>
          <w:szCs w:val="28"/>
        </w:rPr>
      </w:pPr>
      <w:r w:rsidRPr="00FA7327">
        <w:rPr>
          <w:sz w:val="28"/>
          <w:szCs w:val="28"/>
        </w:rPr>
        <w:t>Запропонований спосіб утилізації відходів у виробництві карбаміду дозволяють реалізувати: рекуперація, ресурсозбереження, утилізація, багаторазове використання ресурсів і енергії, комплексність шляхом використання тактичних прийомів – рециркуляція, суміщення, гетерогенезація.</w:t>
      </w:r>
    </w:p>
    <w:p w:rsidR="00570280" w:rsidRPr="0086434E" w:rsidRDefault="00297A36" w:rsidP="00297A36">
      <w:pPr>
        <w:pStyle w:val="a5"/>
        <w:spacing w:line="360" w:lineRule="auto"/>
        <w:ind w:firstLine="709"/>
        <w:jc w:val="center"/>
        <w:rPr>
          <w:color w:val="FFFFFF"/>
          <w:sz w:val="28"/>
          <w:szCs w:val="28"/>
        </w:rPr>
      </w:pPr>
      <w:r w:rsidRPr="0086434E">
        <w:rPr>
          <w:color w:val="FFFFFF"/>
          <w:sz w:val="28"/>
          <w:szCs w:val="28"/>
        </w:rPr>
        <w:t>карбамід екологічний утилізація баланс</w:t>
      </w:r>
    </w:p>
    <w:p w:rsidR="007E534B" w:rsidRPr="00FA7327" w:rsidRDefault="007E534B" w:rsidP="00FA732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FA7327">
        <w:rPr>
          <w:rFonts w:ascii="Times New Roman" w:hAnsi="Times New Roman"/>
          <w:bCs/>
          <w:caps/>
          <w:shadow/>
          <w:sz w:val="28"/>
          <w:szCs w:val="28"/>
          <w:lang w:val="uk-UA"/>
        </w:rPr>
        <w:br w:type="page"/>
      </w:r>
    </w:p>
    <w:p w:rsidR="00570280" w:rsidRPr="00FA7327" w:rsidRDefault="007E534B" w:rsidP="00FA7327">
      <w:pPr>
        <w:pStyle w:val="1"/>
        <w:keepNext w:val="0"/>
        <w:overflowPunct/>
        <w:autoSpaceDE/>
        <w:adjustRightInd/>
        <w:spacing w:line="360" w:lineRule="auto"/>
        <w:ind w:firstLine="709"/>
        <w:jc w:val="both"/>
        <w:rPr>
          <w:rFonts w:ascii="Times New Roman" w:hAnsi="Times New Roman"/>
          <w:b w:val="0"/>
          <w:bCs/>
          <w:caps w:val="0"/>
          <w:shadow w:val="0"/>
          <w:kern w:val="0"/>
          <w:szCs w:val="28"/>
          <w:lang w:val="uk-UA"/>
        </w:rPr>
      </w:pPr>
      <w:r w:rsidRPr="00FA7327">
        <w:rPr>
          <w:rFonts w:ascii="Times New Roman" w:hAnsi="Times New Roman"/>
          <w:b w:val="0"/>
          <w:bCs/>
          <w:caps w:val="0"/>
          <w:shadow w:val="0"/>
          <w:kern w:val="0"/>
          <w:szCs w:val="28"/>
          <w:lang w:val="uk-UA"/>
        </w:rPr>
        <w:t>Список використаної літератури</w:t>
      </w:r>
    </w:p>
    <w:p w:rsidR="007E534B" w:rsidRPr="00FA7327" w:rsidRDefault="007E534B" w:rsidP="00FA732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70280" w:rsidRPr="00FA7327" w:rsidRDefault="00570280" w:rsidP="0090166A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A7327">
        <w:rPr>
          <w:rFonts w:ascii="Times New Roman" w:hAnsi="Times New Roman"/>
          <w:sz w:val="28"/>
          <w:szCs w:val="28"/>
        </w:rPr>
        <w:t>1) Соколовский А.А., Яшке Е.В. Технология минеральных удобрений и кислот. – М.: Химия, 1979. – 384 с.</w:t>
      </w:r>
    </w:p>
    <w:p w:rsidR="00570280" w:rsidRPr="00FA7327" w:rsidRDefault="00570280" w:rsidP="0090166A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A7327">
        <w:rPr>
          <w:rFonts w:ascii="Times New Roman" w:hAnsi="Times New Roman"/>
          <w:sz w:val="28"/>
          <w:szCs w:val="28"/>
        </w:rPr>
        <w:t>2) Позин М.Е. Технология минеральных солей (удобрений, пестицидов, промышленных солей, окислов и кислот). – Л.: ГОСНТИХИМЛИТ, 1961. – 1009с.</w:t>
      </w:r>
    </w:p>
    <w:p w:rsidR="00833754" w:rsidRPr="0086434E" w:rsidRDefault="00833754" w:rsidP="0090166A">
      <w:pPr>
        <w:widowControl w:val="0"/>
        <w:spacing w:after="0" w:line="360" w:lineRule="auto"/>
        <w:jc w:val="center"/>
        <w:rPr>
          <w:rFonts w:ascii="Times New Roman" w:hAnsi="Times New Roman"/>
          <w:color w:val="FFFFFF"/>
          <w:sz w:val="28"/>
          <w:szCs w:val="28"/>
          <w:lang w:val="uk-UA"/>
        </w:rPr>
      </w:pPr>
      <w:bookmarkStart w:id="0" w:name="_GoBack"/>
      <w:bookmarkEnd w:id="0"/>
    </w:p>
    <w:sectPr w:rsidR="00833754" w:rsidRPr="0086434E" w:rsidSect="0090166A">
      <w:pgSz w:w="11907" w:h="16840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59E4" w:rsidRDefault="00DB59E4" w:rsidP="007E534B">
      <w:pPr>
        <w:spacing w:after="0" w:line="240" w:lineRule="auto"/>
      </w:pPr>
      <w:r>
        <w:separator/>
      </w:r>
    </w:p>
  </w:endnote>
  <w:endnote w:type="continuationSeparator" w:id="0">
    <w:p w:rsidR="00DB59E4" w:rsidRDefault="00DB59E4" w:rsidP="007E5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59E4" w:rsidRDefault="00DB59E4" w:rsidP="007E534B">
      <w:pPr>
        <w:spacing w:after="0" w:line="240" w:lineRule="auto"/>
      </w:pPr>
      <w:r>
        <w:separator/>
      </w:r>
    </w:p>
  </w:footnote>
  <w:footnote w:type="continuationSeparator" w:id="0">
    <w:p w:rsidR="00DB59E4" w:rsidRDefault="00DB59E4" w:rsidP="007E53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2333" w:rsidRPr="00622333" w:rsidRDefault="00622333" w:rsidP="00622333">
    <w:pPr>
      <w:pStyle w:val="a8"/>
      <w:jc w:val="center"/>
      <w:rPr>
        <w:rFonts w:ascii="Times New Roman" w:hAnsi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C94D51"/>
    <w:multiLevelType w:val="hybridMultilevel"/>
    <w:tmpl w:val="7EAC2FFA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720"/>
      </w:pPr>
      <w:rPr>
        <w:rFonts w:cs="Times New Roman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1">
    <w:nsid w:val="76C22FFF"/>
    <w:multiLevelType w:val="hybridMultilevel"/>
    <w:tmpl w:val="EB0005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revisionView w:markup="0"/>
  <w:doNotTrackMoves/>
  <w:doNotTrackFormatting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280"/>
    <w:rsid w:val="00106393"/>
    <w:rsid w:val="00297A36"/>
    <w:rsid w:val="0035684F"/>
    <w:rsid w:val="00387719"/>
    <w:rsid w:val="00506640"/>
    <w:rsid w:val="00570280"/>
    <w:rsid w:val="005B542C"/>
    <w:rsid w:val="005D6F5C"/>
    <w:rsid w:val="005F6EF3"/>
    <w:rsid w:val="00622333"/>
    <w:rsid w:val="00793200"/>
    <w:rsid w:val="007E534B"/>
    <w:rsid w:val="00833754"/>
    <w:rsid w:val="0086434E"/>
    <w:rsid w:val="0090166A"/>
    <w:rsid w:val="009A5C20"/>
    <w:rsid w:val="00A0032E"/>
    <w:rsid w:val="00A10CC2"/>
    <w:rsid w:val="00C01D1D"/>
    <w:rsid w:val="00D01D05"/>
    <w:rsid w:val="00DB59E4"/>
    <w:rsid w:val="00DD35BA"/>
    <w:rsid w:val="00FA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,"/>
  <w:listSeparator w:val=";"/>
  <w14:defaultImageDpi w14:val="0"/>
  <w15:chartTrackingRefBased/>
  <w15:docId w15:val="{3DD464DA-2A05-4085-B70B-0DCE8D557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35BA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570280"/>
    <w:pPr>
      <w:keepNext/>
      <w:widowControl w:val="0"/>
      <w:overflowPunct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Arial" w:hAnsi="Arial"/>
      <w:b/>
      <w:caps/>
      <w:shadow/>
      <w:kern w:val="28"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0280"/>
    <w:pPr>
      <w:keepNext/>
      <w:spacing w:before="240" w:after="60" w:line="240" w:lineRule="auto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0280"/>
    <w:pPr>
      <w:keepNext/>
      <w:spacing w:after="0" w:line="240" w:lineRule="auto"/>
      <w:jc w:val="center"/>
      <w:outlineLvl w:val="2"/>
    </w:pPr>
    <w:rPr>
      <w:rFonts w:ascii="Times New Roman" w:hAnsi="Times New Roman"/>
      <w:b/>
      <w:bCs/>
      <w:sz w:val="28"/>
      <w:szCs w:val="24"/>
      <w:lang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570280"/>
    <w:pPr>
      <w:keepNext/>
      <w:spacing w:after="0" w:line="360" w:lineRule="auto"/>
      <w:jc w:val="center"/>
      <w:outlineLvl w:val="3"/>
    </w:pPr>
    <w:rPr>
      <w:rFonts w:ascii="Times New Roman" w:hAnsi="Times New Roman"/>
      <w:sz w:val="28"/>
      <w:szCs w:val="24"/>
      <w:lang w:val="en-US"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0280"/>
    <w:pPr>
      <w:keepNext/>
      <w:spacing w:after="0" w:line="360" w:lineRule="auto"/>
      <w:jc w:val="both"/>
      <w:outlineLvl w:val="5"/>
    </w:pPr>
    <w:rPr>
      <w:rFonts w:ascii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570280"/>
    <w:rPr>
      <w:rFonts w:ascii="Arial" w:hAnsi="Arial" w:cs="Times New Roman"/>
      <w:b/>
      <w:caps/>
      <w:shadow/>
      <w:kern w:val="28"/>
      <w:sz w:val="20"/>
      <w:szCs w:val="20"/>
    </w:rPr>
  </w:style>
  <w:style w:type="character" w:customStyle="1" w:styleId="20">
    <w:name w:val="Заголовок 2 Знак"/>
    <w:link w:val="2"/>
    <w:uiPriority w:val="9"/>
    <w:semiHidden/>
    <w:locked/>
    <w:rsid w:val="00570280"/>
    <w:rPr>
      <w:rFonts w:ascii="Arial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locked/>
    <w:rsid w:val="00570280"/>
    <w:rPr>
      <w:rFonts w:ascii="Times New Roman" w:hAnsi="Times New Roman" w:cs="Times New Roman"/>
      <w:b/>
      <w:bCs/>
      <w:sz w:val="24"/>
      <w:szCs w:val="24"/>
      <w:lang w:val="x-none" w:eastAsia="en-US"/>
    </w:rPr>
  </w:style>
  <w:style w:type="character" w:customStyle="1" w:styleId="40">
    <w:name w:val="Заголовок 4 Знак"/>
    <w:link w:val="4"/>
    <w:uiPriority w:val="9"/>
    <w:locked/>
    <w:rsid w:val="00570280"/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60">
    <w:name w:val="Заголовок 6 Знак"/>
    <w:link w:val="6"/>
    <w:uiPriority w:val="9"/>
    <w:semiHidden/>
    <w:locked/>
    <w:rsid w:val="00570280"/>
    <w:rPr>
      <w:rFonts w:ascii="Times New Roman" w:hAnsi="Times New Roman" w:cs="Times New Roman"/>
      <w:sz w:val="24"/>
      <w:szCs w:val="24"/>
    </w:rPr>
  </w:style>
  <w:style w:type="paragraph" w:styleId="a3">
    <w:name w:val="Body Text"/>
    <w:basedOn w:val="a"/>
    <w:link w:val="a4"/>
    <w:uiPriority w:val="99"/>
    <w:semiHidden/>
    <w:unhideWhenUsed/>
    <w:rsid w:val="00570280"/>
    <w:pPr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character" w:customStyle="1" w:styleId="a4">
    <w:name w:val="Основной текст Знак"/>
    <w:link w:val="a3"/>
    <w:uiPriority w:val="99"/>
    <w:semiHidden/>
    <w:locked/>
    <w:rsid w:val="00570280"/>
    <w:rPr>
      <w:rFonts w:ascii="Times New Roman" w:hAnsi="Times New Roman" w:cs="Times New Roman"/>
      <w:sz w:val="24"/>
      <w:szCs w:val="24"/>
    </w:rPr>
  </w:style>
  <w:style w:type="paragraph" w:styleId="a5">
    <w:name w:val="Body Text Indent"/>
    <w:basedOn w:val="a"/>
    <w:link w:val="a6"/>
    <w:uiPriority w:val="99"/>
    <w:unhideWhenUsed/>
    <w:rsid w:val="00570280"/>
    <w:pPr>
      <w:widowControl w:val="0"/>
      <w:numPr>
        <w:ilvl w:val="12"/>
      </w:numPr>
      <w:overflowPunct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hAnsi="Times New Roman"/>
      <w:sz w:val="24"/>
      <w:szCs w:val="20"/>
      <w:lang w:val="uk-UA"/>
    </w:rPr>
  </w:style>
  <w:style w:type="character" w:customStyle="1" w:styleId="a6">
    <w:name w:val="Основной текст с отступом Знак"/>
    <w:link w:val="a5"/>
    <w:uiPriority w:val="99"/>
    <w:locked/>
    <w:rsid w:val="00570280"/>
    <w:rPr>
      <w:rFonts w:ascii="Times New Roman" w:hAnsi="Times New Roman" w:cs="Times New Roman"/>
      <w:sz w:val="20"/>
      <w:szCs w:val="20"/>
      <w:lang w:val="uk-UA" w:eastAsia="x-none"/>
    </w:rPr>
  </w:style>
  <w:style w:type="paragraph" w:styleId="a7">
    <w:name w:val="List Paragraph"/>
    <w:basedOn w:val="a"/>
    <w:uiPriority w:val="34"/>
    <w:qFormat/>
    <w:rsid w:val="00833754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7E53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link w:val="a8"/>
    <w:uiPriority w:val="99"/>
    <w:locked/>
    <w:rsid w:val="007E534B"/>
    <w:rPr>
      <w:rFonts w:cs="Times New Roman"/>
    </w:rPr>
  </w:style>
  <w:style w:type="paragraph" w:styleId="aa">
    <w:name w:val="footer"/>
    <w:basedOn w:val="a"/>
    <w:link w:val="ab"/>
    <w:uiPriority w:val="99"/>
    <w:semiHidden/>
    <w:unhideWhenUsed/>
    <w:rsid w:val="007E53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link w:val="aa"/>
    <w:uiPriority w:val="99"/>
    <w:semiHidden/>
    <w:locked/>
    <w:rsid w:val="007E534B"/>
    <w:rPr>
      <w:rFonts w:cs="Times New Roman"/>
    </w:rPr>
  </w:style>
  <w:style w:type="paragraph" w:styleId="ac">
    <w:name w:val="Balloon Text"/>
    <w:basedOn w:val="a"/>
    <w:link w:val="ad"/>
    <w:uiPriority w:val="99"/>
    <w:semiHidden/>
    <w:unhideWhenUsed/>
    <w:rsid w:val="00901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locked/>
    <w:rsid w:val="009016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616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6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6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2037</Words>
  <Characters>11617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13627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</dc:creator>
  <cp:keywords/>
  <dc:description/>
  <cp:lastModifiedBy>admin</cp:lastModifiedBy>
  <cp:revision>2</cp:revision>
  <dcterms:created xsi:type="dcterms:W3CDTF">2014-03-26T12:48:00Z</dcterms:created>
  <dcterms:modified xsi:type="dcterms:W3CDTF">2014-03-26T12:48:00Z</dcterms:modified>
</cp:coreProperties>
</file>