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108" w:tblpY="118"/>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6"/>
        <w:gridCol w:w="3215"/>
        <w:gridCol w:w="1242"/>
        <w:gridCol w:w="881"/>
        <w:gridCol w:w="1044"/>
        <w:gridCol w:w="1038"/>
      </w:tblGrid>
      <w:tr w:rsidR="002210F7" w:rsidRPr="00FF59F3" w14:paraId="504E4585" w14:textId="77777777" w:rsidTr="5DF36015">
        <w:trPr>
          <w:trHeight w:val="300"/>
        </w:trPr>
        <w:tc>
          <w:tcPr>
            <w:tcW w:w="9246" w:type="dxa"/>
            <w:gridSpan w:val="6"/>
            <w:vAlign w:val="center"/>
          </w:tcPr>
          <w:p w14:paraId="46DBC8F2" w14:textId="77777777" w:rsidR="002210F7" w:rsidRPr="00FF59F3" w:rsidRDefault="002210F7" w:rsidP="000139D5">
            <w:pPr>
              <w:pStyle w:val="Corptext"/>
              <w:rPr>
                <w:rFonts w:ascii="Cambria" w:hAnsi="Cambria"/>
                <w:bCs/>
                <w:szCs w:val="24"/>
              </w:rPr>
            </w:pPr>
            <w:r w:rsidRPr="00FF59F3">
              <w:rPr>
                <w:rFonts w:ascii="Cambria" w:hAnsi="Cambria"/>
                <w:bCs/>
                <w:szCs w:val="24"/>
              </w:rPr>
              <w:t>PROIECT INGINERIA REGLARII AUTOMATE II</w:t>
            </w:r>
          </w:p>
        </w:tc>
      </w:tr>
      <w:tr w:rsidR="002210F7" w:rsidRPr="00FF59F3" w14:paraId="6F1B59A1" w14:textId="77777777" w:rsidTr="5DF36015">
        <w:trPr>
          <w:trHeight w:val="300"/>
        </w:trPr>
        <w:tc>
          <w:tcPr>
            <w:tcW w:w="1838" w:type="dxa"/>
            <w:vAlign w:val="center"/>
          </w:tcPr>
          <w:p w14:paraId="78E8B488" w14:textId="77777777" w:rsidR="002210F7" w:rsidRPr="00FF59F3" w:rsidRDefault="002210F7" w:rsidP="000139D5">
            <w:pPr>
              <w:spacing w:after="0" w:line="240" w:lineRule="auto"/>
              <w:rPr>
                <w:rFonts w:ascii="Cambria" w:hAnsi="Cambria"/>
                <w:sz w:val="24"/>
                <w:szCs w:val="24"/>
              </w:rPr>
            </w:pPr>
            <w:r w:rsidRPr="00FF59F3">
              <w:rPr>
                <w:rFonts w:ascii="Cambria" w:hAnsi="Cambria"/>
                <w:sz w:val="24"/>
                <w:szCs w:val="24"/>
              </w:rPr>
              <w:t>NUME student</w:t>
            </w:r>
          </w:p>
        </w:tc>
        <w:tc>
          <w:tcPr>
            <w:tcW w:w="3247" w:type="dxa"/>
            <w:vAlign w:val="center"/>
          </w:tcPr>
          <w:p w14:paraId="672A6659" w14:textId="2324CCBA" w:rsidR="002210F7" w:rsidRPr="00FF59F3" w:rsidRDefault="00885D58" w:rsidP="000139D5">
            <w:pPr>
              <w:spacing w:after="0" w:line="240" w:lineRule="auto"/>
              <w:rPr>
                <w:rFonts w:ascii="Cambria" w:hAnsi="Cambria"/>
                <w:sz w:val="24"/>
                <w:szCs w:val="24"/>
              </w:rPr>
            </w:pPr>
            <w:proofErr w:type="spellStart"/>
            <w:r w:rsidRPr="00FF59F3">
              <w:rPr>
                <w:rFonts w:ascii="Cambria" w:hAnsi="Cambria"/>
                <w:sz w:val="24"/>
                <w:szCs w:val="24"/>
              </w:rPr>
              <w:t>Căpraru</w:t>
            </w:r>
            <w:proofErr w:type="spellEnd"/>
            <w:r w:rsidRPr="00FF59F3">
              <w:rPr>
                <w:rFonts w:ascii="Cambria" w:hAnsi="Cambria"/>
                <w:sz w:val="24"/>
                <w:szCs w:val="24"/>
              </w:rPr>
              <w:t xml:space="preserve"> Vlad-Nicolae</w:t>
            </w:r>
          </w:p>
        </w:tc>
        <w:tc>
          <w:tcPr>
            <w:tcW w:w="1245" w:type="dxa"/>
            <w:vAlign w:val="center"/>
          </w:tcPr>
          <w:p w14:paraId="0371ABEB" w14:textId="3A65392B" w:rsidR="00697161" w:rsidRPr="00FF59F3" w:rsidRDefault="002210F7" w:rsidP="5DF36015">
            <w:pPr>
              <w:spacing w:after="0" w:line="240" w:lineRule="auto"/>
              <w:rPr>
                <w:rFonts w:ascii="Cambria" w:hAnsi="Cambria"/>
                <w:sz w:val="24"/>
                <w:szCs w:val="24"/>
              </w:rPr>
            </w:pPr>
            <w:r w:rsidRPr="00FF59F3">
              <w:rPr>
                <w:rFonts w:ascii="Cambria" w:hAnsi="Cambria"/>
                <w:sz w:val="24"/>
                <w:szCs w:val="24"/>
              </w:rPr>
              <w:t>GRUPA:</w:t>
            </w:r>
          </w:p>
        </w:tc>
        <w:tc>
          <w:tcPr>
            <w:tcW w:w="817" w:type="dxa"/>
            <w:vAlign w:val="center"/>
          </w:tcPr>
          <w:p w14:paraId="0A37501D" w14:textId="2CCF92F0" w:rsidR="00885D58" w:rsidRPr="00FF59F3" w:rsidRDefault="00885D58" w:rsidP="000139D5">
            <w:pPr>
              <w:spacing w:after="0" w:line="240" w:lineRule="auto"/>
              <w:rPr>
                <w:rFonts w:ascii="Cambria" w:hAnsi="Cambria"/>
                <w:sz w:val="24"/>
                <w:szCs w:val="24"/>
              </w:rPr>
            </w:pPr>
            <w:r w:rsidRPr="00FF59F3">
              <w:rPr>
                <w:rFonts w:ascii="Cambria" w:hAnsi="Cambria"/>
                <w:sz w:val="24"/>
                <w:szCs w:val="24"/>
              </w:rPr>
              <w:t>30133</w:t>
            </w:r>
          </w:p>
        </w:tc>
        <w:tc>
          <w:tcPr>
            <w:tcW w:w="1049" w:type="dxa"/>
            <w:vAlign w:val="center"/>
          </w:tcPr>
          <w:p w14:paraId="4317CA29" w14:textId="77777777" w:rsidR="002210F7" w:rsidRPr="00FF59F3" w:rsidRDefault="002210F7" w:rsidP="000139D5">
            <w:pPr>
              <w:spacing w:after="0" w:line="240" w:lineRule="auto"/>
              <w:rPr>
                <w:rFonts w:ascii="Cambria" w:hAnsi="Cambria"/>
                <w:sz w:val="24"/>
                <w:szCs w:val="24"/>
              </w:rPr>
            </w:pPr>
            <w:r w:rsidRPr="00FF59F3">
              <w:rPr>
                <w:rFonts w:ascii="Cambria" w:hAnsi="Cambria"/>
                <w:sz w:val="24"/>
                <w:szCs w:val="24"/>
              </w:rPr>
              <w:t>Nota</w:t>
            </w:r>
          </w:p>
        </w:tc>
        <w:tc>
          <w:tcPr>
            <w:tcW w:w="1050" w:type="dxa"/>
            <w:vAlign w:val="center"/>
          </w:tcPr>
          <w:p w14:paraId="5DAB6C7B" w14:textId="77777777" w:rsidR="002210F7" w:rsidRPr="00FF59F3" w:rsidRDefault="002210F7" w:rsidP="000139D5">
            <w:pPr>
              <w:spacing w:after="0" w:line="240" w:lineRule="auto"/>
              <w:rPr>
                <w:rFonts w:ascii="Cambria" w:hAnsi="Cambria"/>
                <w:sz w:val="24"/>
                <w:szCs w:val="24"/>
              </w:rPr>
            </w:pPr>
          </w:p>
        </w:tc>
      </w:tr>
    </w:tbl>
    <w:p w14:paraId="02EB378F" w14:textId="77777777" w:rsidR="00337928" w:rsidRPr="00FF59F3" w:rsidRDefault="00337928">
      <w:pPr>
        <w:rPr>
          <w:rFonts w:ascii="Cambria" w:hAnsi="Cambria"/>
        </w:rPr>
      </w:pPr>
    </w:p>
    <w:p w14:paraId="6A05A809" w14:textId="77777777" w:rsidR="005E67D9" w:rsidRPr="00FF59F3" w:rsidRDefault="005E67D9">
      <w:pPr>
        <w:rPr>
          <w:rFonts w:ascii="Cambria" w:hAnsi="Cambria"/>
        </w:rPr>
      </w:pPr>
    </w:p>
    <w:p w14:paraId="5A39BBE3" w14:textId="77777777" w:rsidR="005E67D9" w:rsidRPr="00FF59F3" w:rsidRDefault="005E67D9">
      <w:pPr>
        <w:rPr>
          <w:rFonts w:ascii="Cambria" w:hAnsi="Cambria"/>
        </w:rPr>
      </w:pPr>
    </w:p>
    <w:p w14:paraId="41C8F396" w14:textId="77777777" w:rsidR="005E67D9" w:rsidRPr="00FF59F3" w:rsidRDefault="005E67D9">
      <w:pPr>
        <w:rPr>
          <w:rFonts w:ascii="Cambria" w:hAnsi="Cambria"/>
        </w:rPr>
      </w:pPr>
    </w:p>
    <w:p w14:paraId="72A3D3EC" w14:textId="77777777" w:rsidR="005E67D9" w:rsidRPr="00FF59F3" w:rsidRDefault="005E67D9">
      <w:pPr>
        <w:rPr>
          <w:rFonts w:ascii="Cambria" w:hAnsi="Cambria"/>
        </w:rPr>
      </w:pPr>
    </w:p>
    <w:p w14:paraId="0D0B940D" w14:textId="77777777" w:rsidR="005E67D9" w:rsidRPr="00FF59F3" w:rsidRDefault="005E67D9">
      <w:pPr>
        <w:rPr>
          <w:rFonts w:ascii="Cambria" w:hAnsi="Cambria"/>
        </w:rPr>
      </w:pPr>
    </w:p>
    <w:p w14:paraId="0E27B00A" w14:textId="77777777" w:rsidR="005E67D9" w:rsidRPr="00FF59F3" w:rsidRDefault="005E67D9">
      <w:pPr>
        <w:rPr>
          <w:rFonts w:ascii="Cambria" w:hAnsi="Cambria"/>
        </w:rPr>
      </w:pPr>
    </w:p>
    <w:p w14:paraId="60061E4C" w14:textId="77777777" w:rsidR="005E67D9" w:rsidRPr="00FF59F3" w:rsidRDefault="005E67D9">
      <w:pPr>
        <w:rPr>
          <w:rFonts w:ascii="Cambria" w:hAnsi="Cambria"/>
        </w:rPr>
      </w:pPr>
    </w:p>
    <w:p w14:paraId="44EAFD9C" w14:textId="77777777" w:rsidR="005E67D9" w:rsidRPr="00FF59F3" w:rsidRDefault="005E67D9">
      <w:pPr>
        <w:rPr>
          <w:rFonts w:ascii="Cambria" w:hAnsi="Cambria"/>
        </w:rPr>
      </w:pPr>
    </w:p>
    <w:p w14:paraId="4B94D5A5" w14:textId="77777777" w:rsidR="005E67D9" w:rsidRPr="00FF59F3" w:rsidRDefault="005E67D9">
      <w:pPr>
        <w:rPr>
          <w:rFonts w:ascii="Cambria" w:hAnsi="Cambria"/>
        </w:rPr>
      </w:pPr>
    </w:p>
    <w:p w14:paraId="3DEEC669" w14:textId="70141034" w:rsidR="005E67D9" w:rsidRPr="00FF59F3" w:rsidRDefault="007D55E6" w:rsidP="005E67D9">
      <w:pPr>
        <w:jc w:val="center"/>
        <w:rPr>
          <w:rFonts w:ascii="Cambria" w:hAnsi="Cambria"/>
          <w:b/>
          <w:sz w:val="48"/>
          <w:szCs w:val="48"/>
        </w:rPr>
      </w:pPr>
      <w:r w:rsidRPr="00FF59F3">
        <w:rPr>
          <w:rFonts w:ascii="Cambria" w:hAnsi="Cambria"/>
          <w:b/>
          <w:bCs/>
          <w:sz w:val="48"/>
          <w:szCs w:val="48"/>
        </w:rPr>
        <w:t>Detecția fibrozei miocardice în imagini CT</w:t>
      </w:r>
    </w:p>
    <w:p w14:paraId="3656B9AB" w14:textId="77777777" w:rsidR="005E67D9" w:rsidRPr="00FF59F3" w:rsidRDefault="005E67D9" w:rsidP="005E67D9">
      <w:pPr>
        <w:jc w:val="center"/>
        <w:rPr>
          <w:rFonts w:ascii="Cambria" w:hAnsi="Cambria"/>
          <w:b/>
          <w:sz w:val="48"/>
          <w:szCs w:val="48"/>
        </w:rPr>
      </w:pPr>
    </w:p>
    <w:p w14:paraId="45FB0818" w14:textId="77777777" w:rsidR="005E67D9" w:rsidRPr="00FF59F3" w:rsidRDefault="005E67D9" w:rsidP="005E67D9">
      <w:pPr>
        <w:jc w:val="center"/>
        <w:rPr>
          <w:rFonts w:ascii="Cambria" w:hAnsi="Cambria"/>
          <w:b/>
          <w:sz w:val="48"/>
          <w:szCs w:val="48"/>
        </w:rPr>
      </w:pPr>
    </w:p>
    <w:p w14:paraId="0C44DB7C" w14:textId="6498D920" w:rsidR="005E67D9" w:rsidRPr="00FF59F3" w:rsidRDefault="00AD7A63" w:rsidP="007D55E6">
      <w:pPr>
        <w:jc w:val="right"/>
        <w:rPr>
          <w:rFonts w:ascii="Cambria" w:hAnsi="Cambria"/>
          <w:sz w:val="24"/>
          <w:szCs w:val="24"/>
        </w:rPr>
      </w:pPr>
      <w:r w:rsidRPr="00FF59F3">
        <w:rPr>
          <w:rFonts w:ascii="Cambria" w:hAnsi="Cambria"/>
          <w:sz w:val="24"/>
          <w:szCs w:val="24"/>
        </w:rPr>
        <w:t xml:space="preserve">Autor: </w:t>
      </w:r>
      <w:proofErr w:type="spellStart"/>
      <w:r w:rsidR="007D55E6" w:rsidRPr="00FF59F3">
        <w:rPr>
          <w:rFonts w:ascii="Cambria" w:hAnsi="Cambria"/>
          <w:sz w:val="24"/>
          <w:szCs w:val="24"/>
        </w:rPr>
        <w:t>Căpraru</w:t>
      </w:r>
      <w:proofErr w:type="spellEnd"/>
      <w:r w:rsidR="007D55E6" w:rsidRPr="00FF59F3">
        <w:rPr>
          <w:rFonts w:ascii="Cambria" w:hAnsi="Cambria"/>
          <w:sz w:val="24"/>
          <w:szCs w:val="24"/>
        </w:rPr>
        <w:t xml:space="preserve"> Vlad-Nicolae</w:t>
      </w:r>
    </w:p>
    <w:p w14:paraId="0A74E4DB" w14:textId="7CE5A0D4" w:rsidR="00AD7A63" w:rsidRPr="00FF59F3" w:rsidRDefault="00AD7A63" w:rsidP="5DF36015">
      <w:pPr>
        <w:ind w:left="5760" w:firstLine="720"/>
        <w:rPr>
          <w:rFonts w:ascii="Cambria" w:hAnsi="Cambria"/>
          <w:b/>
          <w:bCs/>
          <w:sz w:val="24"/>
          <w:szCs w:val="24"/>
        </w:rPr>
      </w:pPr>
      <w:r w:rsidRPr="00FF59F3">
        <w:rPr>
          <w:rFonts w:ascii="Cambria" w:hAnsi="Cambria"/>
          <w:sz w:val="24"/>
          <w:szCs w:val="24"/>
        </w:rPr>
        <w:t>Grupa</w:t>
      </w:r>
      <w:r w:rsidRPr="00FF59F3">
        <w:rPr>
          <w:rFonts w:ascii="Cambria" w:hAnsi="Cambria"/>
          <w:b/>
          <w:bCs/>
          <w:sz w:val="24"/>
          <w:szCs w:val="24"/>
        </w:rPr>
        <w:t>:</w:t>
      </w:r>
      <w:r w:rsidR="36A01C2D" w:rsidRPr="00FF59F3">
        <w:rPr>
          <w:rFonts w:ascii="Cambria" w:hAnsi="Cambria"/>
          <w:b/>
          <w:bCs/>
          <w:sz w:val="24"/>
          <w:szCs w:val="24"/>
        </w:rPr>
        <w:t xml:space="preserve"> </w:t>
      </w:r>
      <w:r w:rsidR="007D55E6" w:rsidRPr="00FF59F3">
        <w:rPr>
          <w:rFonts w:ascii="Cambria" w:hAnsi="Cambria"/>
          <w:b/>
          <w:bCs/>
          <w:sz w:val="24"/>
          <w:szCs w:val="24"/>
        </w:rPr>
        <w:t xml:space="preserve"> 30133</w:t>
      </w:r>
    </w:p>
    <w:p w14:paraId="049F31CB" w14:textId="77777777" w:rsidR="005E67D9" w:rsidRPr="00FF59F3" w:rsidRDefault="005E67D9" w:rsidP="005E67D9">
      <w:pPr>
        <w:jc w:val="center"/>
        <w:rPr>
          <w:rFonts w:ascii="Cambria" w:hAnsi="Cambria"/>
          <w:b/>
          <w:sz w:val="48"/>
          <w:szCs w:val="48"/>
        </w:rPr>
      </w:pPr>
    </w:p>
    <w:p w14:paraId="53128261" w14:textId="77777777" w:rsidR="005E67D9" w:rsidRPr="00FF59F3" w:rsidRDefault="005E67D9" w:rsidP="005E67D9">
      <w:pPr>
        <w:jc w:val="center"/>
        <w:rPr>
          <w:rFonts w:ascii="Cambria" w:hAnsi="Cambria"/>
          <w:b/>
          <w:sz w:val="48"/>
          <w:szCs w:val="48"/>
        </w:rPr>
      </w:pPr>
    </w:p>
    <w:p w14:paraId="6D02B99F" w14:textId="65771A20" w:rsidR="002210F7" w:rsidRPr="00FF59F3" w:rsidRDefault="002210F7" w:rsidP="34D73E41">
      <w:pPr>
        <w:jc w:val="center"/>
        <w:rPr>
          <w:rFonts w:ascii="Cambria" w:hAnsi="Cambria"/>
          <w:b/>
          <w:bCs/>
          <w:sz w:val="24"/>
          <w:szCs w:val="24"/>
        </w:rPr>
      </w:pPr>
      <w:r w:rsidRPr="00FF59F3">
        <w:rPr>
          <w:rFonts w:ascii="Cambria" w:hAnsi="Cambria"/>
          <w:b/>
          <w:bCs/>
          <w:sz w:val="24"/>
          <w:szCs w:val="24"/>
        </w:rPr>
        <w:t>AN UNIVERSITAR: 20</w:t>
      </w:r>
      <w:r w:rsidR="002F7EAB" w:rsidRPr="00FF59F3">
        <w:rPr>
          <w:rFonts w:ascii="Cambria" w:hAnsi="Cambria"/>
          <w:b/>
          <w:bCs/>
          <w:sz w:val="24"/>
          <w:szCs w:val="24"/>
        </w:rPr>
        <w:t>2</w:t>
      </w:r>
      <w:r w:rsidR="004004D1" w:rsidRPr="00FF59F3">
        <w:rPr>
          <w:rFonts w:ascii="Cambria" w:hAnsi="Cambria"/>
          <w:b/>
          <w:bCs/>
          <w:sz w:val="24"/>
          <w:szCs w:val="24"/>
        </w:rPr>
        <w:t>4</w:t>
      </w:r>
      <w:r w:rsidRPr="00FF59F3">
        <w:rPr>
          <w:rFonts w:ascii="Cambria" w:hAnsi="Cambria"/>
          <w:b/>
          <w:bCs/>
          <w:sz w:val="24"/>
          <w:szCs w:val="24"/>
        </w:rPr>
        <w:t>-202</w:t>
      </w:r>
      <w:r w:rsidR="004004D1" w:rsidRPr="00FF59F3">
        <w:rPr>
          <w:rFonts w:ascii="Cambria" w:hAnsi="Cambria"/>
          <w:b/>
          <w:bCs/>
          <w:sz w:val="24"/>
          <w:szCs w:val="24"/>
        </w:rPr>
        <w:t>5</w:t>
      </w:r>
    </w:p>
    <w:p w14:paraId="62486C05" w14:textId="77777777" w:rsidR="002210F7" w:rsidRPr="00FF59F3" w:rsidRDefault="002210F7">
      <w:pPr>
        <w:rPr>
          <w:rFonts w:ascii="Cambria" w:hAnsi="Cambria"/>
          <w:b/>
          <w:sz w:val="24"/>
          <w:szCs w:val="24"/>
        </w:rPr>
      </w:pPr>
      <w:r w:rsidRPr="00FF59F3">
        <w:rPr>
          <w:rFonts w:ascii="Cambria" w:hAnsi="Cambria"/>
          <w:b/>
          <w:sz w:val="24"/>
          <w:szCs w:val="24"/>
        </w:rPr>
        <w:br w:type="page"/>
      </w:r>
    </w:p>
    <w:p w14:paraId="4101652C" w14:textId="77777777" w:rsidR="002210F7" w:rsidRPr="00FF59F3" w:rsidRDefault="002210F7">
      <w:pPr>
        <w:rPr>
          <w:rFonts w:ascii="Cambria" w:hAnsi="Cambria"/>
          <w:b/>
          <w:sz w:val="24"/>
          <w:szCs w:val="24"/>
        </w:rPr>
      </w:pPr>
    </w:p>
    <w:p w14:paraId="4B99056E" w14:textId="77777777" w:rsidR="005E67D9" w:rsidRPr="00FF59F3" w:rsidRDefault="005E67D9" w:rsidP="005E67D9">
      <w:pPr>
        <w:jc w:val="center"/>
        <w:rPr>
          <w:rFonts w:ascii="Cambria" w:hAnsi="Cambria"/>
          <w:b/>
          <w:sz w:val="24"/>
          <w:szCs w:val="24"/>
        </w:rPr>
      </w:pPr>
    </w:p>
    <w:sdt>
      <w:sdtPr>
        <w:rPr>
          <w:rFonts w:asciiTheme="minorHAnsi" w:eastAsiaTheme="minorHAnsi" w:hAnsiTheme="minorHAnsi" w:cstheme="minorBidi"/>
          <w:color w:val="auto"/>
          <w:sz w:val="22"/>
          <w:szCs w:val="22"/>
        </w:rPr>
        <w:id w:val="-1158304003"/>
        <w:docPartObj>
          <w:docPartGallery w:val="Table of Contents"/>
          <w:docPartUnique/>
        </w:docPartObj>
      </w:sdtPr>
      <w:sdtEndPr>
        <w:rPr>
          <w:b/>
          <w:bCs/>
        </w:rPr>
      </w:sdtEndPr>
      <w:sdtContent>
        <w:p w14:paraId="4180EB0E" w14:textId="77777777" w:rsidR="009712D2" w:rsidRPr="00FF59F3" w:rsidRDefault="009712D2">
          <w:pPr>
            <w:pStyle w:val="Titlucuprins"/>
            <w:rPr>
              <w:rFonts w:ascii="Cambria" w:eastAsiaTheme="minorHAnsi" w:hAnsi="Cambria" w:cstheme="minorBidi"/>
              <w:color w:val="auto"/>
              <w:sz w:val="48"/>
              <w:szCs w:val="48"/>
            </w:rPr>
          </w:pPr>
          <w:r w:rsidRPr="00FF59F3">
            <w:rPr>
              <w:rFonts w:ascii="Cambria" w:eastAsiaTheme="minorHAnsi" w:hAnsi="Cambria" w:cstheme="minorBidi"/>
              <w:color w:val="auto"/>
              <w:sz w:val="48"/>
              <w:szCs w:val="48"/>
            </w:rPr>
            <w:t>Cuprins</w:t>
          </w:r>
        </w:p>
        <w:p w14:paraId="1A089D64" w14:textId="77777777" w:rsidR="00B749C4" w:rsidRPr="00FF59F3" w:rsidRDefault="009712D2">
          <w:pPr>
            <w:pStyle w:val="Cuprins1"/>
            <w:tabs>
              <w:tab w:val="left" w:pos="440"/>
              <w:tab w:val="right" w:leader="dot" w:pos="9350"/>
            </w:tabs>
            <w:rPr>
              <w:rFonts w:eastAsiaTheme="minorEastAsia"/>
            </w:rPr>
          </w:pPr>
          <w:r w:rsidRPr="00FF59F3">
            <w:fldChar w:fldCharType="begin"/>
          </w:r>
          <w:r w:rsidRPr="00FF59F3">
            <w:instrText xml:space="preserve"> TOC \o "1-3" \h \z \u </w:instrText>
          </w:r>
          <w:r w:rsidRPr="00FF59F3">
            <w:fldChar w:fldCharType="separate"/>
          </w:r>
          <w:hyperlink w:anchor="_Toc38996927" w:history="1">
            <w:r w:rsidR="00B749C4" w:rsidRPr="00FF59F3">
              <w:rPr>
                <w:rStyle w:val="Hyperlink"/>
              </w:rPr>
              <w:t>1.</w:t>
            </w:r>
            <w:r w:rsidR="00B749C4" w:rsidRPr="00FF59F3">
              <w:rPr>
                <w:rFonts w:eastAsiaTheme="minorEastAsia"/>
              </w:rPr>
              <w:tab/>
            </w:r>
            <w:r w:rsidR="00B749C4" w:rsidRPr="00FF59F3">
              <w:rPr>
                <w:rStyle w:val="Hyperlink"/>
              </w:rPr>
              <w:t>Scopul Proiectului</w:t>
            </w:r>
            <w:r w:rsidR="00B749C4" w:rsidRPr="00FF59F3">
              <w:rPr>
                <w:webHidden/>
              </w:rPr>
              <w:tab/>
            </w:r>
            <w:r w:rsidR="00B749C4" w:rsidRPr="00FF59F3">
              <w:rPr>
                <w:webHidden/>
              </w:rPr>
              <w:fldChar w:fldCharType="begin"/>
            </w:r>
            <w:r w:rsidR="00B749C4" w:rsidRPr="00FF59F3">
              <w:rPr>
                <w:webHidden/>
              </w:rPr>
              <w:instrText xml:space="preserve"> PAGEREF _Toc38996927 \h </w:instrText>
            </w:r>
            <w:r w:rsidR="00B749C4" w:rsidRPr="00FF59F3">
              <w:rPr>
                <w:webHidden/>
              </w:rPr>
            </w:r>
            <w:r w:rsidR="00B749C4" w:rsidRPr="00FF59F3">
              <w:rPr>
                <w:webHidden/>
              </w:rPr>
              <w:fldChar w:fldCharType="separate"/>
            </w:r>
            <w:r w:rsidR="00B749C4" w:rsidRPr="00FF59F3">
              <w:rPr>
                <w:webHidden/>
              </w:rPr>
              <w:t>3</w:t>
            </w:r>
            <w:r w:rsidR="00B749C4" w:rsidRPr="00FF59F3">
              <w:rPr>
                <w:webHidden/>
              </w:rPr>
              <w:fldChar w:fldCharType="end"/>
            </w:r>
          </w:hyperlink>
        </w:p>
        <w:p w14:paraId="03443347" w14:textId="77777777" w:rsidR="00B749C4" w:rsidRPr="00FF59F3" w:rsidRDefault="00B749C4">
          <w:pPr>
            <w:pStyle w:val="Cuprins2"/>
            <w:tabs>
              <w:tab w:val="left" w:pos="660"/>
              <w:tab w:val="right" w:leader="dot" w:pos="9350"/>
            </w:tabs>
            <w:rPr>
              <w:rFonts w:eastAsiaTheme="minorEastAsia"/>
            </w:rPr>
          </w:pPr>
          <w:hyperlink w:anchor="_Toc38996928" w:history="1">
            <w:r w:rsidRPr="00FF59F3">
              <w:rPr>
                <w:rStyle w:val="Hyperlink"/>
              </w:rPr>
              <w:t>a.</w:t>
            </w:r>
            <w:r w:rsidRPr="00FF59F3">
              <w:rPr>
                <w:rFonts w:eastAsiaTheme="minorEastAsia"/>
              </w:rPr>
              <w:tab/>
            </w:r>
            <w:r w:rsidRPr="00FF59F3">
              <w:rPr>
                <w:rStyle w:val="Hyperlink"/>
              </w:rPr>
              <w:t>Obiective</w:t>
            </w:r>
            <w:r w:rsidRPr="00FF59F3">
              <w:rPr>
                <w:webHidden/>
              </w:rPr>
              <w:tab/>
            </w:r>
            <w:r w:rsidRPr="00FF59F3">
              <w:rPr>
                <w:webHidden/>
              </w:rPr>
              <w:fldChar w:fldCharType="begin"/>
            </w:r>
            <w:r w:rsidRPr="00FF59F3">
              <w:rPr>
                <w:webHidden/>
              </w:rPr>
              <w:instrText xml:space="preserve"> PAGEREF _Toc38996928 \h </w:instrText>
            </w:r>
            <w:r w:rsidRPr="00FF59F3">
              <w:rPr>
                <w:webHidden/>
              </w:rPr>
            </w:r>
            <w:r w:rsidRPr="00FF59F3">
              <w:rPr>
                <w:webHidden/>
              </w:rPr>
              <w:fldChar w:fldCharType="separate"/>
            </w:r>
            <w:r w:rsidRPr="00FF59F3">
              <w:rPr>
                <w:webHidden/>
              </w:rPr>
              <w:t>3</w:t>
            </w:r>
            <w:r w:rsidRPr="00FF59F3">
              <w:rPr>
                <w:webHidden/>
              </w:rPr>
              <w:fldChar w:fldCharType="end"/>
            </w:r>
          </w:hyperlink>
        </w:p>
        <w:p w14:paraId="1C69758A" w14:textId="77777777" w:rsidR="00B749C4" w:rsidRPr="00FF59F3" w:rsidRDefault="00B749C4">
          <w:pPr>
            <w:pStyle w:val="Cuprins2"/>
            <w:tabs>
              <w:tab w:val="left" w:pos="660"/>
              <w:tab w:val="right" w:leader="dot" w:pos="9350"/>
            </w:tabs>
            <w:rPr>
              <w:rFonts w:eastAsiaTheme="minorEastAsia"/>
            </w:rPr>
          </w:pPr>
          <w:hyperlink w:anchor="_Toc38996929" w:history="1">
            <w:r w:rsidRPr="00FF59F3">
              <w:rPr>
                <w:rStyle w:val="Hyperlink"/>
              </w:rPr>
              <w:t>b.</w:t>
            </w:r>
            <w:r w:rsidRPr="00FF59F3">
              <w:rPr>
                <w:rFonts w:eastAsiaTheme="minorEastAsia"/>
              </w:rPr>
              <w:tab/>
            </w:r>
            <w:r w:rsidRPr="00FF59F3">
              <w:rPr>
                <w:rStyle w:val="Hyperlink"/>
              </w:rPr>
              <w:t>Specificații</w:t>
            </w:r>
            <w:r w:rsidRPr="00FF59F3">
              <w:rPr>
                <w:webHidden/>
              </w:rPr>
              <w:tab/>
            </w:r>
            <w:r w:rsidRPr="00FF59F3">
              <w:rPr>
                <w:webHidden/>
              </w:rPr>
              <w:fldChar w:fldCharType="begin"/>
            </w:r>
            <w:r w:rsidRPr="00FF59F3">
              <w:rPr>
                <w:webHidden/>
              </w:rPr>
              <w:instrText xml:space="preserve"> PAGEREF _Toc38996929 \h </w:instrText>
            </w:r>
            <w:r w:rsidRPr="00FF59F3">
              <w:rPr>
                <w:webHidden/>
              </w:rPr>
            </w:r>
            <w:r w:rsidRPr="00FF59F3">
              <w:rPr>
                <w:webHidden/>
              </w:rPr>
              <w:fldChar w:fldCharType="separate"/>
            </w:r>
            <w:r w:rsidRPr="00FF59F3">
              <w:rPr>
                <w:webHidden/>
              </w:rPr>
              <w:t>3</w:t>
            </w:r>
            <w:r w:rsidRPr="00FF59F3">
              <w:rPr>
                <w:webHidden/>
              </w:rPr>
              <w:fldChar w:fldCharType="end"/>
            </w:r>
          </w:hyperlink>
        </w:p>
        <w:p w14:paraId="0E73EA24" w14:textId="77777777" w:rsidR="00B749C4" w:rsidRPr="00FF59F3" w:rsidRDefault="00B749C4">
          <w:pPr>
            <w:pStyle w:val="Cuprins1"/>
            <w:tabs>
              <w:tab w:val="left" w:pos="440"/>
              <w:tab w:val="right" w:leader="dot" w:pos="9350"/>
            </w:tabs>
            <w:rPr>
              <w:rFonts w:eastAsiaTheme="minorEastAsia"/>
            </w:rPr>
          </w:pPr>
          <w:hyperlink w:anchor="_Toc38996930" w:history="1">
            <w:r w:rsidRPr="00FF59F3">
              <w:rPr>
                <w:rStyle w:val="Hyperlink"/>
              </w:rPr>
              <w:t>2.</w:t>
            </w:r>
            <w:r w:rsidRPr="00FF59F3">
              <w:rPr>
                <w:rFonts w:eastAsiaTheme="minorEastAsia"/>
              </w:rPr>
              <w:tab/>
            </w:r>
            <w:r w:rsidRPr="00FF59F3">
              <w:rPr>
                <w:rStyle w:val="Hyperlink"/>
              </w:rPr>
              <w:t>Studiu bibliografic</w:t>
            </w:r>
            <w:r w:rsidRPr="00FF59F3">
              <w:rPr>
                <w:webHidden/>
              </w:rPr>
              <w:tab/>
            </w:r>
            <w:r w:rsidRPr="00FF59F3">
              <w:rPr>
                <w:webHidden/>
              </w:rPr>
              <w:fldChar w:fldCharType="begin"/>
            </w:r>
            <w:r w:rsidRPr="00FF59F3">
              <w:rPr>
                <w:webHidden/>
              </w:rPr>
              <w:instrText xml:space="preserve"> PAGEREF _Toc38996930 \h </w:instrText>
            </w:r>
            <w:r w:rsidRPr="00FF59F3">
              <w:rPr>
                <w:webHidden/>
              </w:rPr>
            </w:r>
            <w:r w:rsidRPr="00FF59F3">
              <w:rPr>
                <w:webHidden/>
              </w:rPr>
              <w:fldChar w:fldCharType="separate"/>
            </w:r>
            <w:r w:rsidRPr="00FF59F3">
              <w:rPr>
                <w:webHidden/>
              </w:rPr>
              <w:t>4</w:t>
            </w:r>
            <w:r w:rsidRPr="00FF59F3">
              <w:rPr>
                <w:webHidden/>
              </w:rPr>
              <w:fldChar w:fldCharType="end"/>
            </w:r>
          </w:hyperlink>
        </w:p>
        <w:p w14:paraId="66F739A4" w14:textId="77777777" w:rsidR="00B749C4" w:rsidRPr="00FF59F3" w:rsidRDefault="00B749C4">
          <w:pPr>
            <w:pStyle w:val="Cuprins1"/>
            <w:tabs>
              <w:tab w:val="left" w:pos="440"/>
              <w:tab w:val="right" w:leader="dot" w:pos="9350"/>
            </w:tabs>
            <w:rPr>
              <w:rFonts w:eastAsiaTheme="minorEastAsia"/>
            </w:rPr>
          </w:pPr>
          <w:hyperlink w:anchor="_Toc38996931" w:history="1">
            <w:r w:rsidRPr="00FF59F3">
              <w:rPr>
                <w:rStyle w:val="Hyperlink"/>
              </w:rPr>
              <w:t>3.</w:t>
            </w:r>
            <w:r w:rsidRPr="00FF59F3">
              <w:rPr>
                <w:rFonts w:eastAsiaTheme="minorEastAsia"/>
              </w:rPr>
              <w:tab/>
            </w:r>
            <w:r w:rsidRPr="00FF59F3">
              <w:rPr>
                <w:rStyle w:val="Hyperlink"/>
              </w:rPr>
              <w:t>Analiză, proiectare, implementare</w:t>
            </w:r>
            <w:r w:rsidRPr="00FF59F3">
              <w:rPr>
                <w:webHidden/>
              </w:rPr>
              <w:tab/>
            </w:r>
            <w:r w:rsidRPr="00FF59F3">
              <w:rPr>
                <w:webHidden/>
              </w:rPr>
              <w:fldChar w:fldCharType="begin"/>
            </w:r>
            <w:r w:rsidRPr="00FF59F3">
              <w:rPr>
                <w:webHidden/>
              </w:rPr>
              <w:instrText xml:space="preserve"> PAGEREF _Toc38996931 \h </w:instrText>
            </w:r>
            <w:r w:rsidRPr="00FF59F3">
              <w:rPr>
                <w:webHidden/>
              </w:rPr>
            </w:r>
            <w:r w:rsidRPr="00FF59F3">
              <w:rPr>
                <w:webHidden/>
              </w:rPr>
              <w:fldChar w:fldCharType="separate"/>
            </w:r>
            <w:r w:rsidRPr="00FF59F3">
              <w:rPr>
                <w:webHidden/>
              </w:rPr>
              <w:t>5</w:t>
            </w:r>
            <w:r w:rsidRPr="00FF59F3">
              <w:rPr>
                <w:webHidden/>
              </w:rPr>
              <w:fldChar w:fldCharType="end"/>
            </w:r>
          </w:hyperlink>
        </w:p>
        <w:p w14:paraId="0D5A5707" w14:textId="77777777" w:rsidR="00B749C4" w:rsidRPr="00FF59F3" w:rsidRDefault="00B749C4">
          <w:pPr>
            <w:pStyle w:val="Cuprins1"/>
            <w:tabs>
              <w:tab w:val="left" w:pos="440"/>
              <w:tab w:val="right" w:leader="dot" w:pos="9350"/>
            </w:tabs>
            <w:rPr>
              <w:rFonts w:eastAsiaTheme="minorEastAsia"/>
            </w:rPr>
          </w:pPr>
          <w:hyperlink w:anchor="_Toc38996932" w:history="1">
            <w:r w:rsidRPr="00FF59F3">
              <w:rPr>
                <w:rStyle w:val="Hyperlink"/>
              </w:rPr>
              <w:t>4.</w:t>
            </w:r>
            <w:r w:rsidRPr="00FF59F3">
              <w:rPr>
                <w:rFonts w:eastAsiaTheme="minorEastAsia"/>
              </w:rPr>
              <w:tab/>
            </w:r>
            <w:r w:rsidRPr="00FF59F3">
              <w:rPr>
                <w:rStyle w:val="Hyperlink"/>
              </w:rPr>
              <w:t>Concluzii</w:t>
            </w:r>
            <w:r w:rsidRPr="00FF59F3">
              <w:rPr>
                <w:webHidden/>
              </w:rPr>
              <w:tab/>
            </w:r>
            <w:r w:rsidRPr="00FF59F3">
              <w:rPr>
                <w:webHidden/>
              </w:rPr>
              <w:fldChar w:fldCharType="begin"/>
            </w:r>
            <w:r w:rsidRPr="00FF59F3">
              <w:rPr>
                <w:webHidden/>
              </w:rPr>
              <w:instrText xml:space="preserve"> PAGEREF _Toc38996932 \h </w:instrText>
            </w:r>
            <w:r w:rsidRPr="00FF59F3">
              <w:rPr>
                <w:webHidden/>
              </w:rPr>
            </w:r>
            <w:r w:rsidRPr="00FF59F3">
              <w:rPr>
                <w:webHidden/>
              </w:rPr>
              <w:fldChar w:fldCharType="separate"/>
            </w:r>
            <w:r w:rsidRPr="00FF59F3">
              <w:rPr>
                <w:webHidden/>
              </w:rPr>
              <w:t>6</w:t>
            </w:r>
            <w:r w:rsidRPr="00FF59F3">
              <w:rPr>
                <w:webHidden/>
              </w:rPr>
              <w:fldChar w:fldCharType="end"/>
            </w:r>
          </w:hyperlink>
        </w:p>
        <w:p w14:paraId="48FF8B7D" w14:textId="77777777" w:rsidR="00B749C4" w:rsidRPr="00FF59F3" w:rsidRDefault="00B749C4">
          <w:pPr>
            <w:pStyle w:val="Cuprins2"/>
            <w:tabs>
              <w:tab w:val="left" w:pos="660"/>
              <w:tab w:val="right" w:leader="dot" w:pos="9350"/>
            </w:tabs>
            <w:rPr>
              <w:rFonts w:eastAsiaTheme="minorEastAsia"/>
            </w:rPr>
          </w:pPr>
          <w:hyperlink w:anchor="_Toc38996933" w:history="1">
            <w:r w:rsidRPr="00FF59F3">
              <w:rPr>
                <w:rStyle w:val="Hyperlink"/>
              </w:rPr>
              <w:t>a.</w:t>
            </w:r>
            <w:r w:rsidRPr="00FF59F3">
              <w:rPr>
                <w:rFonts w:eastAsiaTheme="minorEastAsia"/>
              </w:rPr>
              <w:tab/>
            </w:r>
            <w:r w:rsidRPr="00FF59F3">
              <w:rPr>
                <w:rStyle w:val="Hyperlink"/>
              </w:rPr>
              <w:t>Rezultate obținute</w:t>
            </w:r>
            <w:r w:rsidRPr="00FF59F3">
              <w:rPr>
                <w:webHidden/>
              </w:rPr>
              <w:tab/>
            </w:r>
            <w:r w:rsidRPr="00FF59F3">
              <w:rPr>
                <w:webHidden/>
              </w:rPr>
              <w:fldChar w:fldCharType="begin"/>
            </w:r>
            <w:r w:rsidRPr="00FF59F3">
              <w:rPr>
                <w:webHidden/>
              </w:rPr>
              <w:instrText xml:space="preserve"> PAGEREF _Toc38996933 \h </w:instrText>
            </w:r>
            <w:r w:rsidRPr="00FF59F3">
              <w:rPr>
                <w:webHidden/>
              </w:rPr>
            </w:r>
            <w:r w:rsidRPr="00FF59F3">
              <w:rPr>
                <w:webHidden/>
              </w:rPr>
              <w:fldChar w:fldCharType="separate"/>
            </w:r>
            <w:r w:rsidRPr="00FF59F3">
              <w:rPr>
                <w:webHidden/>
              </w:rPr>
              <w:t>6</w:t>
            </w:r>
            <w:r w:rsidRPr="00FF59F3">
              <w:rPr>
                <w:webHidden/>
              </w:rPr>
              <w:fldChar w:fldCharType="end"/>
            </w:r>
          </w:hyperlink>
        </w:p>
        <w:p w14:paraId="704FEC1B" w14:textId="77777777" w:rsidR="00B749C4" w:rsidRPr="00FF59F3" w:rsidRDefault="00B749C4">
          <w:pPr>
            <w:pStyle w:val="Cuprins2"/>
            <w:tabs>
              <w:tab w:val="left" w:pos="660"/>
              <w:tab w:val="right" w:leader="dot" w:pos="9350"/>
            </w:tabs>
            <w:rPr>
              <w:rFonts w:eastAsiaTheme="minorEastAsia"/>
            </w:rPr>
          </w:pPr>
          <w:hyperlink w:anchor="_Toc38996934" w:history="1">
            <w:r w:rsidRPr="00FF59F3">
              <w:rPr>
                <w:rStyle w:val="Hyperlink"/>
              </w:rPr>
              <w:t>b.</w:t>
            </w:r>
            <w:r w:rsidRPr="00FF59F3">
              <w:rPr>
                <w:rFonts w:eastAsiaTheme="minorEastAsia"/>
              </w:rPr>
              <w:tab/>
            </w:r>
            <w:r w:rsidRPr="00FF59F3">
              <w:rPr>
                <w:rStyle w:val="Hyperlink"/>
              </w:rPr>
              <w:t>Direcții de dezvoltare</w:t>
            </w:r>
            <w:r w:rsidRPr="00FF59F3">
              <w:rPr>
                <w:webHidden/>
              </w:rPr>
              <w:tab/>
            </w:r>
            <w:r w:rsidRPr="00FF59F3">
              <w:rPr>
                <w:webHidden/>
              </w:rPr>
              <w:fldChar w:fldCharType="begin"/>
            </w:r>
            <w:r w:rsidRPr="00FF59F3">
              <w:rPr>
                <w:webHidden/>
              </w:rPr>
              <w:instrText xml:space="preserve"> PAGEREF _Toc38996934 \h </w:instrText>
            </w:r>
            <w:r w:rsidRPr="00FF59F3">
              <w:rPr>
                <w:webHidden/>
              </w:rPr>
            </w:r>
            <w:r w:rsidRPr="00FF59F3">
              <w:rPr>
                <w:webHidden/>
              </w:rPr>
              <w:fldChar w:fldCharType="separate"/>
            </w:r>
            <w:r w:rsidRPr="00FF59F3">
              <w:rPr>
                <w:webHidden/>
              </w:rPr>
              <w:t>6</w:t>
            </w:r>
            <w:r w:rsidRPr="00FF59F3">
              <w:rPr>
                <w:webHidden/>
              </w:rPr>
              <w:fldChar w:fldCharType="end"/>
            </w:r>
          </w:hyperlink>
        </w:p>
        <w:p w14:paraId="1299C43A" w14:textId="77777777" w:rsidR="009712D2" w:rsidRPr="00FF59F3" w:rsidRDefault="009712D2">
          <w:r w:rsidRPr="00FF59F3">
            <w:rPr>
              <w:b/>
              <w:bCs/>
            </w:rPr>
            <w:fldChar w:fldCharType="end"/>
          </w:r>
        </w:p>
      </w:sdtContent>
    </w:sdt>
    <w:p w14:paraId="4DDBEF00" w14:textId="77777777" w:rsidR="00AD7A63" w:rsidRPr="00FF59F3" w:rsidRDefault="00AD7A63">
      <w:pPr>
        <w:rPr>
          <w:rFonts w:ascii="Cambria" w:hAnsi="Cambria"/>
          <w:b/>
          <w:sz w:val="24"/>
          <w:szCs w:val="24"/>
        </w:rPr>
      </w:pPr>
      <w:r w:rsidRPr="00FF59F3">
        <w:rPr>
          <w:rFonts w:ascii="Cambria" w:hAnsi="Cambria"/>
          <w:b/>
          <w:sz w:val="24"/>
          <w:szCs w:val="24"/>
        </w:rPr>
        <w:br w:type="page"/>
      </w:r>
    </w:p>
    <w:p w14:paraId="41C4D478" w14:textId="77777777" w:rsidR="00AD7A63" w:rsidRPr="00FF59F3" w:rsidRDefault="00AD7A63" w:rsidP="0011380B">
      <w:pPr>
        <w:pStyle w:val="Titlu1"/>
        <w:numPr>
          <w:ilvl w:val="0"/>
          <w:numId w:val="1"/>
        </w:numPr>
        <w:ind w:left="431" w:hanging="431"/>
      </w:pPr>
      <w:bookmarkStart w:id="0" w:name="_Toc38996927"/>
      <w:r w:rsidRPr="00FF59F3">
        <w:lastRenderedPageBreak/>
        <w:t>Scopul Proiectului</w:t>
      </w:r>
      <w:bookmarkEnd w:id="0"/>
      <w:r w:rsidRPr="00FF59F3">
        <w:t xml:space="preserve"> </w:t>
      </w:r>
    </w:p>
    <w:p w14:paraId="10B2619D" w14:textId="11B05482" w:rsidR="7E3CEA67" w:rsidRPr="00FF59F3" w:rsidRDefault="00F25BC7" w:rsidP="5DF36015">
      <w:pPr>
        <w:ind w:firstLine="431"/>
        <w:rPr>
          <w:rStyle w:val="apple-style-span"/>
        </w:rPr>
      </w:pPr>
      <w:r w:rsidRPr="00FF59F3">
        <w:rPr>
          <w:rStyle w:val="apple-style-span"/>
        </w:rPr>
        <w:t>Scopul acestui proiect reprezintă dezvoltarea u</w:t>
      </w:r>
      <w:r w:rsidR="005E21AA" w:rsidRPr="00FF59F3">
        <w:rPr>
          <w:rStyle w:val="apple-style-span"/>
        </w:rPr>
        <w:t>nui model semi-automat pentru detectarea fibrozei miocardice in imagini CT , modelul folosindu-se de procesarea de imagini și pentru clasificare de modelul YOLOv8.</w:t>
      </w:r>
      <w:r w:rsidR="00DE04FA" w:rsidRPr="00FF59F3">
        <w:rPr>
          <w:rStyle w:val="apple-style-span"/>
        </w:rPr>
        <w:t xml:space="preserve"> </w:t>
      </w:r>
    </w:p>
    <w:p w14:paraId="23D7972C" w14:textId="77777777" w:rsidR="00A91F09" w:rsidRPr="00FF59F3" w:rsidRDefault="00A91F09" w:rsidP="0011380B">
      <w:pPr>
        <w:pStyle w:val="Titlu2"/>
        <w:numPr>
          <w:ilvl w:val="1"/>
          <w:numId w:val="1"/>
        </w:numPr>
        <w:ind w:left="578" w:hanging="578"/>
      </w:pPr>
      <w:bookmarkStart w:id="1" w:name="_Toc38996928"/>
      <w:r w:rsidRPr="00FF59F3">
        <w:t>Obiective</w:t>
      </w:r>
      <w:bookmarkEnd w:id="1"/>
      <w:r w:rsidRPr="00FF59F3">
        <w:t xml:space="preserve"> </w:t>
      </w:r>
    </w:p>
    <w:p w14:paraId="7FE5300E" w14:textId="3D54664F" w:rsidR="005E21AA" w:rsidRPr="00FF59F3" w:rsidRDefault="005E21AA" w:rsidP="005E21AA">
      <w:pPr>
        <w:pStyle w:val="Listparagraf"/>
        <w:numPr>
          <w:ilvl w:val="0"/>
          <w:numId w:val="7"/>
        </w:numPr>
      </w:pPr>
      <w:r w:rsidRPr="00FF59F3">
        <w:t>Generarea măștilor binare pentru inimi și pentru zonele suspecte de fibroză</w:t>
      </w:r>
    </w:p>
    <w:p w14:paraId="2B3C234B" w14:textId="16E7F5A4" w:rsidR="005E21AA" w:rsidRPr="00FF59F3" w:rsidRDefault="005E21AA" w:rsidP="005E21AA">
      <w:pPr>
        <w:pStyle w:val="Listparagraf"/>
        <w:numPr>
          <w:ilvl w:val="0"/>
          <w:numId w:val="7"/>
        </w:numPr>
      </w:pPr>
      <w:r w:rsidRPr="00FF59F3">
        <w:t>Segmentarea automată a inimii din imagini CT , folosind măștile realizate</w:t>
      </w:r>
    </w:p>
    <w:p w14:paraId="05F36078" w14:textId="34301AA9" w:rsidR="005E21AA" w:rsidRPr="00FF59F3" w:rsidRDefault="005E21AA" w:rsidP="005E21AA">
      <w:pPr>
        <w:pStyle w:val="Listparagraf"/>
        <w:numPr>
          <w:ilvl w:val="0"/>
          <w:numId w:val="7"/>
        </w:numPr>
      </w:pPr>
      <w:r w:rsidRPr="00FF59F3">
        <w:t xml:space="preserve">Crearea datelor pentru antrenarea modelului </w:t>
      </w:r>
    </w:p>
    <w:p w14:paraId="05481618" w14:textId="6509B3DF" w:rsidR="005E21AA" w:rsidRPr="00FF59F3" w:rsidRDefault="005E21AA" w:rsidP="005E21AA">
      <w:pPr>
        <w:pStyle w:val="Listparagraf"/>
        <w:numPr>
          <w:ilvl w:val="0"/>
          <w:numId w:val="7"/>
        </w:numPr>
      </w:pPr>
      <w:r w:rsidRPr="00FF59F3">
        <w:t>Antrenarea modelului</w:t>
      </w:r>
      <w:r w:rsidR="00D63934" w:rsidRPr="00FF59F3">
        <w:t xml:space="preserve"> YOLOv8 pentru clasificare</w:t>
      </w:r>
    </w:p>
    <w:p w14:paraId="1B88EAA3" w14:textId="581AEDF1" w:rsidR="00D63934" w:rsidRPr="00FF59F3" w:rsidRDefault="00D63934" w:rsidP="005E21AA">
      <w:pPr>
        <w:pStyle w:val="Listparagraf"/>
        <w:numPr>
          <w:ilvl w:val="0"/>
          <w:numId w:val="7"/>
        </w:numPr>
      </w:pPr>
      <w:r w:rsidRPr="00FF59F3">
        <w:t>Evaluarea datelor rezultate antrenării pe setul de test</w:t>
      </w:r>
    </w:p>
    <w:p w14:paraId="69537CC1" w14:textId="697AA121" w:rsidR="00D63934" w:rsidRPr="00FF59F3" w:rsidRDefault="00D63934" w:rsidP="005E21AA">
      <w:pPr>
        <w:pStyle w:val="Listparagraf"/>
        <w:numPr>
          <w:ilvl w:val="0"/>
          <w:numId w:val="7"/>
        </w:numPr>
      </w:pPr>
      <w:r w:rsidRPr="00FF59F3">
        <w:t>Realizarea unui program bazat pe modelul antrenat pentru identificarea fibrozei</w:t>
      </w:r>
    </w:p>
    <w:p w14:paraId="0E57F9C7" w14:textId="2A81A29D" w:rsidR="00D63934" w:rsidRPr="00FF59F3" w:rsidRDefault="00D63934" w:rsidP="005E21AA">
      <w:pPr>
        <w:pStyle w:val="Listparagraf"/>
        <w:numPr>
          <w:ilvl w:val="0"/>
          <w:numId w:val="7"/>
        </w:numPr>
      </w:pPr>
      <w:r w:rsidRPr="00FF59F3">
        <w:t>Evaluarea și validarea datelor rezultate din programul realizat</w:t>
      </w:r>
    </w:p>
    <w:p w14:paraId="63FC55E2" w14:textId="77777777" w:rsidR="00A91F09" w:rsidRPr="00FF59F3" w:rsidRDefault="00A91F09" w:rsidP="0011380B">
      <w:pPr>
        <w:pStyle w:val="Titlu2"/>
        <w:numPr>
          <w:ilvl w:val="1"/>
          <w:numId w:val="1"/>
        </w:numPr>
        <w:ind w:left="578" w:hanging="578"/>
      </w:pPr>
      <w:bookmarkStart w:id="2" w:name="_Toc38996929"/>
      <w:r w:rsidRPr="00FF59F3">
        <w:t>Specificații</w:t>
      </w:r>
      <w:bookmarkEnd w:id="2"/>
    </w:p>
    <w:p w14:paraId="19A26470" w14:textId="77777777" w:rsidR="00DE04FA" w:rsidRPr="00FF59F3" w:rsidRDefault="00D63934" w:rsidP="00D63934">
      <w:pPr>
        <w:pStyle w:val="Listparagraf"/>
        <w:numPr>
          <w:ilvl w:val="0"/>
          <w:numId w:val="10"/>
        </w:numPr>
      </w:pPr>
      <w:r w:rsidRPr="00FF59F3">
        <w:t xml:space="preserve">Detecția fibrozei miocardice se realizează indirect, aceasta bazându-se pe unități </w:t>
      </w:r>
      <w:proofErr w:type="spellStart"/>
      <w:r w:rsidRPr="00FF59F3">
        <w:t>Hounsfield</w:t>
      </w:r>
      <w:proofErr w:type="spellEnd"/>
      <w:r w:rsidRPr="00FF59F3">
        <w:t xml:space="preserve">  (60-90) , astfel putând apărea erori la validarea datelor din cauza </w:t>
      </w:r>
      <w:r w:rsidR="00DE04FA" w:rsidRPr="00FF59F3">
        <w:t>măștilor care s-ar putea să ia și din alte organe din jurul inimii</w:t>
      </w:r>
    </w:p>
    <w:p w14:paraId="6F99330F" w14:textId="34A6C1FD" w:rsidR="00DE04FA" w:rsidRPr="00FF59F3" w:rsidRDefault="00DE04FA" w:rsidP="00D63934">
      <w:pPr>
        <w:pStyle w:val="Listparagraf"/>
        <w:numPr>
          <w:ilvl w:val="0"/>
          <w:numId w:val="10"/>
        </w:numPr>
      </w:pPr>
      <w:r w:rsidRPr="00FF59F3">
        <w:t xml:space="preserve">Formatul imaginilor CT : DICOM </w:t>
      </w:r>
    </w:p>
    <w:p w14:paraId="770E21E5" w14:textId="3C11A03F" w:rsidR="00DE04FA" w:rsidRPr="00FF59F3" w:rsidRDefault="00DE04FA" w:rsidP="00D63934">
      <w:pPr>
        <w:pStyle w:val="Listparagraf"/>
        <w:numPr>
          <w:ilvl w:val="0"/>
          <w:numId w:val="10"/>
        </w:numPr>
      </w:pPr>
      <w:r w:rsidRPr="00FF59F3">
        <w:t>Formatul imaginilor pentru antrenarea modelului : PNG</w:t>
      </w:r>
    </w:p>
    <w:p w14:paraId="4177C129" w14:textId="77777777" w:rsidR="00DE04FA" w:rsidRPr="00FF59F3" w:rsidRDefault="00DE04FA" w:rsidP="00D63934">
      <w:pPr>
        <w:pStyle w:val="Listparagraf"/>
        <w:numPr>
          <w:ilvl w:val="0"/>
          <w:numId w:val="10"/>
        </w:numPr>
      </w:pPr>
      <w:r w:rsidRPr="00FF59F3">
        <w:t>Redimensionarea imaginilor la 512x512 si normalizarea intensității</w:t>
      </w:r>
    </w:p>
    <w:p w14:paraId="260C5350" w14:textId="34392CD1" w:rsidR="00D63934" w:rsidRPr="00FF59F3" w:rsidRDefault="00DE04FA" w:rsidP="00D63934">
      <w:pPr>
        <w:pStyle w:val="Listparagraf"/>
        <w:numPr>
          <w:ilvl w:val="0"/>
          <w:numId w:val="10"/>
        </w:numPr>
      </w:pPr>
      <w:r w:rsidRPr="00FF59F3">
        <w:t>Clasificarea s-a realizat cu ajutorul modelului YOLOv8 cu 150 epoci de antrenare</w:t>
      </w:r>
      <w:r w:rsidR="00D63934" w:rsidRPr="00FF59F3">
        <w:t xml:space="preserve"> </w:t>
      </w:r>
    </w:p>
    <w:p w14:paraId="6539E6D0" w14:textId="4A48248C" w:rsidR="0011380B" w:rsidRPr="00FF59F3" w:rsidRDefault="0011380B" w:rsidP="00D63934">
      <w:pPr>
        <w:pStyle w:val="Listparagraf"/>
        <w:ind w:left="6480"/>
        <w:rPr>
          <w:rFonts w:ascii="Cambria" w:eastAsiaTheme="majorEastAsia" w:hAnsi="Cambria" w:cstheme="majorBidi"/>
          <w:sz w:val="48"/>
          <w:szCs w:val="48"/>
        </w:rPr>
      </w:pPr>
      <w:r w:rsidRPr="00FF59F3">
        <w:br w:type="page"/>
      </w:r>
    </w:p>
    <w:p w14:paraId="7FDCB158" w14:textId="77777777" w:rsidR="00B749C4" w:rsidRPr="00FF59F3" w:rsidRDefault="00B749C4" w:rsidP="00B749C4">
      <w:pPr>
        <w:pStyle w:val="Titlu1"/>
        <w:numPr>
          <w:ilvl w:val="0"/>
          <w:numId w:val="1"/>
        </w:numPr>
        <w:ind w:left="431" w:hanging="431"/>
      </w:pPr>
      <w:bookmarkStart w:id="3" w:name="_Toc38996930"/>
      <w:r w:rsidRPr="00FF59F3">
        <w:lastRenderedPageBreak/>
        <w:t>Studiu bibliografic</w:t>
      </w:r>
      <w:bookmarkEnd w:id="3"/>
    </w:p>
    <w:p w14:paraId="289A03C6" w14:textId="041BC5BD" w:rsidR="00B749C4" w:rsidRPr="00FF59F3" w:rsidRDefault="00322A65" w:rsidP="00322A65">
      <w:pPr>
        <w:ind w:firstLine="431"/>
        <w:rPr>
          <w:rStyle w:val="apple-style-span"/>
        </w:rPr>
      </w:pPr>
      <w:r w:rsidRPr="00FF59F3">
        <w:rPr>
          <w:rStyle w:val="apple-style-span"/>
        </w:rPr>
        <w:t xml:space="preserve">În domeniul </w:t>
      </w:r>
      <w:r w:rsidR="005E19D3" w:rsidRPr="00FF59F3">
        <w:rPr>
          <w:rStyle w:val="apple-style-span"/>
        </w:rPr>
        <w:t xml:space="preserve">științific , </w:t>
      </w:r>
      <w:r w:rsidR="006B134D">
        <w:rPr>
          <w:rStyle w:val="apple-style-span"/>
        </w:rPr>
        <w:t xml:space="preserve">fibroza miocardică este de obicei identificată </w:t>
      </w:r>
      <w:r w:rsidR="005E19D3" w:rsidRPr="00FF59F3">
        <w:rPr>
          <w:rStyle w:val="apple-style-span"/>
        </w:rPr>
        <w:t xml:space="preserve">prin imagistică RMN cu agent de contrast (LGE-Late </w:t>
      </w:r>
      <w:proofErr w:type="spellStart"/>
      <w:r w:rsidR="005E19D3" w:rsidRPr="00FF59F3">
        <w:rPr>
          <w:rStyle w:val="apple-style-span"/>
        </w:rPr>
        <w:t>Gadolinium</w:t>
      </w:r>
      <w:proofErr w:type="spellEnd"/>
      <w:r w:rsidR="005E19D3" w:rsidRPr="00FF59F3">
        <w:rPr>
          <w:rStyle w:val="apple-style-span"/>
        </w:rPr>
        <w:t xml:space="preserve"> </w:t>
      </w:r>
      <w:proofErr w:type="spellStart"/>
      <w:r w:rsidR="005E19D3" w:rsidRPr="00FF59F3">
        <w:rPr>
          <w:rStyle w:val="apple-style-span"/>
        </w:rPr>
        <w:t>Enhancement</w:t>
      </w:r>
      <w:proofErr w:type="spellEnd"/>
      <w:r w:rsidR="005E19D3" w:rsidRPr="00FF59F3">
        <w:rPr>
          <w:rStyle w:val="apple-style-span"/>
        </w:rPr>
        <w:t xml:space="preserve">), </w:t>
      </w:r>
      <w:r w:rsidR="006B134D">
        <w:rPr>
          <w:rStyle w:val="apple-style-span"/>
        </w:rPr>
        <w:t xml:space="preserve">care permite observarea directă a zonelor </w:t>
      </w:r>
      <w:r w:rsidR="005E19D3" w:rsidRPr="00FF59F3">
        <w:rPr>
          <w:rStyle w:val="apple-style-span"/>
        </w:rPr>
        <w:t xml:space="preserve">afectate . Cu toate acestea, această </w:t>
      </w:r>
      <w:r w:rsidR="006B134D">
        <w:rPr>
          <w:rStyle w:val="apple-style-span"/>
        </w:rPr>
        <w:t>metodă</w:t>
      </w:r>
      <w:r w:rsidR="005E19D3" w:rsidRPr="00FF59F3">
        <w:rPr>
          <w:rStyle w:val="apple-style-span"/>
        </w:rPr>
        <w:t xml:space="preserve"> este </w:t>
      </w:r>
      <w:r w:rsidR="006B134D">
        <w:rPr>
          <w:rStyle w:val="apple-style-span"/>
        </w:rPr>
        <w:t xml:space="preserve">limitată </w:t>
      </w:r>
      <w:r w:rsidR="005E19D3" w:rsidRPr="00FF59F3">
        <w:rPr>
          <w:rStyle w:val="apple-style-span"/>
        </w:rPr>
        <w:t xml:space="preserve">de accesibilitate, cheltuieli si contraindicații ( de exemplu, insuficiență renală ), ceea ce explică </w:t>
      </w:r>
      <w:r w:rsidR="006B134D">
        <w:rPr>
          <w:rStyle w:val="apple-style-span"/>
        </w:rPr>
        <w:t>necesitatea identificării unor</w:t>
      </w:r>
      <w:r w:rsidR="005E19D3" w:rsidRPr="00FF59F3">
        <w:rPr>
          <w:rStyle w:val="apple-style-span"/>
        </w:rPr>
        <w:t xml:space="preserve"> soluții alternative.</w:t>
      </w:r>
    </w:p>
    <w:p w14:paraId="19FA5D49" w14:textId="020B5C18" w:rsidR="005E19D3" w:rsidRPr="00FF59F3" w:rsidRDefault="006B134D" w:rsidP="00322A65">
      <w:pPr>
        <w:ind w:firstLine="431"/>
        <w:rPr>
          <w:rStyle w:val="apple-style-span"/>
        </w:rPr>
      </w:pPr>
      <w:r>
        <w:rPr>
          <w:rStyle w:val="apple-style-span"/>
        </w:rPr>
        <w:t xml:space="preserve">Pentru a depășii aceste </w:t>
      </w:r>
      <w:r w:rsidR="005E19D3" w:rsidRPr="00FF59F3">
        <w:rPr>
          <w:rStyle w:val="apple-style-span"/>
        </w:rPr>
        <w:t xml:space="preserve">limitări, </w:t>
      </w:r>
      <w:r>
        <w:rPr>
          <w:rStyle w:val="apple-style-span"/>
        </w:rPr>
        <w:t xml:space="preserve">cercetările </w:t>
      </w:r>
      <w:r w:rsidR="005E19D3" w:rsidRPr="00FF59F3">
        <w:rPr>
          <w:rStyle w:val="apple-style-span"/>
        </w:rPr>
        <w:t xml:space="preserve">recente </w:t>
      </w:r>
      <w:r>
        <w:rPr>
          <w:rStyle w:val="apple-style-span"/>
        </w:rPr>
        <w:t xml:space="preserve">examinează utilizarea </w:t>
      </w:r>
      <w:r w:rsidR="005E19D3" w:rsidRPr="00FF59F3">
        <w:rPr>
          <w:rStyle w:val="apple-style-span"/>
        </w:rPr>
        <w:t xml:space="preserve">imaginilor CT și a învățării automate ca </w:t>
      </w:r>
      <w:r>
        <w:rPr>
          <w:rStyle w:val="apple-style-span"/>
        </w:rPr>
        <w:t>metode</w:t>
      </w:r>
      <w:r w:rsidR="005E19D3" w:rsidRPr="00FF59F3">
        <w:rPr>
          <w:rStyle w:val="apple-style-span"/>
        </w:rPr>
        <w:t xml:space="preserve"> neinvazive pentru </w:t>
      </w:r>
      <w:r>
        <w:rPr>
          <w:rStyle w:val="apple-style-span"/>
        </w:rPr>
        <w:t>depistarea</w:t>
      </w:r>
      <w:r w:rsidR="005E19D3" w:rsidRPr="00FF59F3">
        <w:rPr>
          <w:rStyle w:val="apple-style-span"/>
        </w:rPr>
        <w:t xml:space="preserve"> fibrozei.</w:t>
      </w:r>
    </w:p>
    <w:p w14:paraId="7693ED86" w14:textId="3AFC48C6" w:rsidR="005E19D3" w:rsidRPr="00FF59F3" w:rsidRDefault="005E19D3" w:rsidP="005E19D3">
      <w:pPr>
        <w:pStyle w:val="Listparagraf"/>
        <w:numPr>
          <w:ilvl w:val="0"/>
          <w:numId w:val="13"/>
        </w:numPr>
        <w:rPr>
          <w:rStyle w:val="apple-style-span"/>
          <w:b/>
          <w:bCs/>
        </w:rPr>
      </w:pPr>
      <w:r w:rsidRPr="00FF59F3">
        <w:rPr>
          <w:rStyle w:val="apple-style-span"/>
          <w:b/>
          <w:bCs/>
        </w:rPr>
        <w:t xml:space="preserve">Modelarea segmentării cardiace în imagini CT </w:t>
      </w:r>
    </w:p>
    <w:p w14:paraId="1007CDBA" w14:textId="2F7C977F" w:rsidR="005E19D3" w:rsidRPr="00FF59F3" w:rsidRDefault="00BE7F53" w:rsidP="00BE7F53">
      <w:pPr>
        <w:ind w:firstLine="360"/>
        <w:rPr>
          <w:rStyle w:val="apple-style-span"/>
        </w:rPr>
      </w:pPr>
      <w:r w:rsidRPr="00FF59F3">
        <w:rPr>
          <w:rStyle w:val="apple-style-span"/>
        </w:rPr>
        <w:t xml:space="preserve">Cercetarea realizată de </w:t>
      </w:r>
      <w:proofErr w:type="spellStart"/>
      <w:r w:rsidRPr="00FF59F3">
        <w:rPr>
          <w:rStyle w:val="apple-style-span"/>
        </w:rPr>
        <w:t>Goulin</w:t>
      </w:r>
      <w:proofErr w:type="spellEnd"/>
      <w:r w:rsidRPr="00FF59F3">
        <w:rPr>
          <w:rStyle w:val="apple-style-span"/>
        </w:rPr>
        <w:t xml:space="preserve"> și colaboratorii (2022) sugerează o metodă automatizată pentru segmentarea camerelor inimii și a miocardului în imagini CT 4D cu contrast, bazată pe rețele neuronale </w:t>
      </w:r>
      <w:proofErr w:type="spellStart"/>
      <w:r w:rsidRPr="00FF59F3">
        <w:rPr>
          <w:rStyle w:val="apple-style-span"/>
        </w:rPr>
        <w:t>convoluționale</w:t>
      </w:r>
      <w:proofErr w:type="spellEnd"/>
      <w:r w:rsidRPr="00FF59F3">
        <w:rPr>
          <w:rStyle w:val="apple-style-span"/>
        </w:rPr>
        <w:t xml:space="preserve"> 3D. Acest model a atins o precizie mare ( coeficient </w:t>
      </w:r>
      <w:proofErr w:type="spellStart"/>
      <w:r w:rsidRPr="00FF59F3">
        <w:rPr>
          <w:rStyle w:val="apple-style-span"/>
        </w:rPr>
        <w:t>Dice</w:t>
      </w:r>
      <w:proofErr w:type="spellEnd"/>
      <w:r w:rsidRPr="00FF59F3">
        <w:rPr>
          <w:rStyle w:val="apple-style-span"/>
        </w:rPr>
        <w:t xml:space="preserve"> aproximativ 0.89 ), evidențiind utilitatea inteligenței artificiale în segmentarea inimii în diferite stadii ale ciclului cardiac </w:t>
      </w:r>
      <w:sdt>
        <w:sdtPr>
          <w:rPr>
            <w:rStyle w:val="apple-style-span"/>
          </w:rPr>
          <w:id w:val="633764498"/>
          <w:citation/>
        </w:sdtPr>
        <w:sdtContent>
          <w:r w:rsidRPr="00FF59F3">
            <w:rPr>
              <w:rStyle w:val="apple-style-span"/>
            </w:rPr>
            <w:fldChar w:fldCharType="begin"/>
          </w:r>
          <w:r w:rsidRPr="00FF59F3">
            <w:rPr>
              <w:rStyle w:val="apple-style-span"/>
            </w:rPr>
            <w:instrText xml:space="preserve"> CITATION Ste22 \l 1033 </w:instrText>
          </w:r>
          <w:r w:rsidRPr="00FF59F3">
            <w:rPr>
              <w:rStyle w:val="apple-style-span"/>
            </w:rPr>
            <w:fldChar w:fldCharType="separate"/>
          </w:r>
          <w:r w:rsidRPr="00FF59F3">
            <w:t>[1]</w:t>
          </w:r>
          <w:r w:rsidRPr="00FF59F3">
            <w:rPr>
              <w:rStyle w:val="apple-style-span"/>
            </w:rPr>
            <w:fldChar w:fldCharType="end"/>
          </w:r>
        </w:sdtContent>
      </w:sdt>
      <w:r w:rsidR="008F6487" w:rsidRPr="00FF59F3">
        <w:rPr>
          <w:rStyle w:val="apple-style-span"/>
        </w:rPr>
        <w:t xml:space="preserve"> .</w:t>
      </w:r>
    </w:p>
    <w:p w14:paraId="1BF6B177" w14:textId="33BC3107" w:rsidR="008F6487" w:rsidRPr="00FF59F3" w:rsidRDefault="008F6487" w:rsidP="008F6487">
      <w:pPr>
        <w:pStyle w:val="Listparagraf"/>
        <w:numPr>
          <w:ilvl w:val="0"/>
          <w:numId w:val="13"/>
        </w:numPr>
        <w:rPr>
          <w:rStyle w:val="apple-style-span"/>
          <w:b/>
          <w:bCs/>
        </w:rPr>
      </w:pPr>
      <w:proofErr w:type="spellStart"/>
      <w:r w:rsidRPr="00FF59F3">
        <w:rPr>
          <w:rStyle w:val="apple-style-span"/>
          <w:b/>
          <w:bCs/>
        </w:rPr>
        <w:t>MedSAM</w:t>
      </w:r>
      <w:proofErr w:type="spellEnd"/>
      <w:r w:rsidRPr="00FF59F3">
        <w:rPr>
          <w:rStyle w:val="apple-style-span"/>
          <w:b/>
          <w:bCs/>
        </w:rPr>
        <w:t xml:space="preserve"> – Segmentare universală în imagistică medicală</w:t>
      </w:r>
    </w:p>
    <w:p w14:paraId="0BB78107" w14:textId="5399D6A8" w:rsidR="005E19D3" w:rsidRPr="00FF59F3" w:rsidRDefault="008F6487" w:rsidP="00322A65">
      <w:pPr>
        <w:ind w:firstLine="431"/>
        <w:rPr>
          <w:rStyle w:val="apple-style-span"/>
        </w:rPr>
      </w:pPr>
      <w:r w:rsidRPr="00FF59F3">
        <w:rPr>
          <w:rStyle w:val="apple-style-span"/>
        </w:rPr>
        <w:t xml:space="preserve">Wang și colaboratorii (2024) au creat </w:t>
      </w:r>
      <w:proofErr w:type="spellStart"/>
      <w:r w:rsidRPr="00FF59F3">
        <w:rPr>
          <w:rStyle w:val="apple-style-span"/>
        </w:rPr>
        <w:t>MedSAM</w:t>
      </w:r>
      <w:proofErr w:type="spellEnd"/>
      <w:r w:rsidRPr="00FF59F3">
        <w:rPr>
          <w:rStyle w:val="apple-style-span"/>
        </w:rPr>
        <w:t xml:space="preserve">, un model de bază pentru segmentarea generală a imaginilor medicale, instruind pe mai mult de 1,5 milioane de exemple. Performanțele excelente pe diverse tipuri de date (inclusiv CT) susțin conceptul de a utiliza modele generalizabile pentru segmentarea automată a structurilor cardiace, fără a necesita preprocesare manuală </w:t>
      </w:r>
      <w:sdt>
        <w:sdtPr>
          <w:rPr>
            <w:rStyle w:val="apple-style-span"/>
          </w:rPr>
          <w:id w:val="-249970134"/>
          <w:citation/>
        </w:sdtPr>
        <w:sdtContent>
          <w:r w:rsidRPr="00FF59F3">
            <w:rPr>
              <w:rStyle w:val="apple-style-span"/>
            </w:rPr>
            <w:fldChar w:fldCharType="begin"/>
          </w:r>
          <w:r w:rsidRPr="00FF59F3">
            <w:rPr>
              <w:rStyle w:val="apple-style-span"/>
            </w:rPr>
            <w:instrText xml:space="preserve"> CITATION Jun24 \l 1048 </w:instrText>
          </w:r>
          <w:r w:rsidRPr="00FF59F3">
            <w:rPr>
              <w:rStyle w:val="apple-style-span"/>
            </w:rPr>
            <w:fldChar w:fldCharType="separate"/>
          </w:r>
          <w:r w:rsidRPr="00FF59F3">
            <w:t>[2]</w:t>
          </w:r>
          <w:r w:rsidRPr="00FF59F3">
            <w:rPr>
              <w:rStyle w:val="apple-style-span"/>
            </w:rPr>
            <w:fldChar w:fldCharType="end"/>
          </w:r>
        </w:sdtContent>
      </w:sdt>
      <w:r w:rsidRPr="00FF59F3">
        <w:rPr>
          <w:rStyle w:val="apple-style-span"/>
        </w:rPr>
        <w:t xml:space="preserve"> .</w:t>
      </w:r>
    </w:p>
    <w:p w14:paraId="2DB51CBD" w14:textId="70DB9D16" w:rsidR="00C71A69" w:rsidRPr="00FF59F3" w:rsidRDefault="00C71A69" w:rsidP="00C71A69">
      <w:pPr>
        <w:pStyle w:val="Listparagraf"/>
        <w:numPr>
          <w:ilvl w:val="0"/>
          <w:numId w:val="13"/>
        </w:numPr>
        <w:rPr>
          <w:rStyle w:val="apple-style-span"/>
          <w:b/>
          <w:bCs/>
        </w:rPr>
      </w:pPr>
      <w:r w:rsidRPr="00FF59F3">
        <w:rPr>
          <w:rStyle w:val="apple-style-span"/>
          <w:b/>
          <w:bCs/>
        </w:rPr>
        <w:t>Detecția fibrozei miocardice în imagini CT cu contrast timpuriu</w:t>
      </w:r>
    </w:p>
    <w:p w14:paraId="4827494C" w14:textId="4901F5D5" w:rsidR="00C71A69" w:rsidRPr="00FF59F3" w:rsidRDefault="00C71A69" w:rsidP="00C71A69">
      <w:pPr>
        <w:ind w:firstLine="360"/>
        <w:rPr>
          <w:rStyle w:val="apple-style-span"/>
        </w:rPr>
      </w:pPr>
      <w:r w:rsidRPr="00FF59F3">
        <w:rPr>
          <w:rStyle w:val="apple-style-span"/>
        </w:rPr>
        <w:t xml:space="preserve">Într-un articol apărut în </w:t>
      </w:r>
      <w:proofErr w:type="spellStart"/>
      <w:r w:rsidRPr="00FF59F3">
        <w:rPr>
          <w:rStyle w:val="apple-style-span"/>
        </w:rPr>
        <w:t>Frontiers</w:t>
      </w:r>
      <w:proofErr w:type="spellEnd"/>
      <w:r w:rsidRPr="00FF59F3">
        <w:rPr>
          <w:rStyle w:val="apple-style-span"/>
        </w:rPr>
        <w:t xml:space="preserve"> in Cardiovascular Medicine , autorii arată că un model de </w:t>
      </w:r>
      <w:proofErr w:type="spellStart"/>
      <w:r w:rsidRPr="00FF59F3">
        <w:rPr>
          <w:rStyle w:val="apple-style-span"/>
        </w:rPr>
        <w:t>deep</w:t>
      </w:r>
      <w:proofErr w:type="spellEnd"/>
      <w:r w:rsidRPr="00FF59F3">
        <w:rPr>
          <w:rStyle w:val="apple-style-span"/>
        </w:rPr>
        <w:t xml:space="preserve"> </w:t>
      </w:r>
      <w:proofErr w:type="spellStart"/>
      <w:r w:rsidRPr="00FF59F3">
        <w:rPr>
          <w:rStyle w:val="apple-style-span"/>
        </w:rPr>
        <w:t>learning</w:t>
      </w:r>
      <w:proofErr w:type="spellEnd"/>
      <w:r w:rsidRPr="00FF59F3">
        <w:rPr>
          <w:rStyle w:val="apple-style-span"/>
        </w:rPr>
        <w:t xml:space="preserve"> poate identifica fibroza miocardică din imagini CT cu un contrast timpuriu, oferind o alternativă la RMN . Această tehnică promițătoare pavează drumul pentru utilizarea CT-ului de rutină în evaluarea țesutului fibros </w:t>
      </w:r>
      <w:sdt>
        <w:sdtPr>
          <w:rPr>
            <w:rStyle w:val="apple-style-span"/>
          </w:rPr>
          <w:id w:val="-1979828974"/>
          <w:citation/>
        </w:sdtPr>
        <w:sdtContent>
          <w:r w:rsidRPr="00FF59F3">
            <w:rPr>
              <w:rStyle w:val="apple-style-span"/>
            </w:rPr>
            <w:fldChar w:fldCharType="begin"/>
          </w:r>
          <w:r w:rsidRPr="00FF59F3">
            <w:rPr>
              <w:rStyle w:val="apple-style-span"/>
            </w:rPr>
            <w:instrText xml:space="preserve"> CITATION Mar23 \l 1048 </w:instrText>
          </w:r>
          <w:r w:rsidRPr="00FF59F3">
            <w:rPr>
              <w:rStyle w:val="apple-style-span"/>
            </w:rPr>
            <w:fldChar w:fldCharType="separate"/>
          </w:r>
          <w:r w:rsidRPr="00FF59F3">
            <w:t>[3]</w:t>
          </w:r>
          <w:r w:rsidRPr="00FF59F3">
            <w:rPr>
              <w:rStyle w:val="apple-style-span"/>
            </w:rPr>
            <w:fldChar w:fldCharType="end"/>
          </w:r>
        </w:sdtContent>
      </w:sdt>
      <w:r w:rsidR="00A5456E" w:rsidRPr="00FF59F3">
        <w:rPr>
          <w:rStyle w:val="apple-style-span"/>
        </w:rPr>
        <w:t xml:space="preserve"> .</w:t>
      </w:r>
    </w:p>
    <w:p w14:paraId="57C3FC54" w14:textId="6B9992E0" w:rsidR="00C71A69" w:rsidRPr="00FF59F3" w:rsidRDefault="00C71A69" w:rsidP="00C71A69">
      <w:pPr>
        <w:pStyle w:val="Listparagraf"/>
        <w:numPr>
          <w:ilvl w:val="0"/>
          <w:numId w:val="13"/>
        </w:numPr>
        <w:rPr>
          <w:rStyle w:val="apple-style-span"/>
          <w:b/>
          <w:bCs/>
        </w:rPr>
      </w:pPr>
      <w:proofErr w:type="spellStart"/>
      <w:r w:rsidRPr="00FF59F3">
        <w:rPr>
          <w:rStyle w:val="apple-style-span"/>
          <w:b/>
          <w:bCs/>
        </w:rPr>
        <w:t>FibrosisNet</w:t>
      </w:r>
      <w:proofErr w:type="spellEnd"/>
      <w:r w:rsidRPr="00FF59F3">
        <w:rPr>
          <w:rStyle w:val="apple-style-span"/>
          <w:b/>
          <w:bCs/>
        </w:rPr>
        <w:t xml:space="preserve"> – diagnostic automat al fibrozei în imagini RMN</w:t>
      </w:r>
    </w:p>
    <w:p w14:paraId="2E8B4952" w14:textId="74DD8C7C" w:rsidR="00A5456E" w:rsidRPr="00FF59F3" w:rsidRDefault="00A5456E" w:rsidP="00A5456E">
      <w:pPr>
        <w:ind w:firstLine="360"/>
        <w:rPr>
          <w:rStyle w:val="apple-style-span"/>
        </w:rPr>
      </w:pPr>
      <w:r w:rsidRPr="00FF59F3">
        <w:rPr>
          <w:rStyle w:val="apple-style-span"/>
        </w:rPr>
        <w:t xml:space="preserve">Deși proiectul de fața se fundamentează pe imagini CT , este important să subliniem modelul </w:t>
      </w:r>
      <w:proofErr w:type="spellStart"/>
      <w:r w:rsidRPr="00FF59F3">
        <w:rPr>
          <w:rStyle w:val="apple-style-span"/>
        </w:rPr>
        <w:t>FibrosisNet</w:t>
      </w:r>
      <w:proofErr w:type="spellEnd"/>
      <w:r w:rsidRPr="00FF59F3">
        <w:rPr>
          <w:rStyle w:val="apple-style-span"/>
        </w:rPr>
        <w:t xml:space="preserve">, sugerat de </w:t>
      </w:r>
      <w:proofErr w:type="spellStart"/>
      <w:r w:rsidRPr="00FF59F3">
        <w:rPr>
          <w:rStyle w:val="apple-style-span"/>
        </w:rPr>
        <w:t>Zhang</w:t>
      </w:r>
      <w:proofErr w:type="spellEnd"/>
      <w:r w:rsidRPr="00FF59F3">
        <w:rPr>
          <w:rStyle w:val="apple-style-span"/>
        </w:rPr>
        <w:t xml:space="preserve"> si colaboratorii (2024), care permite detecția automată a fibrozei in RMN cardiac . Structura rețelei neuronale (17 straturi) poate servi ca sursă de inspirație pentru modele asemănătoare în cazul imaginilor CT native </w:t>
      </w:r>
      <w:sdt>
        <w:sdtPr>
          <w:rPr>
            <w:rStyle w:val="apple-style-span"/>
          </w:rPr>
          <w:id w:val="1189330150"/>
          <w:citation/>
        </w:sdtPr>
        <w:sdtContent>
          <w:r w:rsidRPr="00FF59F3">
            <w:rPr>
              <w:rStyle w:val="apple-style-span"/>
            </w:rPr>
            <w:fldChar w:fldCharType="begin"/>
          </w:r>
          <w:r w:rsidRPr="00FF59F3">
            <w:rPr>
              <w:rStyle w:val="apple-style-span"/>
            </w:rPr>
            <w:instrText xml:space="preserve"> CITATION Moh24 \l 1048 </w:instrText>
          </w:r>
          <w:r w:rsidRPr="00FF59F3">
            <w:rPr>
              <w:rStyle w:val="apple-style-span"/>
            </w:rPr>
            <w:fldChar w:fldCharType="separate"/>
          </w:r>
          <w:r w:rsidRPr="00FF59F3">
            <w:t>[4]</w:t>
          </w:r>
          <w:r w:rsidRPr="00FF59F3">
            <w:rPr>
              <w:rStyle w:val="apple-style-span"/>
            </w:rPr>
            <w:fldChar w:fldCharType="end"/>
          </w:r>
        </w:sdtContent>
      </w:sdt>
      <w:r w:rsidRPr="00FF59F3">
        <w:rPr>
          <w:rStyle w:val="apple-style-span"/>
        </w:rPr>
        <w:t xml:space="preserve"> .</w:t>
      </w:r>
    </w:p>
    <w:p w14:paraId="4AB63B76" w14:textId="14CC7D18" w:rsidR="00DE04FA" w:rsidRPr="00FF59F3" w:rsidRDefault="00C42506" w:rsidP="00C42506">
      <w:pPr>
        <w:pStyle w:val="Listparagraf"/>
        <w:numPr>
          <w:ilvl w:val="0"/>
          <w:numId w:val="13"/>
        </w:numPr>
        <w:rPr>
          <w:rStyle w:val="apple-style-span"/>
          <w:b/>
          <w:bCs/>
        </w:rPr>
      </w:pPr>
      <w:r w:rsidRPr="00FF59F3">
        <w:rPr>
          <w:rStyle w:val="apple-style-span"/>
          <w:b/>
          <w:bCs/>
        </w:rPr>
        <w:t xml:space="preserve">Progrese recente în segmentarea cicatricilor și fibrozei din imagini RMN cardiace </w:t>
      </w:r>
    </w:p>
    <w:p w14:paraId="6BDCC84C" w14:textId="387B19F2" w:rsidR="00C42506" w:rsidRPr="00FF59F3" w:rsidRDefault="00C42506" w:rsidP="00C42506">
      <w:pPr>
        <w:rPr>
          <w:rStyle w:val="apple-style-span"/>
        </w:rPr>
      </w:pPr>
      <w:r w:rsidRPr="00FF59F3">
        <w:rPr>
          <w:rStyle w:val="apple-style-span"/>
        </w:rPr>
        <w:t xml:space="preserve">Revizuirea realizată de Chen si colaboratorii (2021) examinează cele mai semnificative avansuri recente în segmentarea automată a fibrozei miocardice din imagini RMN , incluzând tehnici bazate pe </w:t>
      </w:r>
      <w:proofErr w:type="spellStart"/>
      <w:r w:rsidRPr="00FF59F3">
        <w:rPr>
          <w:rStyle w:val="apple-style-span"/>
        </w:rPr>
        <w:t>deep</w:t>
      </w:r>
      <w:proofErr w:type="spellEnd"/>
      <w:r w:rsidRPr="00FF59F3">
        <w:rPr>
          <w:rStyle w:val="apple-style-span"/>
        </w:rPr>
        <w:t xml:space="preserve"> </w:t>
      </w:r>
      <w:proofErr w:type="spellStart"/>
      <w:r w:rsidRPr="00FF59F3">
        <w:rPr>
          <w:rStyle w:val="apple-style-span"/>
        </w:rPr>
        <w:t>learning</w:t>
      </w:r>
      <w:proofErr w:type="spellEnd"/>
      <w:r w:rsidRPr="00FF59F3">
        <w:rPr>
          <w:rStyle w:val="apple-style-span"/>
        </w:rPr>
        <w:t xml:space="preserve"> precum U-Net , GAN si rețele bazate pe atenție. Autorii abordează problemele actuale , incluzând variația între observatori și dificultatea de a stabili cu precizie limitele între țesutul normal si </w:t>
      </w:r>
      <w:r w:rsidRPr="00FF59F3">
        <w:rPr>
          <w:rStyle w:val="apple-style-span"/>
        </w:rPr>
        <w:lastRenderedPageBreak/>
        <w:t xml:space="preserve">cel </w:t>
      </w:r>
      <w:proofErr w:type="spellStart"/>
      <w:r w:rsidRPr="00FF59F3">
        <w:rPr>
          <w:rStyle w:val="apple-style-span"/>
        </w:rPr>
        <w:t>fibrotic</w:t>
      </w:r>
      <w:proofErr w:type="spellEnd"/>
      <w:r w:rsidRPr="00FF59F3">
        <w:rPr>
          <w:rStyle w:val="apple-style-span"/>
        </w:rPr>
        <w:t>. De asemenea, se accentuează necesitatea unor seturi de date uniformizate și a unor modele clare pentru utilizarea în clinică</w:t>
      </w:r>
      <w:r w:rsidR="00B02407" w:rsidRPr="00FF59F3">
        <w:rPr>
          <w:rStyle w:val="apple-style-span"/>
        </w:rPr>
        <w:t xml:space="preserve"> </w:t>
      </w:r>
      <w:sdt>
        <w:sdtPr>
          <w:rPr>
            <w:rStyle w:val="apple-style-span"/>
          </w:rPr>
          <w:id w:val="920756132"/>
          <w:citation/>
        </w:sdtPr>
        <w:sdtContent>
          <w:r w:rsidR="00B02407" w:rsidRPr="00FF59F3">
            <w:rPr>
              <w:rStyle w:val="apple-style-span"/>
            </w:rPr>
            <w:fldChar w:fldCharType="begin"/>
          </w:r>
          <w:r w:rsidR="00B02407" w:rsidRPr="00FF59F3">
            <w:rPr>
              <w:rStyle w:val="apple-style-span"/>
            </w:rPr>
            <w:instrText xml:space="preserve"> CITATION Yin21 \l 1048 </w:instrText>
          </w:r>
          <w:r w:rsidR="00B02407" w:rsidRPr="00FF59F3">
            <w:rPr>
              <w:rStyle w:val="apple-style-span"/>
            </w:rPr>
            <w:fldChar w:fldCharType="separate"/>
          </w:r>
          <w:r w:rsidR="00B02407" w:rsidRPr="00FF59F3">
            <w:t>[5]</w:t>
          </w:r>
          <w:r w:rsidR="00B02407" w:rsidRPr="00FF59F3">
            <w:rPr>
              <w:rStyle w:val="apple-style-span"/>
            </w:rPr>
            <w:fldChar w:fldCharType="end"/>
          </w:r>
        </w:sdtContent>
      </w:sdt>
      <w:r w:rsidR="00B02407" w:rsidRPr="00FF59F3">
        <w:rPr>
          <w:rStyle w:val="apple-style-span"/>
        </w:rPr>
        <w:t xml:space="preserve"> </w:t>
      </w:r>
      <w:r w:rsidRPr="00FF59F3">
        <w:rPr>
          <w:rStyle w:val="apple-style-span"/>
        </w:rPr>
        <w:t>.</w:t>
      </w:r>
    </w:p>
    <w:p w14:paraId="60AC1948" w14:textId="360DBA51" w:rsidR="00C42506" w:rsidRPr="00FF59F3" w:rsidRDefault="00C42506" w:rsidP="00C42506">
      <w:pPr>
        <w:pStyle w:val="Listparagraf"/>
        <w:numPr>
          <w:ilvl w:val="0"/>
          <w:numId w:val="13"/>
        </w:numPr>
        <w:rPr>
          <w:rStyle w:val="apple-style-span"/>
          <w:b/>
          <w:bCs/>
        </w:rPr>
      </w:pPr>
      <w:r w:rsidRPr="00FF59F3">
        <w:rPr>
          <w:rStyle w:val="apple-style-span"/>
          <w:b/>
          <w:bCs/>
        </w:rPr>
        <w:t xml:space="preserve">Segmentarea de cicatrici din imagini RMN cu rețele </w:t>
      </w:r>
      <w:proofErr w:type="spellStart"/>
      <w:r w:rsidRPr="00FF59F3">
        <w:rPr>
          <w:rStyle w:val="apple-style-span"/>
          <w:b/>
          <w:bCs/>
        </w:rPr>
        <w:t>deep</w:t>
      </w:r>
      <w:proofErr w:type="spellEnd"/>
      <w:r w:rsidRPr="00FF59F3">
        <w:rPr>
          <w:rStyle w:val="apple-style-span"/>
          <w:b/>
          <w:bCs/>
        </w:rPr>
        <w:t xml:space="preserve"> </w:t>
      </w:r>
      <w:proofErr w:type="spellStart"/>
      <w:r w:rsidRPr="00FF59F3">
        <w:rPr>
          <w:rStyle w:val="apple-style-span"/>
          <w:b/>
          <w:bCs/>
        </w:rPr>
        <w:t>learning</w:t>
      </w:r>
      <w:proofErr w:type="spellEnd"/>
      <w:r w:rsidRPr="00FF59F3">
        <w:rPr>
          <w:rStyle w:val="apple-style-span"/>
          <w:b/>
          <w:bCs/>
        </w:rPr>
        <w:t xml:space="preserve"> ghidate anatomic</w:t>
      </w:r>
    </w:p>
    <w:p w14:paraId="02534F8F" w14:textId="348CFD3D" w:rsidR="00C42506" w:rsidRPr="00FF59F3" w:rsidRDefault="00C42506" w:rsidP="00B02407">
      <w:pPr>
        <w:ind w:firstLine="360"/>
        <w:rPr>
          <w:rStyle w:val="apple-style-span"/>
        </w:rPr>
      </w:pPr>
      <w:proofErr w:type="spellStart"/>
      <w:r w:rsidRPr="00FF59F3">
        <w:rPr>
          <w:rStyle w:val="apple-style-span"/>
        </w:rPr>
        <w:t>Liu</w:t>
      </w:r>
      <w:proofErr w:type="spellEnd"/>
      <w:r w:rsidRPr="00FF59F3">
        <w:rPr>
          <w:rStyle w:val="apple-style-span"/>
        </w:rPr>
        <w:t xml:space="preserve"> și colaboratorii (2022) sugerează o tehnică de segmentare a fibrozei miocardice care îmbină învățarea </w:t>
      </w:r>
      <w:r w:rsidR="00B02407" w:rsidRPr="00FF59F3">
        <w:rPr>
          <w:rStyle w:val="apple-style-span"/>
        </w:rPr>
        <w:t xml:space="preserve">profundă cu datele anatomice , utilizată pe imagini RMN cu contrast. Modelul lor – construit pe o rețea anatomica ghidată – a înregistrat scoruri </w:t>
      </w:r>
      <w:proofErr w:type="spellStart"/>
      <w:r w:rsidR="00B02407" w:rsidRPr="00FF59F3">
        <w:rPr>
          <w:rStyle w:val="apple-style-span"/>
        </w:rPr>
        <w:t>Dice</w:t>
      </w:r>
      <w:proofErr w:type="spellEnd"/>
      <w:r w:rsidR="00B02407" w:rsidRPr="00FF59F3">
        <w:rPr>
          <w:rStyle w:val="apple-style-span"/>
        </w:rPr>
        <w:t xml:space="preserve"> semnificativ superioare comparativ cu tehnicile tradiționale și a reușit , de asemenea , să extragă trăsături clinice relevante (precum masa cicatricială și corelații cu funcția ventriculară). Lucrarea evidențiază capacitatea de a integra informația morfologică explicită în rețele neuronale pentru a spori detectarea fibrozei </w:t>
      </w:r>
      <w:sdt>
        <w:sdtPr>
          <w:rPr>
            <w:rStyle w:val="apple-style-span"/>
          </w:rPr>
          <w:id w:val="-584687944"/>
          <w:citation/>
        </w:sdtPr>
        <w:sdtContent>
          <w:r w:rsidR="00B02407" w:rsidRPr="00FF59F3">
            <w:rPr>
              <w:rStyle w:val="apple-style-span"/>
            </w:rPr>
            <w:fldChar w:fldCharType="begin"/>
          </w:r>
          <w:r w:rsidR="00B02407" w:rsidRPr="00FF59F3">
            <w:rPr>
              <w:rStyle w:val="apple-style-span"/>
            </w:rPr>
            <w:instrText xml:space="preserve"> CITATION Dan22 \l 1048 </w:instrText>
          </w:r>
          <w:r w:rsidR="00B02407" w:rsidRPr="00FF59F3">
            <w:rPr>
              <w:rStyle w:val="apple-style-span"/>
            </w:rPr>
            <w:fldChar w:fldCharType="separate"/>
          </w:r>
          <w:r w:rsidR="00B02407" w:rsidRPr="00FF59F3">
            <w:t>[6]</w:t>
          </w:r>
          <w:r w:rsidR="00B02407" w:rsidRPr="00FF59F3">
            <w:rPr>
              <w:rStyle w:val="apple-style-span"/>
            </w:rPr>
            <w:fldChar w:fldCharType="end"/>
          </w:r>
        </w:sdtContent>
      </w:sdt>
      <w:r w:rsidR="00B02407" w:rsidRPr="00FF59F3">
        <w:rPr>
          <w:rStyle w:val="apple-style-span"/>
        </w:rPr>
        <w:t xml:space="preserve"> .</w:t>
      </w:r>
    </w:p>
    <w:p w14:paraId="01220D2D" w14:textId="14E42BC9" w:rsidR="009B1F7D" w:rsidRPr="00FF59F3" w:rsidRDefault="009D257E" w:rsidP="009B1F7D">
      <w:pPr>
        <w:pStyle w:val="Listparagraf"/>
        <w:numPr>
          <w:ilvl w:val="0"/>
          <w:numId w:val="13"/>
        </w:numPr>
        <w:rPr>
          <w:rStyle w:val="apple-style-span"/>
          <w:b/>
          <w:bCs/>
        </w:rPr>
      </w:pPr>
      <w:r w:rsidRPr="00FF59F3">
        <w:rPr>
          <w:rStyle w:val="apple-style-span"/>
          <w:b/>
          <w:bCs/>
        </w:rPr>
        <w:t>ML în detectarea fibrozei cardiace din ECG – o revizuire sistematică</w:t>
      </w:r>
    </w:p>
    <w:p w14:paraId="6662B87C" w14:textId="77777777" w:rsidR="009B1F7D" w:rsidRPr="00FF59F3" w:rsidRDefault="009D257E" w:rsidP="009B1F7D">
      <w:pPr>
        <w:ind w:firstLine="360"/>
      </w:pPr>
      <w:proofErr w:type="spellStart"/>
      <w:r w:rsidRPr="00FF59F3">
        <w:t>Handra</w:t>
      </w:r>
      <w:proofErr w:type="spellEnd"/>
      <w:r w:rsidRPr="00FF59F3">
        <w:t xml:space="preserve"> și colaboratorii (2024) au efectuat o reviziune sistematică a aplicării învățării automate (ML) în identificarea fibrozei cardiace utilizând electrocardiograme (ECG). Cercetarea scoate în evidență capacitatea ML de a oferi o metodă accesibilă și eficientă economic pentru identificarea fibrozei, dar accentuează limitările existente în ceea ce privește designul studiilor și insuficiența validării externe, care influențează generalizarea și utilizarea clinică a rezultatelor </w:t>
      </w:r>
      <w:sdt>
        <w:sdtPr>
          <w:id w:val="-1734997211"/>
          <w:citation/>
        </w:sdtPr>
        <w:sdtContent>
          <w:r w:rsidRPr="00FF59F3">
            <w:fldChar w:fldCharType="begin"/>
          </w:r>
          <w:r w:rsidRPr="00FF59F3">
            <w:instrText xml:space="preserve"> CITATION Jul24 \l 1048 </w:instrText>
          </w:r>
          <w:r w:rsidRPr="00FF59F3">
            <w:fldChar w:fldCharType="separate"/>
          </w:r>
          <w:r w:rsidRPr="00FF59F3">
            <w:t>[7]</w:t>
          </w:r>
          <w:r w:rsidRPr="00FF59F3">
            <w:fldChar w:fldCharType="end"/>
          </w:r>
        </w:sdtContent>
      </w:sdt>
      <w:r w:rsidRPr="00FF59F3">
        <w:t xml:space="preserve"> . </w:t>
      </w:r>
    </w:p>
    <w:p w14:paraId="2E5677FB" w14:textId="47894A60" w:rsidR="009B1F7D" w:rsidRPr="00FF59F3" w:rsidRDefault="009B1F7D" w:rsidP="009B1F7D">
      <w:pPr>
        <w:pStyle w:val="Listparagraf"/>
        <w:numPr>
          <w:ilvl w:val="0"/>
          <w:numId w:val="13"/>
        </w:numPr>
        <w:rPr>
          <w:b/>
          <w:bCs/>
        </w:rPr>
      </w:pPr>
      <w:r w:rsidRPr="00FF59F3">
        <w:rPr>
          <w:b/>
          <w:bCs/>
        </w:rPr>
        <w:t xml:space="preserve">Acuratețea detecției fibrozei </w:t>
      </w:r>
      <w:proofErr w:type="spellStart"/>
      <w:r w:rsidRPr="00FF59F3">
        <w:rPr>
          <w:b/>
          <w:bCs/>
        </w:rPr>
        <w:t>atriale</w:t>
      </w:r>
      <w:proofErr w:type="spellEnd"/>
      <w:r w:rsidRPr="00FF59F3">
        <w:rPr>
          <w:b/>
          <w:bCs/>
        </w:rPr>
        <w:t xml:space="preserve"> stângi prin LGE-MRI</w:t>
      </w:r>
    </w:p>
    <w:p w14:paraId="3CE632B2" w14:textId="570E52DD" w:rsidR="009B1F7D" w:rsidRPr="00FF59F3" w:rsidRDefault="009B1F7D" w:rsidP="00EE14ED">
      <w:pPr>
        <w:ind w:firstLine="360"/>
      </w:pPr>
      <w:proofErr w:type="spellStart"/>
      <w:r w:rsidRPr="00FF59F3">
        <w:t>Caixal</w:t>
      </w:r>
      <w:proofErr w:type="spellEnd"/>
      <w:r w:rsidRPr="00FF59F3">
        <w:t xml:space="preserve"> și colaboratorii (2021) au </w:t>
      </w:r>
      <w:r w:rsidR="006A1F7C">
        <w:t>studiat</w:t>
      </w:r>
      <w:r w:rsidRPr="00FF59F3">
        <w:t xml:space="preserve"> </w:t>
      </w:r>
      <w:r w:rsidR="006A1F7C">
        <w:t xml:space="preserve">corectitudinea </w:t>
      </w:r>
      <w:r w:rsidRPr="00FF59F3">
        <w:t>imaginii</w:t>
      </w:r>
      <w:r w:rsidR="006A1F7C">
        <w:t xml:space="preserve"> obținute</w:t>
      </w:r>
      <w:r w:rsidRPr="00FF59F3">
        <w:t xml:space="preserve"> prin rezonanță magnetică cu </w:t>
      </w:r>
      <w:proofErr w:type="spellStart"/>
      <w:r w:rsidRPr="00FF59F3">
        <w:t>gadolinium</w:t>
      </w:r>
      <w:proofErr w:type="spellEnd"/>
      <w:r w:rsidRPr="00FF59F3">
        <w:t xml:space="preserve"> (LGE-MRI) în </w:t>
      </w:r>
      <w:r w:rsidR="006A1F7C">
        <w:t>recunoașterea</w:t>
      </w:r>
      <w:r w:rsidRPr="00FF59F3">
        <w:t xml:space="preserve"> fibrozei </w:t>
      </w:r>
      <w:proofErr w:type="spellStart"/>
      <w:r w:rsidRPr="00FF59F3">
        <w:t>atriale</w:t>
      </w:r>
      <w:proofErr w:type="spellEnd"/>
      <w:r w:rsidRPr="00FF59F3">
        <w:t xml:space="preserve"> stângi . Prin compararea rezultatelor LGE-MRI cu harta voltajului endocardic și viteza de conducere , </w:t>
      </w:r>
      <w:r w:rsidR="006A1F7C">
        <w:t>cercetarea</w:t>
      </w:r>
      <w:r w:rsidRPr="00FF59F3">
        <w:t xml:space="preserve"> a </w:t>
      </w:r>
      <w:r w:rsidR="006A1F7C">
        <w:t>identificat</w:t>
      </w:r>
      <w:r w:rsidRPr="00FF59F3">
        <w:t xml:space="preserve"> o corelație semnificativă , </w:t>
      </w:r>
      <w:r w:rsidR="006A1F7C">
        <w:t>susținând</w:t>
      </w:r>
      <w:r w:rsidRPr="00FF59F3">
        <w:t xml:space="preserve"> utilizarea LGE-MRI ca metodă non-invazivă pentru evaluarea substratului </w:t>
      </w:r>
      <w:proofErr w:type="spellStart"/>
      <w:r w:rsidRPr="00FF59F3">
        <w:t>aritmogen</w:t>
      </w:r>
      <w:proofErr w:type="spellEnd"/>
      <w:r w:rsidRPr="00FF59F3">
        <w:t xml:space="preserve"> în fibrilația </w:t>
      </w:r>
      <w:proofErr w:type="spellStart"/>
      <w:r w:rsidRPr="00FF59F3">
        <w:t>atrială</w:t>
      </w:r>
      <w:proofErr w:type="spellEnd"/>
      <w:r w:rsidRPr="00FF59F3">
        <w:t xml:space="preserve"> </w:t>
      </w:r>
      <w:sdt>
        <w:sdtPr>
          <w:id w:val="-2075737959"/>
          <w:citation/>
        </w:sdtPr>
        <w:sdtContent>
          <w:r w:rsidRPr="00FF59F3">
            <w:fldChar w:fldCharType="begin"/>
          </w:r>
          <w:r w:rsidRPr="00FF59F3">
            <w:instrText xml:space="preserve"> CITATION Gal21 \l 1048 </w:instrText>
          </w:r>
          <w:r w:rsidRPr="00FF59F3">
            <w:fldChar w:fldCharType="separate"/>
          </w:r>
          <w:r w:rsidRPr="00FF59F3">
            <w:t>[8]</w:t>
          </w:r>
          <w:r w:rsidRPr="00FF59F3">
            <w:fldChar w:fldCharType="end"/>
          </w:r>
        </w:sdtContent>
      </w:sdt>
      <w:r w:rsidRPr="00FF59F3">
        <w:t xml:space="preserve"> .</w:t>
      </w:r>
    </w:p>
    <w:p w14:paraId="1018BFDB" w14:textId="6AC4B7AB" w:rsidR="00EE14ED" w:rsidRPr="00FF59F3" w:rsidRDefault="006A1F7C" w:rsidP="00EE14ED">
      <w:pPr>
        <w:pStyle w:val="Listparagraf"/>
        <w:numPr>
          <w:ilvl w:val="0"/>
          <w:numId w:val="13"/>
        </w:numPr>
        <w:rPr>
          <w:b/>
          <w:bCs/>
        </w:rPr>
      </w:pPr>
      <w:r>
        <w:rPr>
          <w:b/>
          <w:bCs/>
        </w:rPr>
        <w:t>Metode</w:t>
      </w:r>
      <w:r w:rsidR="009B1F7D" w:rsidRPr="00FF59F3">
        <w:rPr>
          <w:b/>
          <w:bCs/>
        </w:rPr>
        <w:t xml:space="preserve"> inovatoare în imagistica cardiacă pentru </w:t>
      </w:r>
      <w:r>
        <w:rPr>
          <w:b/>
          <w:bCs/>
        </w:rPr>
        <w:t>analiza</w:t>
      </w:r>
      <w:r w:rsidR="009B1F7D" w:rsidRPr="00FF59F3">
        <w:rPr>
          <w:b/>
          <w:bCs/>
        </w:rPr>
        <w:t xml:space="preserve"> non-invazivă a </w:t>
      </w:r>
      <w:r w:rsidR="00EE14ED" w:rsidRPr="00FF59F3">
        <w:rPr>
          <w:b/>
          <w:bCs/>
        </w:rPr>
        <w:t>fibrozei miocardice</w:t>
      </w:r>
    </w:p>
    <w:p w14:paraId="4DD51822" w14:textId="0B81DB07" w:rsidR="00EE14ED" w:rsidRPr="00FF59F3" w:rsidRDefault="00EE14ED" w:rsidP="00EE14ED">
      <w:pPr>
        <w:ind w:firstLine="360"/>
      </w:pPr>
      <w:proofErr w:type="spellStart"/>
      <w:r w:rsidRPr="00FF59F3">
        <w:t>Mandoli</w:t>
      </w:r>
      <w:proofErr w:type="spellEnd"/>
      <w:r w:rsidRPr="00FF59F3">
        <w:t xml:space="preserve"> și colaboratorii (2021) au </w:t>
      </w:r>
      <w:r w:rsidR="006A1F7C">
        <w:t>investigat</w:t>
      </w:r>
      <w:r w:rsidRPr="00FF59F3">
        <w:t xml:space="preserve"> </w:t>
      </w:r>
      <w:r w:rsidR="006A1F7C">
        <w:t>metodele</w:t>
      </w:r>
      <w:r w:rsidRPr="00FF59F3">
        <w:t xml:space="preserve"> avansate de imagistică cardiacă, </w:t>
      </w:r>
      <w:r w:rsidR="006A1F7C">
        <w:t xml:space="preserve">incluzând </w:t>
      </w:r>
      <w:r w:rsidRPr="00FF59F3">
        <w:t xml:space="preserve">ecocardiografia, </w:t>
      </w:r>
      <w:proofErr w:type="spellStart"/>
      <w:r w:rsidRPr="00FF59F3">
        <w:t>speckle-tracking</w:t>
      </w:r>
      <w:proofErr w:type="spellEnd"/>
      <w:r w:rsidRPr="00FF59F3">
        <w:t>, im</w:t>
      </w:r>
      <w:r w:rsidR="006A1F7C">
        <w:t>a</w:t>
      </w:r>
      <w:r w:rsidRPr="00FF59F3">
        <w:t xml:space="preserve">gistica prin rezonanță magnetică și tomografia computerizată, pentru a </w:t>
      </w:r>
      <w:r w:rsidR="006A1F7C">
        <w:t>analiza</w:t>
      </w:r>
      <w:r w:rsidRPr="00FF59F3">
        <w:t xml:space="preserve"> fibroza miocardică . </w:t>
      </w:r>
      <w:r w:rsidR="006A1F7C">
        <w:t>Cercetarea</w:t>
      </w:r>
      <w:r w:rsidRPr="00FF59F3">
        <w:t xml:space="preserve"> </w:t>
      </w:r>
      <w:r w:rsidR="006A1F7C">
        <w:t>evidențiază</w:t>
      </w:r>
      <w:r w:rsidRPr="00FF59F3">
        <w:t xml:space="preserve"> </w:t>
      </w:r>
      <w:r w:rsidR="006A1F7C">
        <w:t>importanța</w:t>
      </w:r>
      <w:r w:rsidRPr="00FF59F3">
        <w:t xml:space="preserve"> acestor </w:t>
      </w:r>
      <w:r w:rsidR="006A1F7C">
        <w:t>tehnici</w:t>
      </w:r>
      <w:r w:rsidRPr="00FF59F3">
        <w:t xml:space="preserve"> în </w:t>
      </w:r>
      <w:r w:rsidR="006A1F7C">
        <w:t>analiza</w:t>
      </w:r>
      <w:r w:rsidRPr="00FF59F3">
        <w:t xml:space="preserve"> riscurilor și </w:t>
      </w:r>
      <w:r w:rsidR="006A1F7C">
        <w:t>îngrijirea</w:t>
      </w:r>
      <w:r w:rsidRPr="00FF59F3">
        <w:t xml:space="preserve"> pacienților cu </w:t>
      </w:r>
      <w:r w:rsidR="006A1F7C">
        <w:t>probleme</w:t>
      </w:r>
      <w:r w:rsidRPr="00FF59F3">
        <w:t xml:space="preserve"> cardiace, subliniind </w:t>
      </w:r>
      <w:r w:rsidR="006A1F7C">
        <w:t>abilitatea</w:t>
      </w:r>
      <w:r w:rsidRPr="00FF59F3">
        <w:t xml:space="preserve"> lor de a </w:t>
      </w:r>
      <w:r w:rsidR="006A1F7C">
        <w:t>depista</w:t>
      </w:r>
      <w:r w:rsidRPr="00FF59F3">
        <w:t xml:space="preserve"> </w:t>
      </w:r>
      <w:r w:rsidR="006A1F7C">
        <w:t xml:space="preserve">precoce </w:t>
      </w:r>
      <w:r w:rsidRPr="00FF59F3">
        <w:t xml:space="preserve">fibroza </w:t>
      </w:r>
      <w:sdt>
        <w:sdtPr>
          <w:id w:val="1134452491"/>
          <w:citation/>
        </w:sdtPr>
        <w:sdtContent>
          <w:r w:rsidRPr="00FF59F3">
            <w:fldChar w:fldCharType="begin"/>
          </w:r>
          <w:r w:rsidRPr="00FF59F3">
            <w:instrText xml:space="preserve"> CITATION Giu21 \l 1048 </w:instrText>
          </w:r>
          <w:r w:rsidRPr="00FF59F3">
            <w:fldChar w:fldCharType="separate"/>
          </w:r>
          <w:r w:rsidRPr="00FF59F3">
            <w:t>[9]</w:t>
          </w:r>
          <w:r w:rsidRPr="00FF59F3">
            <w:fldChar w:fldCharType="end"/>
          </w:r>
        </w:sdtContent>
      </w:sdt>
      <w:r w:rsidRPr="00FF59F3">
        <w:t xml:space="preserve"> .</w:t>
      </w:r>
    </w:p>
    <w:p w14:paraId="7A1732E1" w14:textId="32703D6B" w:rsidR="00EE14ED" w:rsidRPr="00FF59F3" w:rsidRDefault="00EE14ED" w:rsidP="009B1F7D">
      <w:pPr>
        <w:pStyle w:val="Listparagraf"/>
        <w:numPr>
          <w:ilvl w:val="0"/>
          <w:numId w:val="13"/>
        </w:numPr>
        <w:rPr>
          <w:b/>
          <w:bCs/>
        </w:rPr>
      </w:pPr>
      <w:r w:rsidRPr="00FF59F3">
        <w:rPr>
          <w:b/>
          <w:bCs/>
        </w:rPr>
        <w:t>Fibroz</w:t>
      </w:r>
      <w:r w:rsidR="00C868B0">
        <w:rPr>
          <w:b/>
          <w:bCs/>
        </w:rPr>
        <w:t>ă</w:t>
      </w:r>
      <w:r w:rsidRPr="00FF59F3">
        <w:rPr>
          <w:b/>
          <w:bCs/>
        </w:rPr>
        <w:t xml:space="preserve"> miocardică difuză : mecanisme, diagnostic și </w:t>
      </w:r>
      <w:r w:rsidR="00C868B0">
        <w:rPr>
          <w:b/>
          <w:bCs/>
        </w:rPr>
        <w:t>strategii</w:t>
      </w:r>
      <w:r w:rsidRPr="00FF59F3">
        <w:rPr>
          <w:b/>
          <w:bCs/>
        </w:rPr>
        <w:t xml:space="preserve"> terapeutice</w:t>
      </w:r>
    </w:p>
    <w:p w14:paraId="119D9794" w14:textId="2DC1D307" w:rsidR="00DC647B" w:rsidRPr="00FF59F3" w:rsidRDefault="00DC647B" w:rsidP="00DC647B">
      <w:pPr>
        <w:ind w:firstLine="360"/>
      </w:pPr>
      <w:proofErr w:type="spellStart"/>
      <w:r w:rsidRPr="00FF59F3">
        <w:t>Martos</w:t>
      </w:r>
      <w:proofErr w:type="spellEnd"/>
      <w:r w:rsidRPr="00FF59F3">
        <w:t xml:space="preserve"> și colaboratorii (2021) au </w:t>
      </w:r>
      <w:r w:rsidR="00C868B0">
        <w:t>oferit</w:t>
      </w:r>
      <w:r w:rsidRPr="00FF59F3">
        <w:t xml:space="preserve"> o revizuire </w:t>
      </w:r>
      <w:r w:rsidR="00C868B0">
        <w:t xml:space="preserve">cuprinzătoare </w:t>
      </w:r>
      <w:r w:rsidRPr="00FF59F3">
        <w:t xml:space="preserve">a fibrozei miocardice difuze, </w:t>
      </w:r>
      <w:r w:rsidR="00C868B0">
        <w:t>discutând despre</w:t>
      </w:r>
      <w:r w:rsidRPr="00FF59F3">
        <w:t xml:space="preserve"> mecanismele patogen</w:t>
      </w:r>
      <w:r w:rsidR="00C868B0">
        <w:t>e</w:t>
      </w:r>
      <w:r w:rsidRPr="00FF59F3">
        <w:t xml:space="preserve">, </w:t>
      </w:r>
      <w:r w:rsidR="00C868B0">
        <w:t>metodele</w:t>
      </w:r>
      <w:r w:rsidRPr="00FF59F3">
        <w:t xml:space="preserve"> de diagnosticare si </w:t>
      </w:r>
      <w:r w:rsidR="00C868B0">
        <w:t>opțiunile</w:t>
      </w:r>
      <w:r w:rsidRPr="00FF59F3">
        <w:t xml:space="preserve"> terapeutice . </w:t>
      </w:r>
      <w:r w:rsidR="00C868B0">
        <w:t xml:space="preserve">Studiul evidențiază impactul </w:t>
      </w:r>
      <w:r w:rsidRPr="00FF59F3">
        <w:t xml:space="preserve">fibrozei difuze asupra </w:t>
      </w:r>
      <w:r w:rsidR="00C868B0">
        <w:t xml:space="preserve">funcționării inimii </w:t>
      </w:r>
      <w:r w:rsidRPr="00FF59F3">
        <w:t xml:space="preserve">și </w:t>
      </w:r>
      <w:r w:rsidR="00C868B0">
        <w:t>importanța</w:t>
      </w:r>
      <w:r w:rsidRPr="00FF59F3">
        <w:t xml:space="preserve"> </w:t>
      </w:r>
      <w:r w:rsidR="00C868B0">
        <w:t>depistării</w:t>
      </w:r>
      <w:r w:rsidRPr="00FF59F3">
        <w:t xml:space="preserve"> și intervenției </w:t>
      </w:r>
      <w:r w:rsidR="00C868B0">
        <w:t>precoce</w:t>
      </w:r>
      <w:r w:rsidRPr="00FF59F3">
        <w:t xml:space="preserve"> pentru a preveni </w:t>
      </w:r>
      <w:r w:rsidR="00C868B0">
        <w:t xml:space="preserve">progresia </w:t>
      </w:r>
      <w:r w:rsidRPr="00FF59F3">
        <w:t xml:space="preserve">insuficienței cardiace </w:t>
      </w:r>
      <w:sdt>
        <w:sdtPr>
          <w:id w:val="-2136321775"/>
          <w:citation/>
        </w:sdtPr>
        <w:sdtContent>
          <w:r w:rsidRPr="00FF59F3">
            <w:fldChar w:fldCharType="begin"/>
          </w:r>
          <w:r w:rsidRPr="00FF59F3">
            <w:instrText xml:space="preserve"> CITATION Beg21 \l 1048 </w:instrText>
          </w:r>
          <w:r w:rsidRPr="00FF59F3">
            <w:fldChar w:fldCharType="separate"/>
          </w:r>
          <w:r w:rsidRPr="00FF59F3">
            <w:t>[10]</w:t>
          </w:r>
          <w:r w:rsidRPr="00FF59F3">
            <w:fldChar w:fldCharType="end"/>
          </w:r>
        </w:sdtContent>
      </w:sdt>
      <w:r w:rsidRPr="00FF59F3">
        <w:t xml:space="preserve"> .</w:t>
      </w:r>
    </w:p>
    <w:p w14:paraId="2FE9A3B3" w14:textId="77777777" w:rsidR="00DC647B" w:rsidRPr="00FF59F3" w:rsidRDefault="00DC647B" w:rsidP="00DC647B">
      <w:pPr>
        <w:ind w:firstLine="360"/>
      </w:pPr>
    </w:p>
    <w:p w14:paraId="124F8B33" w14:textId="77777777" w:rsidR="00DC647B" w:rsidRPr="00FF59F3" w:rsidRDefault="00DC647B" w:rsidP="00DC647B">
      <w:pPr>
        <w:ind w:firstLine="360"/>
      </w:pPr>
    </w:p>
    <w:p w14:paraId="2EA73268" w14:textId="2437A46A" w:rsidR="00DC647B" w:rsidRPr="00FF59F3" w:rsidRDefault="00DC647B" w:rsidP="00DC647B">
      <w:pPr>
        <w:pStyle w:val="Listparagraf"/>
        <w:numPr>
          <w:ilvl w:val="0"/>
          <w:numId w:val="13"/>
        </w:numPr>
        <w:rPr>
          <w:b/>
          <w:bCs/>
        </w:rPr>
      </w:pPr>
      <w:r w:rsidRPr="00FF59F3">
        <w:rPr>
          <w:b/>
          <w:bCs/>
        </w:rPr>
        <w:lastRenderedPageBreak/>
        <w:t>Analiza cantitativă a fibrozei miocardice folosind un cadru de învățare profundă aplicat modelului 17-segment</w:t>
      </w:r>
    </w:p>
    <w:p w14:paraId="1C68C19B" w14:textId="4A6C8064" w:rsidR="00DC647B" w:rsidRPr="00FF59F3" w:rsidRDefault="00DC647B" w:rsidP="00DC647B">
      <w:pPr>
        <w:ind w:firstLine="360"/>
      </w:pPr>
      <w:r w:rsidRPr="00FF59F3">
        <w:t>Al-</w:t>
      </w:r>
      <w:proofErr w:type="spellStart"/>
      <w:r w:rsidRPr="00FF59F3">
        <w:t>Haidri</w:t>
      </w:r>
      <w:proofErr w:type="spellEnd"/>
      <w:r w:rsidRPr="00FF59F3">
        <w:t xml:space="preserve"> si colaboratorii (2025) au creat un cadru prin învățare pentru evaluarea cantitativă a fibrozei miocardice, utilizat pe modelul standard de 17 segmente ale ventriculului stâng. Tehnica </w:t>
      </w:r>
      <w:r w:rsidR="0054250D" w:rsidRPr="00FF59F3">
        <w:t xml:space="preserve">sugerată facilitează poziționarea exactă și măsurarea fibrozei, oferind un instrument util pentru analiza amănunțită a deteriorării miocardice </w:t>
      </w:r>
      <w:sdt>
        <w:sdtPr>
          <w:id w:val="-331225413"/>
          <w:citation/>
        </w:sdtPr>
        <w:sdtContent>
          <w:r w:rsidR="0054250D" w:rsidRPr="00FF59F3">
            <w:fldChar w:fldCharType="begin"/>
          </w:r>
          <w:r w:rsidR="0054250D" w:rsidRPr="00FF59F3">
            <w:instrText xml:space="preserve"> CITATION Wal25 \l 1048 </w:instrText>
          </w:r>
          <w:r w:rsidR="0054250D" w:rsidRPr="00FF59F3">
            <w:fldChar w:fldCharType="separate"/>
          </w:r>
          <w:r w:rsidR="0054250D" w:rsidRPr="00FF59F3">
            <w:t>[11]</w:t>
          </w:r>
          <w:r w:rsidR="0054250D" w:rsidRPr="00FF59F3">
            <w:fldChar w:fldCharType="end"/>
          </w:r>
        </w:sdtContent>
      </w:sdt>
      <w:r w:rsidR="0054250D" w:rsidRPr="00FF59F3">
        <w:t xml:space="preserve"> .</w:t>
      </w:r>
    </w:p>
    <w:p w14:paraId="1F4B654E" w14:textId="58069B7B" w:rsidR="0054250D" w:rsidRPr="00FF59F3" w:rsidRDefault="0054250D" w:rsidP="0054250D">
      <w:pPr>
        <w:pStyle w:val="Listparagraf"/>
        <w:numPr>
          <w:ilvl w:val="0"/>
          <w:numId w:val="13"/>
        </w:numPr>
        <w:rPr>
          <w:b/>
          <w:bCs/>
        </w:rPr>
      </w:pPr>
      <w:r w:rsidRPr="00FF59F3">
        <w:rPr>
          <w:b/>
          <w:bCs/>
        </w:rPr>
        <w:t>Imagistica moleculară – noi ținte pentru detecția precoce a fibrozei miocardice</w:t>
      </w:r>
    </w:p>
    <w:p w14:paraId="54F8FDE0" w14:textId="42614F8F" w:rsidR="001F1555" w:rsidRPr="00FF59F3" w:rsidRDefault="001F1555" w:rsidP="001F1555">
      <w:pPr>
        <w:ind w:firstLine="360"/>
      </w:pPr>
      <w:r w:rsidRPr="00FF59F3">
        <w:t xml:space="preserve">Un studiu apărut în European </w:t>
      </w:r>
      <w:proofErr w:type="spellStart"/>
      <w:r w:rsidRPr="00FF59F3">
        <w:t>Heart</w:t>
      </w:r>
      <w:proofErr w:type="spellEnd"/>
      <w:r w:rsidRPr="00FF59F3">
        <w:t xml:space="preserve"> Journal – Cardiovascular </w:t>
      </w:r>
      <w:proofErr w:type="spellStart"/>
      <w:r w:rsidRPr="00FF59F3">
        <w:t>Imaging</w:t>
      </w:r>
      <w:proofErr w:type="spellEnd"/>
      <w:r w:rsidRPr="00FF59F3">
        <w:t xml:space="preserve"> subliniază posibilitățile pe care le oferă noile metode de imagistică moleculară, precum PET cu inhibitori ai proteinei de activare a </w:t>
      </w:r>
      <w:proofErr w:type="spellStart"/>
      <w:r w:rsidRPr="00FF59F3">
        <w:t>fibroblastelor</w:t>
      </w:r>
      <w:proofErr w:type="spellEnd"/>
      <w:r w:rsidRPr="00FF59F3">
        <w:t xml:space="preserve"> marcați cu galiu-68, în identificarea activității fibrozei miocardice. Aceste tehnici </w:t>
      </w:r>
      <w:proofErr w:type="spellStart"/>
      <w:r w:rsidRPr="00FF59F3">
        <w:t>faciliteaza</w:t>
      </w:r>
      <w:proofErr w:type="spellEnd"/>
      <w:r w:rsidRPr="00FF59F3">
        <w:t xml:space="preserve"> recunoașterea precisă a fibrozei active , permițând intervenția terapeutică în stadiul incipient, înainte de a apărea modific</w:t>
      </w:r>
      <w:r w:rsidR="00563969">
        <w:t>ă</w:t>
      </w:r>
      <w:r w:rsidRPr="00FF59F3">
        <w:t xml:space="preserve">rile structurale ireversibile </w:t>
      </w:r>
      <w:sdt>
        <w:sdtPr>
          <w:id w:val="-912854130"/>
          <w:citation/>
        </w:sdtPr>
        <w:sdtContent>
          <w:r w:rsidRPr="00FF59F3">
            <w:fldChar w:fldCharType="begin"/>
          </w:r>
          <w:r w:rsidRPr="00FF59F3">
            <w:instrText xml:space="preserve"> CITATION Pau23 \l 1048 </w:instrText>
          </w:r>
          <w:r w:rsidRPr="00FF59F3">
            <w:fldChar w:fldCharType="separate"/>
          </w:r>
          <w:r w:rsidRPr="00FF59F3">
            <w:t>[12]</w:t>
          </w:r>
          <w:r w:rsidRPr="00FF59F3">
            <w:fldChar w:fldCharType="end"/>
          </w:r>
        </w:sdtContent>
      </w:sdt>
      <w:r w:rsidRPr="00FF59F3">
        <w:t xml:space="preserve"> .</w:t>
      </w:r>
    </w:p>
    <w:p w14:paraId="644293F0" w14:textId="123723D1" w:rsidR="001F1555" w:rsidRPr="00FF59F3" w:rsidRDefault="001F1555" w:rsidP="001F1555">
      <w:pPr>
        <w:pStyle w:val="Listparagraf"/>
        <w:numPr>
          <w:ilvl w:val="0"/>
          <w:numId w:val="13"/>
        </w:numPr>
        <w:rPr>
          <w:b/>
          <w:bCs/>
        </w:rPr>
      </w:pPr>
      <w:r w:rsidRPr="00FF59F3">
        <w:rPr>
          <w:b/>
          <w:bCs/>
        </w:rPr>
        <w:t>Fibroza miocardică și riscul aritmic în sclerodermia sistematică</w:t>
      </w:r>
    </w:p>
    <w:p w14:paraId="0E152338" w14:textId="1F777476" w:rsidR="001F1555" w:rsidRPr="00FF59F3" w:rsidRDefault="001F1555" w:rsidP="001F1555">
      <w:pPr>
        <w:ind w:firstLine="360"/>
      </w:pPr>
      <w:r w:rsidRPr="00FF59F3">
        <w:t xml:space="preserve">Un articol apărut în </w:t>
      </w:r>
      <w:proofErr w:type="spellStart"/>
      <w:r w:rsidRPr="00FF59F3">
        <w:t>Rheumatology</w:t>
      </w:r>
      <w:proofErr w:type="spellEnd"/>
      <w:r w:rsidRPr="00FF59F3">
        <w:t xml:space="preserve"> a analizat prezența fibrozei miocardice și a aritmiilor la pacienți cu sclerodermie sistemică fără semne evidente de boală cardiacă. Rezultatele au indicat o prevalență mare a fibrozei și a aritmiilor, dar fără o legătură evidentă între acestea, sugerând că RMN-ul cardiac ar putea avea o utilitate restrânsă ca instrument de screening pentru depistarea pacienților cu risc crescut de aritmii relevante </w:t>
      </w:r>
      <w:sdt>
        <w:sdtPr>
          <w:id w:val="-609826914"/>
          <w:citation/>
        </w:sdtPr>
        <w:sdtContent>
          <w:r w:rsidRPr="00FF59F3">
            <w:fldChar w:fldCharType="begin"/>
          </w:r>
          <w:r w:rsidRPr="00FF59F3">
            <w:instrText xml:space="preserve"> CITATION Lau22 \l 1048 </w:instrText>
          </w:r>
          <w:r w:rsidRPr="00FF59F3">
            <w:fldChar w:fldCharType="separate"/>
          </w:r>
          <w:r w:rsidRPr="00FF59F3">
            <w:t>[13]</w:t>
          </w:r>
          <w:r w:rsidRPr="00FF59F3">
            <w:fldChar w:fldCharType="end"/>
          </w:r>
        </w:sdtContent>
      </w:sdt>
      <w:r w:rsidRPr="00FF59F3">
        <w:t xml:space="preserve"> . </w:t>
      </w:r>
    </w:p>
    <w:p w14:paraId="5A8C7600" w14:textId="2AF22F7F" w:rsidR="001F1555" w:rsidRPr="00FF59F3" w:rsidRDefault="001F1555" w:rsidP="001F1555">
      <w:pPr>
        <w:pStyle w:val="Listparagraf"/>
        <w:numPr>
          <w:ilvl w:val="0"/>
          <w:numId w:val="13"/>
        </w:numPr>
        <w:rPr>
          <w:b/>
          <w:bCs/>
        </w:rPr>
      </w:pPr>
      <w:r w:rsidRPr="00FF59F3">
        <w:rPr>
          <w:b/>
          <w:bCs/>
        </w:rPr>
        <w:t>Progresia fibrozei miocardice în cardiomiopatia hipertrofică – mecanisme și implicații clinice</w:t>
      </w:r>
    </w:p>
    <w:p w14:paraId="5B64F822" w14:textId="0822814E" w:rsidR="001F1555" w:rsidRPr="00FF59F3" w:rsidRDefault="001F1555" w:rsidP="001F1555">
      <w:pPr>
        <w:ind w:firstLine="360"/>
      </w:pPr>
      <w:r w:rsidRPr="00FF59F3">
        <w:t xml:space="preserve">Un studiu apărut în </w:t>
      </w:r>
      <w:proofErr w:type="spellStart"/>
      <w:r w:rsidRPr="00FF59F3">
        <w:t>Heart</w:t>
      </w:r>
      <w:proofErr w:type="spellEnd"/>
      <w:r w:rsidRPr="00FF59F3">
        <w:t xml:space="preserve"> a examinat evoluția fibrozei miocardice la persoane cu cardiomiopatie hipertrofică, folosind RMN cardiac cu </w:t>
      </w:r>
      <w:proofErr w:type="spellStart"/>
      <w:r w:rsidRPr="00FF59F3">
        <w:t>realce</w:t>
      </w:r>
      <w:proofErr w:type="spellEnd"/>
      <w:r w:rsidRPr="00FF59F3">
        <w:t xml:space="preserve"> tardiv cu </w:t>
      </w:r>
      <w:proofErr w:type="spellStart"/>
      <w:r w:rsidRPr="00FF59F3">
        <w:t>gadolinium</w:t>
      </w:r>
      <w:proofErr w:type="spellEnd"/>
      <w:r w:rsidRPr="00FF59F3">
        <w:t xml:space="preserve"> (LGE). Cercetarea a descoperit că avansarea fibrozei este legată de remodelarea ventriculară nefavorabilă și de un risc mai mare de evenimente clinice, evidențiind importanța monitorizării fibrozei în stratificarea riscului și în orientarea deciziilor terapeutice </w:t>
      </w:r>
      <w:sdt>
        <w:sdtPr>
          <w:id w:val="-1853868737"/>
          <w:citation/>
        </w:sdtPr>
        <w:sdtContent>
          <w:r w:rsidR="00B903E8" w:rsidRPr="00FF59F3">
            <w:fldChar w:fldCharType="begin"/>
          </w:r>
          <w:r w:rsidR="00B903E8" w:rsidRPr="00FF59F3">
            <w:instrText xml:space="preserve"> CITATION Hon22 \l 1048 </w:instrText>
          </w:r>
          <w:r w:rsidR="00B903E8" w:rsidRPr="00FF59F3">
            <w:fldChar w:fldCharType="separate"/>
          </w:r>
          <w:r w:rsidR="00B903E8" w:rsidRPr="00FF59F3">
            <w:t>[14]</w:t>
          </w:r>
          <w:r w:rsidR="00B903E8" w:rsidRPr="00FF59F3">
            <w:fldChar w:fldCharType="end"/>
          </w:r>
        </w:sdtContent>
      </w:sdt>
      <w:r w:rsidRPr="00FF59F3">
        <w:t xml:space="preserve"> . </w:t>
      </w:r>
    </w:p>
    <w:p w14:paraId="3C3866DE" w14:textId="73D16F95" w:rsidR="001F1555" w:rsidRPr="00FF59F3" w:rsidRDefault="00B903E8" w:rsidP="00136782">
      <w:pPr>
        <w:pStyle w:val="Listparagraf"/>
        <w:numPr>
          <w:ilvl w:val="0"/>
          <w:numId w:val="13"/>
        </w:numPr>
      </w:pPr>
      <w:r w:rsidRPr="00FF59F3">
        <w:rPr>
          <w:b/>
          <w:bCs/>
        </w:rPr>
        <w:t>Progresia fibrozei în HCM – studiul RMN longitudinal</w:t>
      </w:r>
    </w:p>
    <w:p w14:paraId="67B10A72" w14:textId="1200D654" w:rsidR="00B903E8" w:rsidRPr="00FF59F3" w:rsidRDefault="00B903E8" w:rsidP="00B903E8">
      <w:pPr>
        <w:ind w:firstLine="360"/>
      </w:pPr>
      <w:r w:rsidRPr="00FF59F3">
        <w:t xml:space="preserve">Habib et al. (2021) au analizat evoluția fibrozei miocardice în cardiomiopatia hipertrofică prin RMN cardiac repetat la 157 de pacienți. Expansiunea LGE a fost legată de un risc crescut de disfuncție ventriculară și de evenimente adverse clinice. Cercetarea susține evaluarea regulată a fibrozei în HCM </w:t>
      </w:r>
      <w:sdt>
        <w:sdtPr>
          <w:id w:val="-181677565"/>
          <w:citation/>
        </w:sdtPr>
        <w:sdtContent>
          <w:r w:rsidRPr="00FF59F3">
            <w:fldChar w:fldCharType="begin"/>
          </w:r>
          <w:r w:rsidRPr="00FF59F3">
            <w:instrText xml:space="preserve"> CITATION Man21 \l 1048 </w:instrText>
          </w:r>
          <w:r w:rsidRPr="00FF59F3">
            <w:fldChar w:fldCharType="separate"/>
          </w:r>
          <w:r w:rsidRPr="00FF59F3">
            <w:t>[15]</w:t>
          </w:r>
          <w:r w:rsidRPr="00FF59F3">
            <w:fldChar w:fldCharType="end"/>
          </w:r>
        </w:sdtContent>
      </w:sdt>
      <w:r w:rsidRPr="00FF59F3">
        <w:t xml:space="preserve"> . </w:t>
      </w:r>
    </w:p>
    <w:p w14:paraId="111B640C" w14:textId="77777777" w:rsidR="00B903E8" w:rsidRPr="00FF59F3" w:rsidRDefault="00B903E8" w:rsidP="00B903E8"/>
    <w:p w14:paraId="681583A8" w14:textId="77777777" w:rsidR="00DC647B" w:rsidRPr="00FF59F3" w:rsidRDefault="00DC647B" w:rsidP="00DC647B"/>
    <w:p w14:paraId="1619D052" w14:textId="77777777" w:rsidR="00DC647B" w:rsidRPr="00FF59F3" w:rsidRDefault="00DC647B" w:rsidP="00DC647B">
      <w:pPr>
        <w:rPr>
          <w:b/>
          <w:bCs/>
        </w:rPr>
      </w:pPr>
    </w:p>
    <w:p w14:paraId="3461D779" w14:textId="41EDF240" w:rsidR="00B749C4" w:rsidRPr="00FF59F3" w:rsidRDefault="00B749C4" w:rsidP="00DC647B">
      <w:pPr>
        <w:pStyle w:val="Listparagraf"/>
        <w:ind w:left="15120"/>
      </w:pPr>
      <w:r w:rsidRPr="00FF59F3">
        <w:br w:type="page"/>
      </w:r>
    </w:p>
    <w:p w14:paraId="70786183" w14:textId="77777777" w:rsidR="00B749C4" w:rsidRPr="00FF59F3" w:rsidRDefault="00B749C4" w:rsidP="00B749C4">
      <w:pPr>
        <w:pStyle w:val="Titlu1"/>
        <w:numPr>
          <w:ilvl w:val="0"/>
          <w:numId w:val="1"/>
        </w:numPr>
        <w:ind w:left="431" w:hanging="431"/>
      </w:pPr>
      <w:bookmarkStart w:id="4" w:name="_Toc38996931"/>
      <w:r w:rsidRPr="00FF59F3">
        <w:lastRenderedPageBreak/>
        <w:t>Analiză, proiectare, implementare</w:t>
      </w:r>
      <w:bookmarkEnd w:id="4"/>
    </w:p>
    <w:p w14:paraId="38971F17" w14:textId="35038644" w:rsidR="00526482" w:rsidRPr="00FF59F3" w:rsidRDefault="00526482" w:rsidP="00526482">
      <w:pPr>
        <w:rPr>
          <w:rStyle w:val="apple-style-span"/>
          <w:sz w:val="32"/>
          <w:szCs w:val="32"/>
          <w:u w:val="single"/>
        </w:rPr>
      </w:pPr>
      <w:r w:rsidRPr="00FF59F3">
        <w:rPr>
          <w:rStyle w:val="apple-style-span"/>
          <w:sz w:val="32"/>
          <w:szCs w:val="32"/>
          <w:u w:val="single"/>
        </w:rPr>
        <w:t>3.1. Analiza și proiectarea</w:t>
      </w:r>
    </w:p>
    <w:p w14:paraId="008B26B5" w14:textId="0D8EC137" w:rsidR="00B749C4" w:rsidRPr="00FF59F3" w:rsidRDefault="00526482" w:rsidP="00526482">
      <w:pPr>
        <w:ind w:firstLine="431"/>
        <w:rPr>
          <w:rStyle w:val="apple-style-span"/>
        </w:rPr>
      </w:pPr>
      <w:r w:rsidRPr="00FF59F3">
        <w:rPr>
          <w:rStyle w:val="apple-style-span"/>
        </w:rPr>
        <w:t xml:space="preserve">În această lucrare, am tratat subiectul detecției automate a fibrozei miocardice în imaginile CT, aplicând o combinație de algoritmi de învățare profundă (YOLOv8) și filtrarea morfologică bazată pe valorile </w:t>
      </w:r>
      <w:proofErr w:type="spellStart"/>
      <w:r w:rsidRPr="00FF59F3">
        <w:rPr>
          <w:rStyle w:val="apple-style-span"/>
        </w:rPr>
        <w:t>Hounsfield</w:t>
      </w:r>
      <w:proofErr w:type="spellEnd"/>
      <w:r w:rsidRPr="00FF59F3">
        <w:rPr>
          <w:rStyle w:val="apple-style-span"/>
        </w:rPr>
        <w:t xml:space="preserve"> </w:t>
      </w:r>
      <w:proofErr w:type="spellStart"/>
      <w:r w:rsidRPr="00FF59F3">
        <w:rPr>
          <w:rStyle w:val="apple-style-span"/>
        </w:rPr>
        <w:t>Units</w:t>
      </w:r>
      <w:proofErr w:type="spellEnd"/>
      <w:r w:rsidRPr="00FF59F3">
        <w:rPr>
          <w:rStyle w:val="apple-style-span"/>
        </w:rPr>
        <w:t>. Soluția sugerată vizează furnizarea unui instrument semi-automat pentru clasificarea si pre-evaluarea pacienților cu afecțiuni cardiace, utilizând imagistica non-invazivă și accesibilă.</w:t>
      </w:r>
    </w:p>
    <w:p w14:paraId="0B8CCBD2" w14:textId="1302CFE4" w:rsidR="00526482" w:rsidRPr="00FF59F3" w:rsidRDefault="00526482" w:rsidP="006333E7">
      <w:pPr>
        <w:ind w:firstLine="431"/>
        <w:rPr>
          <w:rStyle w:val="apple-style-span"/>
          <w:b/>
          <w:bCs/>
        </w:rPr>
      </w:pPr>
      <w:r w:rsidRPr="00FF59F3">
        <w:rPr>
          <w:rStyle w:val="apple-style-span"/>
          <w:b/>
          <w:bCs/>
        </w:rPr>
        <w:t xml:space="preserve">Metode </w:t>
      </w:r>
      <w:r w:rsidR="006333E7" w:rsidRPr="00FF59F3">
        <w:rPr>
          <w:rStyle w:val="apple-style-span"/>
          <w:b/>
          <w:bCs/>
        </w:rPr>
        <w:t>ut</w:t>
      </w:r>
      <w:r w:rsidR="00093A1B">
        <w:rPr>
          <w:rStyle w:val="apple-style-span"/>
          <w:b/>
          <w:bCs/>
        </w:rPr>
        <w:t>i</w:t>
      </w:r>
      <w:r w:rsidR="006333E7" w:rsidRPr="00FF59F3">
        <w:rPr>
          <w:rStyle w:val="apple-style-span"/>
          <w:b/>
          <w:bCs/>
        </w:rPr>
        <w:t xml:space="preserve">lizate </w:t>
      </w:r>
      <w:r w:rsidRPr="00FF59F3">
        <w:rPr>
          <w:rStyle w:val="apple-style-span"/>
          <w:b/>
          <w:bCs/>
        </w:rPr>
        <w:t>:</w:t>
      </w:r>
    </w:p>
    <w:p w14:paraId="1106F3A7" w14:textId="23B8BF4A" w:rsidR="006333E7" w:rsidRPr="00FF59F3" w:rsidRDefault="006333E7" w:rsidP="006333E7">
      <w:pPr>
        <w:pStyle w:val="Listparagraf"/>
        <w:numPr>
          <w:ilvl w:val="0"/>
          <w:numId w:val="31"/>
        </w:numPr>
        <w:rPr>
          <w:rStyle w:val="apple-style-span"/>
        </w:rPr>
      </w:pPr>
      <w:r w:rsidRPr="00FF59F3">
        <w:rPr>
          <w:rStyle w:val="apple-style-span"/>
          <w:b/>
          <w:bCs/>
        </w:rPr>
        <w:t>Segmentarea cu YOLOv8 :</w:t>
      </w:r>
      <w:r w:rsidRPr="00FF59F3">
        <w:rPr>
          <w:rStyle w:val="apple-style-span"/>
        </w:rPr>
        <w:t xml:space="preserve"> pentru  identificarea rapidă a zonelor suspecte de fibroză în imagini CT</w:t>
      </w:r>
    </w:p>
    <w:p w14:paraId="6CF43248" w14:textId="31BBBE65" w:rsidR="006333E7" w:rsidRPr="00FF59F3" w:rsidRDefault="006333E7" w:rsidP="006333E7">
      <w:pPr>
        <w:pStyle w:val="Listparagraf"/>
        <w:numPr>
          <w:ilvl w:val="0"/>
          <w:numId w:val="31"/>
        </w:numPr>
        <w:rPr>
          <w:rStyle w:val="apple-style-span"/>
        </w:rPr>
      </w:pPr>
      <w:r w:rsidRPr="00FF59F3">
        <w:rPr>
          <w:rStyle w:val="apple-style-span"/>
          <w:b/>
          <w:bCs/>
        </w:rPr>
        <w:t>Filtrare HU :</w:t>
      </w:r>
      <w:r w:rsidRPr="00FF59F3">
        <w:rPr>
          <w:rStyle w:val="apple-style-span"/>
        </w:rPr>
        <w:t xml:space="preserve"> pentru identificarea efectivă a țesutului </w:t>
      </w:r>
      <w:proofErr w:type="spellStart"/>
      <w:r w:rsidRPr="00FF59F3">
        <w:rPr>
          <w:rStyle w:val="apple-style-span"/>
        </w:rPr>
        <w:t>fibrotic</w:t>
      </w:r>
      <w:proofErr w:type="spellEnd"/>
      <w:r w:rsidRPr="00FF59F3">
        <w:rPr>
          <w:rStyle w:val="apple-style-span"/>
        </w:rPr>
        <w:t xml:space="preserve">, prin selectarea pixelilor cu valori </w:t>
      </w:r>
      <w:proofErr w:type="spellStart"/>
      <w:r w:rsidRPr="00FF59F3">
        <w:rPr>
          <w:rStyle w:val="apple-style-span"/>
        </w:rPr>
        <w:t>Hounsfield</w:t>
      </w:r>
      <w:proofErr w:type="spellEnd"/>
      <w:r w:rsidRPr="00FF59F3">
        <w:rPr>
          <w:rStyle w:val="apple-style-span"/>
        </w:rPr>
        <w:t xml:space="preserve"> </w:t>
      </w:r>
      <w:proofErr w:type="spellStart"/>
      <w:r w:rsidRPr="00FF59F3">
        <w:rPr>
          <w:rStyle w:val="apple-style-span"/>
        </w:rPr>
        <w:t>Units</w:t>
      </w:r>
      <w:proofErr w:type="spellEnd"/>
      <w:r w:rsidRPr="00FF59F3">
        <w:rPr>
          <w:rStyle w:val="apple-style-span"/>
        </w:rPr>
        <w:t xml:space="preserve"> între 60-90</w:t>
      </w:r>
    </w:p>
    <w:p w14:paraId="00CA41FA" w14:textId="15D227C4" w:rsidR="006333E7" w:rsidRPr="00FF59F3" w:rsidRDefault="006333E7" w:rsidP="006333E7">
      <w:pPr>
        <w:pStyle w:val="Listparagraf"/>
        <w:numPr>
          <w:ilvl w:val="0"/>
          <w:numId w:val="31"/>
        </w:numPr>
        <w:rPr>
          <w:rStyle w:val="apple-style-span"/>
        </w:rPr>
      </w:pPr>
      <w:r w:rsidRPr="00FF59F3">
        <w:rPr>
          <w:rStyle w:val="apple-style-span"/>
          <w:b/>
          <w:bCs/>
        </w:rPr>
        <w:t>Verificare și documentare :</w:t>
      </w:r>
      <w:r w:rsidRPr="00FF59F3">
        <w:rPr>
          <w:rStyle w:val="apple-style-span"/>
        </w:rPr>
        <w:t xml:space="preserve"> salvarea imaginilor obținute și crearea unui fișier </w:t>
      </w:r>
      <w:r w:rsidR="0035326D" w:rsidRPr="00FF59F3">
        <w:rPr>
          <w:rStyle w:val="apple-style-span"/>
        </w:rPr>
        <w:t>E</w:t>
      </w:r>
      <w:r w:rsidRPr="00FF59F3">
        <w:rPr>
          <w:rStyle w:val="apple-style-span"/>
        </w:rPr>
        <w:t>xcel cu valorile procentuale ale fibrozei din imagini</w:t>
      </w:r>
    </w:p>
    <w:p w14:paraId="03D84651" w14:textId="0D3B5D7C" w:rsidR="006333E7" w:rsidRPr="00FF59F3" w:rsidRDefault="006333E7" w:rsidP="006333E7">
      <w:pPr>
        <w:ind w:firstLine="360"/>
        <w:rPr>
          <w:rStyle w:val="apple-style-span"/>
          <w:b/>
          <w:bCs/>
        </w:rPr>
      </w:pPr>
      <w:r w:rsidRPr="00FF59F3">
        <w:rPr>
          <w:rStyle w:val="apple-style-span"/>
          <w:b/>
          <w:bCs/>
        </w:rPr>
        <w:t>Materiale și metode :</w:t>
      </w:r>
    </w:p>
    <w:p w14:paraId="13F1294B" w14:textId="7BDD3FDF" w:rsidR="006333E7" w:rsidRPr="00FF59F3" w:rsidRDefault="006333E7" w:rsidP="006333E7">
      <w:pPr>
        <w:pStyle w:val="Listparagraf"/>
        <w:numPr>
          <w:ilvl w:val="0"/>
          <w:numId w:val="33"/>
        </w:numPr>
        <w:rPr>
          <w:rStyle w:val="apple-style-span"/>
        </w:rPr>
      </w:pPr>
      <w:r w:rsidRPr="00FF59F3">
        <w:rPr>
          <w:rStyle w:val="apple-style-span"/>
          <w:b/>
          <w:bCs/>
        </w:rPr>
        <w:t>Data :</w:t>
      </w:r>
      <w:r w:rsidRPr="00FF59F3">
        <w:rPr>
          <w:rStyle w:val="apple-style-span"/>
        </w:rPr>
        <w:t xml:space="preserve"> imagini DICOM obținute dintr-un set existent de scanări CT cardiace native</w:t>
      </w:r>
    </w:p>
    <w:p w14:paraId="77DC87FF" w14:textId="296B23CD" w:rsidR="006333E7" w:rsidRPr="00FF59F3" w:rsidRDefault="006333E7" w:rsidP="006333E7">
      <w:pPr>
        <w:pStyle w:val="Listparagraf"/>
        <w:numPr>
          <w:ilvl w:val="0"/>
          <w:numId w:val="33"/>
        </w:numPr>
        <w:rPr>
          <w:rStyle w:val="apple-style-span"/>
        </w:rPr>
      </w:pPr>
      <w:r w:rsidRPr="00FF59F3">
        <w:rPr>
          <w:rStyle w:val="apple-style-span"/>
          <w:b/>
          <w:bCs/>
        </w:rPr>
        <w:t>Prelucrare :</w:t>
      </w:r>
      <w:r w:rsidRPr="00FF59F3">
        <w:rPr>
          <w:rStyle w:val="apple-style-span"/>
        </w:rPr>
        <w:t xml:space="preserve"> fiecare imagine este transformată în HU prin aplicarea valorilor </w:t>
      </w:r>
      <w:proofErr w:type="spellStart"/>
      <w:r w:rsidRPr="00FF59F3">
        <w:rPr>
          <w:rStyle w:val="apple-style-span"/>
        </w:rPr>
        <w:t>RescaleSlope</w:t>
      </w:r>
      <w:proofErr w:type="spellEnd"/>
      <w:r w:rsidRPr="00FF59F3">
        <w:rPr>
          <w:rStyle w:val="apple-style-span"/>
        </w:rPr>
        <w:t xml:space="preserve"> și </w:t>
      </w:r>
      <w:proofErr w:type="spellStart"/>
      <w:r w:rsidRPr="00FF59F3">
        <w:rPr>
          <w:rStyle w:val="apple-style-span"/>
        </w:rPr>
        <w:t>RescaleIntercept</w:t>
      </w:r>
      <w:proofErr w:type="spellEnd"/>
      <w:r w:rsidRPr="00FF59F3">
        <w:rPr>
          <w:rStyle w:val="apple-style-span"/>
        </w:rPr>
        <w:t>, apoi normalizată în intervalul 0-255 pentru a fi utilizată în rețeaua YOLO</w:t>
      </w:r>
    </w:p>
    <w:p w14:paraId="2C26D864" w14:textId="0837EAA1" w:rsidR="006333E7" w:rsidRPr="00FF59F3" w:rsidRDefault="0035326D" w:rsidP="006333E7">
      <w:pPr>
        <w:pStyle w:val="Listparagraf"/>
        <w:numPr>
          <w:ilvl w:val="0"/>
          <w:numId w:val="33"/>
        </w:numPr>
        <w:rPr>
          <w:rStyle w:val="apple-style-span"/>
        </w:rPr>
      </w:pPr>
      <w:r w:rsidRPr="00FF59F3">
        <w:rPr>
          <w:rStyle w:val="apple-style-span"/>
          <w:b/>
          <w:bCs/>
        </w:rPr>
        <w:t>Software :</w:t>
      </w:r>
      <w:r w:rsidRPr="00FF59F3">
        <w:rPr>
          <w:rStyle w:val="apple-style-span"/>
        </w:rPr>
        <w:t xml:space="preserve"> script </w:t>
      </w:r>
      <w:proofErr w:type="spellStart"/>
      <w:r w:rsidRPr="00FF59F3">
        <w:rPr>
          <w:rStyle w:val="apple-style-span"/>
        </w:rPr>
        <w:t>Python</w:t>
      </w:r>
      <w:proofErr w:type="spellEnd"/>
      <w:r w:rsidRPr="00FF59F3">
        <w:rPr>
          <w:rStyle w:val="apple-style-span"/>
        </w:rPr>
        <w:t xml:space="preserve"> structurat modular, cu utilizare a bibliotecilor cv2, </w:t>
      </w:r>
      <w:proofErr w:type="spellStart"/>
      <w:r w:rsidRPr="00FF59F3">
        <w:rPr>
          <w:rStyle w:val="apple-style-span"/>
        </w:rPr>
        <w:t>pydicom</w:t>
      </w:r>
      <w:proofErr w:type="spellEnd"/>
      <w:r w:rsidRPr="00FF59F3">
        <w:rPr>
          <w:rStyle w:val="apple-style-span"/>
        </w:rPr>
        <w:t xml:space="preserve">, </w:t>
      </w:r>
      <w:proofErr w:type="spellStart"/>
      <w:r w:rsidRPr="00FF59F3">
        <w:rPr>
          <w:rStyle w:val="apple-style-span"/>
        </w:rPr>
        <w:t>ultralytics</w:t>
      </w:r>
      <w:proofErr w:type="spellEnd"/>
      <w:r w:rsidRPr="00FF59F3">
        <w:rPr>
          <w:rStyle w:val="apple-style-span"/>
        </w:rPr>
        <w:t xml:space="preserve">, </w:t>
      </w:r>
      <w:proofErr w:type="spellStart"/>
      <w:r w:rsidRPr="00FF59F3">
        <w:rPr>
          <w:rStyle w:val="apple-style-span"/>
        </w:rPr>
        <w:t>numpy</w:t>
      </w:r>
      <w:proofErr w:type="spellEnd"/>
      <w:r w:rsidRPr="00FF59F3">
        <w:rPr>
          <w:rStyle w:val="apple-style-span"/>
        </w:rPr>
        <w:t xml:space="preserve"> și </w:t>
      </w:r>
      <w:proofErr w:type="spellStart"/>
      <w:r w:rsidRPr="00FF59F3">
        <w:rPr>
          <w:rStyle w:val="apple-style-span"/>
        </w:rPr>
        <w:t>pandas</w:t>
      </w:r>
      <w:proofErr w:type="spellEnd"/>
    </w:p>
    <w:p w14:paraId="4358F633" w14:textId="79BE91C3" w:rsidR="0035326D" w:rsidRPr="00FF59F3" w:rsidRDefault="0035326D" w:rsidP="006333E7">
      <w:pPr>
        <w:pStyle w:val="Listparagraf"/>
        <w:numPr>
          <w:ilvl w:val="0"/>
          <w:numId w:val="33"/>
        </w:numPr>
        <w:rPr>
          <w:rStyle w:val="apple-style-span"/>
        </w:rPr>
      </w:pPr>
      <w:proofErr w:type="spellStart"/>
      <w:r w:rsidRPr="00FF59F3">
        <w:rPr>
          <w:rStyle w:val="apple-style-span"/>
          <w:b/>
          <w:bCs/>
        </w:rPr>
        <w:t>Folderizare</w:t>
      </w:r>
      <w:proofErr w:type="spellEnd"/>
      <w:r w:rsidRPr="00FF59F3">
        <w:rPr>
          <w:rStyle w:val="apple-style-span"/>
          <w:b/>
          <w:bCs/>
        </w:rPr>
        <w:t xml:space="preserve"> rațională : </w:t>
      </w:r>
      <w:r w:rsidR="0082035F" w:rsidRPr="00FF59F3">
        <w:rPr>
          <w:rStyle w:val="apple-style-span"/>
        </w:rPr>
        <w:t>folder</w:t>
      </w:r>
      <w:r w:rsidR="0082035F">
        <w:rPr>
          <w:rStyle w:val="apple-style-span"/>
        </w:rPr>
        <w:t>-</w:t>
      </w:r>
      <w:r w:rsidR="0082035F" w:rsidRPr="00FF59F3">
        <w:rPr>
          <w:rStyle w:val="apple-style-span"/>
        </w:rPr>
        <w:t>ele</w:t>
      </w:r>
      <w:r w:rsidRPr="00FF59F3">
        <w:rPr>
          <w:rStyle w:val="apple-style-span"/>
        </w:rPr>
        <w:t xml:space="preserve"> sunt structurate pentru a separa imaginile originale , imaginile formatate in PNG pentru modelul YOLO, rezultatele segmentate și datele sintetizate în Excel</w:t>
      </w:r>
    </w:p>
    <w:p w14:paraId="3CF2D8B6" w14:textId="4C2E07A1" w:rsidR="0011380B" w:rsidRPr="00FF59F3" w:rsidRDefault="0035326D" w:rsidP="0035326D">
      <w:pPr>
        <w:ind w:firstLine="360"/>
        <w:rPr>
          <w:b/>
          <w:bCs/>
        </w:rPr>
      </w:pPr>
      <w:r w:rsidRPr="00FF59F3">
        <w:rPr>
          <w:b/>
          <w:bCs/>
        </w:rPr>
        <w:t>Calcule și metode :</w:t>
      </w:r>
    </w:p>
    <w:p w14:paraId="79433590" w14:textId="22A00F27" w:rsidR="0035326D" w:rsidRPr="00FF59F3" w:rsidRDefault="0035326D" w:rsidP="0035326D">
      <w:pPr>
        <w:pStyle w:val="Listparagraf"/>
        <w:numPr>
          <w:ilvl w:val="0"/>
          <w:numId w:val="34"/>
        </w:numPr>
        <w:rPr>
          <w:b/>
          <w:bCs/>
        </w:rPr>
      </w:pPr>
      <w:r w:rsidRPr="00FF59F3">
        <w:rPr>
          <w:b/>
          <w:bCs/>
        </w:rPr>
        <w:t>Conversie HU :</w:t>
      </w:r>
      <w:r w:rsidRPr="00FF59F3">
        <w:t xml:space="preserve"> HU = </w:t>
      </w:r>
      <w:proofErr w:type="spellStart"/>
      <w:r w:rsidRPr="00FF59F3">
        <w:t>pixel_value</w:t>
      </w:r>
      <w:proofErr w:type="spellEnd"/>
      <w:r w:rsidRPr="00FF59F3">
        <w:t xml:space="preserve"> * </w:t>
      </w:r>
      <w:proofErr w:type="spellStart"/>
      <w:r w:rsidRPr="00FF59F3">
        <w:t>slope</w:t>
      </w:r>
      <w:proofErr w:type="spellEnd"/>
      <w:r w:rsidRPr="00FF59F3">
        <w:t xml:space="preserve"> + </w:t>
      </w:r>
      <w:proofErr w:type="spellStart"/>
      <w:r w:rsidRPr="00FF59F3">
        <w:t>intercept</w:t>
      </w:r>
      <w:proofErr w:type="spellEnd"/>
    </w:p>
    <w:p w14:paraId="40E627B6" w14:textId="7D03AB5A" w:rsidR="0035326D" w:rsidRPr="00FF59F3" w:rsidRDefault="00E05B93" w:rsidP="0035326D">
      <w:pPr>
        <w:pStyle w:val="Listparagraf"/>
        <w:numPr>
          <w:ilvl w:val="0"/>
          <w:numId w:val="34"/>
        </w:numPr>
        <w:rPr>
          <w:b/>
          <w:bCs/>
        </w:rPr>
      </w:pPr>
      <w:r w:rsidRPr="00FF59F3">
        <w:rPr>
          <w:b/>
          <w:bCs/>
        </w:rPr>
        <w:t>Detecție binară :</w:t>
      </w:r>
      <w:r w:rsidRPr="00FF59F3">
        <w:t xml:space="preserve"> </w:t>
      </w:r>
      <w:proofErr w:type="spellStart"/>
      <w:r w:rsidRPr="00FF59F3">
        <w:t>np.where</w:t>
      </w:r>
      <w:proofErr w:type="spellEnd"/>
      <w:r w:rsidRPr="00FF59F3">
        <w:t>( ( HU &gt;= 60 ) &amp; ( HU &lt;= 90 ), 255, 0 )</w:t>
      </w:r>
    </w:p>
    <w:p w14:paraId="54BB33D9" w14:textId="17A999E3" w:rsidR="00E05B93" w:rsidRPr="00FF59F3" w:rsidRDefault="00E05B93" w:rsidP="0035326D">
      <w:pPr>
        <w:pStyle w:val="Listparagraf"/>
        <w:numPr>
          <w:ilvl w:val="0"/>
          <w:numId w:val="34"/>
        </w:numPr>
        <w:rPr>
          <w:b/>
          <w:bCs/>
        </w:rPr>
      </w:pPr>
      <w:r w:rsidRPr="00FF59F3">
        <w:rPr>
          <w:b/>
          <w:bCs/>
        </w:rPr>
        <w:t>Calcul procentual :</w:t>
      </w:r>
      <w:r w:rsidRPr="00FF59F3">
        <w:t xml:space="preserve"> raportul pixelilor cu HU în zona </w:t>
      </w:r>
      <w:proofErr w:type="spellStart"/>
      <w:r w:rsidRPr="00FF59F3">
        <w:t>fibrotică</w:t>
      </w:r>
      <w:proofErr w:type="spellEnd"/>
      <w:r w:rsidRPr="00FF59F3">
        <w:t xml:space="preserve"> comparativ cu totalul pixelilor din regiunea identificată de YOLO</w:t>
      </w:r>
    </w:p>
    <w:p w14:paraId="5C09E45E" w14:textId="4FC1757A" w:rsidR="00E05B93" w:rsidRPr="00FF59F3" w:rsidRDefault="00E05B93" w:rsidP="00E05B93">
      <w:pPr>
        <w:ind w:firstLine="360"/>
        <w:rPr>
          <w:b/>
          <w:bCs/>
        </w:rPr>
      </w:pPr>
      <w:r w:rsidRPr="00FF59F3">
        <w:rPr>
          <w:b/>
          <w:bCs/>
        </w:rPr>
        <w:t>Dispozitive utilizate :</w:t>
      </w:r>
    </w:p>
    <w:p w14:paraId="5343BB97" w14:textId="5B1B27FF" w:rsidR="00E05B93" w:rsidRPr="00FF59F3" w:rsidRDefault="00E05B93" w:rsidP="00E05B93">
      <w:pPr>
        <w:pStyle w:val="Listparagraf"/>
        <w:numPr>
          <w:ilvl w:val="0"/>
          <w:numId w:val="35"/>
        </w:numPr>
        <w:rPr>
          <w:b/>
          <w:bCs/>
        </w:rPr>
      </w:pPr>
      <w:r w:rsidRPr="00FF59F3">
        <w:t xml:space="preserve">Computer cu Windows 11 , 32 GB RAM, placă grafică NVIDIA </w:t>
      </w:r>
      <w:proofErr w:type="spellStart"/>
      <w:r w:rsidRPr="00FF59F3">
        <w:t>GeForce</w:t>
      </w:r>
      <w:proofErr w:type="spellEnd"/>
      <w:r w:rsidRPr="00FF59F3">
        <w:t xml:space="preserve"> RTX 3060, </w:t>
      </w:r>
      <w:proofErr w:type="spellStart"/>
      <w:r w:rsidRPr="00FF59F3">
        <w:t>Python</w:t>
      </w:r>
      <w:proofErr w:type="spellEnd"/>
      <w:r w:rsidRPr="00FF59F3">
        <w:t xml:space="preserve"> 3.12.0</w:t>
      </w:r>
    </w:p>
    <w:p w14:paraId="427B3734" w14:textId="024AD34D" w:rsidR="00E05B93" w:rsidRPr="00FF59F3" w:rsidRDefault="00E05B93" w:rsidP="00E05B93">
      <w:pPr>
        <w:pStyle w:val="Listparagraf"/>
        <w:numPr>
          <w:ilvl w:val="0"/>
          <w:numId w:val="35"/>
        </w:numPr>
        <w:rPr>
          <w:b/>
          <w:bCs/>
        </w:rPr>
      </w:pPr>
      <w:r w:rsidRPr="00FF59F3">
        <w:t>YOLOv8 a fost antrenat pe un subset de imagini CT formatate PNG și pe subsetul măștilor acelor imagini CT</w:t>
      </w:r>
    </w:p>
    <w:p w14:paraId="04920C2A" w14:textId="77777777" w:rsidR="00E05B93" w:rsidRPr="00FF59F3" w:rsidRDefault="00E05B93" w:rsidP="00E05B93">
      <w:pPr>
        <w:rPr>
          <w:b/>
          <w:bCs/>
        </w:rPr>
      </w:pPr>
    </w:p>
    <w:p w14:paraId="1171BF76" w14:textId="77777777" w:rsidR="00E05B93" w:rsidRPr="00FF59F3" w:rsidRDefault="00E05B93" w:rsidP="00E05B93">
      <w:pPr>
        <w:rPr>
          <w:b/>
          <w:bCs/>
        </w:rPr>
      </w:pPr>
    </w:p>
    <w:p w14:paraId="59043928" w14:textId="4F595F43" w:rsidR="00E05B93" w:rsidRPr="00FF59F3" w:rsidRDefault="00E05B93" w:rsidP="00CF1FA8">
      <w:pPr>
        <w:ind w:firstLine="360"/>
        <w:rPr>
          <w:b/>
          <w:bCs/>
        </w:rPr>
      </w:pPr>
      <w:r w:rsidRPr="00FF59F3">
        <w:rPr>
          <w:b/>
          <w:bCs/>
        </w:rPr>
        <w:lastRenderedPageBreak/>
        <w:t>Metodologia :</w:t>
      </w:r>
    </w:p>
    <w:p w14:paraId="6DBDF508" w14:textId="2137979E" w:rsidR="006333E7" w:rsidRPr="00FF59F3" w:rsidRDefault="00CF1FA8" w:rsidP="00CF1FA8">
      <w:pPr>
        <w:pStyle w:val="Listparagraf"/>
        <w:numPr>
          <w:ilvl w:val="0"/>
          <w:numId w:val="36"/>
        </w:numPr>
      </w:pPr>
      <w:r w:rsidRPr="00FF59F3">
        <w:t>Executarea este reproductibilă dacă se respectă etapele :</w:t>
      </w:r>
    </w:p>
    <w:p w14:paraId="282FD63E" w14:textId="5EDF24EE" w:rsidR="00CF1FA8" w:rsidRPr="00FF59F3" w:rsidRDefault="00CF1FA8" w:rsidP="00CF1FA8">
      <w:pPr>
        <w:pStyle w:val="Listparagraf"/>
        <w:numPr>
          <w:ilvl w:val="0"/>
          <w:numId w:val="37"/>
        </w:numPr>
      </w:pPr>
      <w:r w:rsidRPr="00FF59F3">
        <w:t xml:space="preserve">Configurarea bibliotecilor esențiale </w:t>
      </w:r>
    </w:p>
    <w:p w14:paraId="47201EC0" w14:textId="5DD2D263" w:rsidR="00CF1FA8" w:rsidRPr="00FF59F3" w:rsidRDefault="00CF1FA8" w:rsidP="00CF1FA8">
      <w:pPr>
        <w:pStyle w:val="Listparagraf"/>
        <w:numPr>
          <w:ilvl w:val="0"/>
          <w:numId w:val="37"/>
        </w:numPr>
      </w:pPr>
      <w:r w:rsidRPr="00FF59F3">
        <w:t>Obținerea YOLOv8 și a fișierului de antrenare</w:t>
      </w:r>
    </w:p>
    <w:p w14:paraId="0F4C13EC" w14:textId="6EC9547D" w:rsidR="00CF1FA8" w:rsidRPr="00FF59F3" w:rsidRDefault="00CF1FA8" w:rsidP="00CF1FA8">
      <w:pPr>
        <w:pStyle w:val="Listparagraf"/>
        <w:numPr>
          <w:ilvl w:val="0"/>
          <w:numId w:val="37"/>
        </w:numPr>
      </w:pPr>
      <w:r w:rsidRPr="00FF59F3">
        <w:t>Așezarea fișierelor DICOM în directorul adecvat</w:t>
      </w:r>
    </w:p>
    <w:p w14:paraId="71FAF007" w14:textId="4E462A7A" w:rsidR="00CF1FA8" w:rsidRPr="00FF59F3" w:rsidRDefault="00CF1FA8" w:rsidP="00CF1FA8">
      <w:pPr>
        <w:pStyle w:val="Listparagraf"/>
        <w:numPr>
          <w:ilvl w:val="0"/>
          <w:numId w:val="37"/>
        </w:numPr>
      </w:pPr>
      <w:r w:rsidRPr="00FF59F3">
        <w:t xml:space="preserve">Executarea scriptului principal </w:t>
      </w:r>
      <w:proofErr w:type="spellStart"/>
      <w:r w:rsidRPr="00FF59F3">
        <w:t>Python</w:t>
      </w:r>
      <w:proofErr w:type="spellEnd"/>
    </w:p>
    <w:p w14:paraId="49FDB96E" w14:textId="70B9C540" w:rsidR="006333E7" w:rsidRDefault="00CF1FA8" w:rsidP="00526482">
      <w:pPr>
        <w:pStyle w:val="Listparagraf"/>
        <w:numPr>
          <w:ilvl w:val="0"/>
          <w:numId w:val="37"/>
        </w:numPr>
      </w:pPr>
      <w:r w:rsidRPr="00FF59F3">
        <w:t>Analiza imaginilor create + documentul Excel</w:t>
      </w:r>
    </w:p>
    <w:p w14:paraId="1EF2025E" w14:textId="74B458B4" w:rsidR="006D52DB" w:rsidRPr="006D52DB" w:rsidRDefault="006D52DB" w:rsidP="00526482">
      <w:pPr>
        <w:rPr>
          <w:sz w:val="32"/>
          <w:szCs w:val="32"/>
          <w:u w:val="single"/>
        </w:rPr>
      </w:pPr>
      <w:r w:rsidRPr="006D52DB">
        <w:rPr>
          <w:sz w:val="32"/>
          <w:szCs w:val="32"/>
          <w:u w:val="single"/>
        </w:rPr>
        <w:t>3.2. Implementare</w:t>
      </w:r>
    </w:p>
    <w:p w14:paraId="5568DE3D" w14:textId="7DA790B5" w:rsidR="006333E7" w:rsidRPr="00FF59F3" w:rsidRDefault="00CF1FA8" w:rsidP="00CF1FA8">
      <w:pPr>
        <w:ind w:firstLine="720"/>
      </w:pPr>
      <w:r w:rsidRPr="00FF59F3">
        <w:t xml:space="preserve">Aplicația este realizată integral în </w:t>
      </w:r>
      <w:proofErr w:type="spellStart"/>
      <w:r w:rsidRPr="00FF59F3">
        <w:t>Python</w:t>
      </w:r>
      <w:proofErr w:type="spellEnd"/>
      <w:r w:rsidRPr="00FF59F3">
        <w:t xml:space="preserve">, funcționând local în terminal sau în medii de dezvoltare precum VS Code / </w:t>
      </w:r>
      <w:proofErr w:type="spellStart"/>
      <w:r w:rsidRPr="00FF59F3">
        <w:t>PyCharm</w:t>
      </w:r>
      <w:proofErr w:type="spellEnd"/>
      <w:r w:rsidRPr="00FF59F3">
        <w:t xml:space="preserve">. </w:t>
      </w:r>
    </w:p>
    <w:p w14:paraId="3A1C88E3" w14:textId="0DD5E5E2" w:rsidR="00CF1FA8" w:rsidRPr="00FF59F3" w:rsidRDefault="00CF1FA8" w:rsidP="006F445C">
      <w:pPr>
        <w:ind w:firstLine="360"/>
        <w:rPr>
          <w:b/>
          <w:bCs/>
        </w:rPr>
      </w:pPr>
      <w:r w:rsidRPr="00FF59F3">
        <w:rPr>
          <w:b/>
          <w:bCs/>
        </w:rPr>
        <w:t>Mediu tehnologic :</w:t>
      </w:r>
      <w:r w:rsidR="006F445C">
        <w:rPr>
          <w:b/>
          <w:bCs/>
        </w:rPr>
        <w:t xml:space="preserve"> </w:t>
      </w:r>
      <w:r w:rsidRPr="00FF59F3">
        <w:rPr>
          <w:b/>
          <w:bCs/>
        </w:rPr>
        <w:t xml:space="preserve"> </w:t>
      </w:r>
    </w:p>
    <w:p w14:paraId="5E929ADE" w14:textId="6F024FE5" w:rsidR="00CF1FA8" w:rsidRPr="00FF59F3" w:rsidRDefault="00CF1FA8" w:rsidP="00CF1FA8">
      <w:pPr>
        <w:pStyle w:val="Listparagraf"/>
        <w:numPr>
          <w:ilvl w:val="0"/>
          <w:numId w:val="36"/>
        </w:numPr>
        <w:rPr>
          <w:b/>
          <w:bCs/>
        </w:rPr>
      </w:pPr>
      <w:r w:rsidRPr="00FF59F3">
        <w:rPr>
          <w:b/>
          <w:bCs/>
        </w:rPr>
        <w:t xml:space="preserve">Limbaj de programare : </w:t>
      </w:r>
      <w:proofErr w:type="spellStart"/>
      <w:r w:rsidRPr="00FF59F3">
        <w:t>Python</w:t>
      </w:r>
      <w:proofErr w:type="spellEnd"/>
      <w:r w:rsidRPr="00FF59F3">
        <w:t xml:space="preserve"> 3.12.0</w:t>
      </w:r>
    </w:p>
    <w:p w14:paraId="4B9E54AB" w14:textId="6549B66F" w:rsidR="00CF1FA8" w:rsidRPr="00FF59F3" w:rsidRDefault="00CF1FA8" w:rsidP="00CF1FA8">
      <w:pPr>
        <w:pStyle w:val="Listparagraf"/>
        <w:numPr>
          <w:ilvl w:val="0"/>
          <w:numId w:val="36"/>
        </w:numPr>
        <w:rPr>
          <w:b/>
          <w:bCs/>
        </w:rPr>
      </w:pPr>
      <w:r w:rsidRPr="00FF59F3">
        <w:rPr>
          <w:b/>
          <w:bCs/>
        </w:rPr>
        <w:t xml:space="preserve">Biblioteci : </w:t>
      </w:r>
      <w:proofErr w:type="spellStart"/>
      <w:r w:rsidRPr="00FF59F3">
        <w:t>pydicom</w:t>
      </w:r>
      <w:proofErr w:type="spellEnd"/>
      <w:r w:rsidRPr="00FF59F3">
        <w:t xml:space="preserve">, </w:t>
      </w:r>
      <w:proofErr w:type="spellStart"/>
      <w:r w:rsidRPr="00FF59F3">
        <w:t>opencv-python</w:t>
      </w:r>
      <w:proofErr w:type="spellEnd"/>
      <w:r w:rsidRPr="00FF59F3">
        <w:t xml:space="preserve">, </w:t>
      </w:r>
      <w:proofErr w:type="spellStart"/>
      <w:r w:rsidRPr="00FF59F3">
        <w:t>numpy</w:t>
      </w:r>
      <w:proofErr w:type="spellEnd"/>
      <w:r w:rsidRPr="00FF59F3">
        <w:t xml:space="preserve">, </w:t>
      </w:r>
      <w:proofErr w:type="spellStart"/>
      <w:r w:rsidRPr="00FF59F3">
        <w:t>pandas</w:t>
      </w:r>
      <w:proofErr w:type="spellEnd"/>
      <w:r w:rsidRPr="00FF59F3">
        <w:t xml:space="preserve">, </w:t>
      </w:r>
      <w:proofErr w:type="spellStart"/>
      <w:r w:rsidRPr="00FF59F3">
        <w:t>matplotlib</w:t>
      </w:r>
      <w:proofErr w:type="spellEnd"/>
      <w:r w:rsidRPr="00FF59F3">
        <w:t xml:space="preserve">, </w:t>
      </w:r>
      <w:proofErr w:type="spellStart"/>
      <w:r w:rsidRPr="00FF59F3">
        <w:t>ultralytics</w:t>
      </w:r>
      <w:proofErr w:type="spellEnd"/>
    </w:p>
    <w:p w14:paraId="11918D62" w14:textId="6C97AD59" w:rsidR="00CF1FA8" w:rsidRPr="00FF59F3" w:rsidRDefault="00CF1FA8" w:rsidP="00CF1FA8">
      <w:pPr>
        <w:pStyle w:val="Listparagraf"/>
        <w:numPr>
          <w:ilvl w:val="0"/>
          <w:numId w:val="36"/>
        </w:numPr>
        <w:rPr>
          <w:b/>
          <w:bCs/>
        </w:rPr>
      </w:pPr>
      <w:r w:rsidRPr="00FF59F3">
        <w:rPr>
          <w:b/>
          <w:bCs/>
        </w:rPr>
        <w:t>Structură aplicație :</w:t>
      </w:r>
    </w:p>
    <w:p w14:paraId="298097F9" w14:textId="504ED464" w:rsidR="00CF1FA8" w:rsidRPr="00FF59F3" w:rsidRDefault="00FF59F3" w:rsidP="00FF59F3">
      <w:pPr>
        <w:pStyle w:val="Listparagraf"/>
        <w:numPr>
          <w:ilvl w:val="1"/>
          <w:numId w:val="36"/>
        </w:numPr>
      </w:pPr>
      <w:r w:rsidRPr="00FF59F3">
        <w:t>Funcție de citire DICOM și obținere HU</w:t>
      </w:r>
    </w:p>
    <w:p w14:paraId="0367C945" w14:textId="33DA7A8D" w:rsidR="00FF59F3" w:rsidRPr="00FF59F3" w:rsidRDefault="00FF59F3" w:rsidP="00FF59F3">
      <w:pPr>
        <w:pStyle w:val="Listparagraf"/>
        <w:numPr>
          <w:ilvl w:val="1"/>
          <w:numId w:val="36"/>
        </w:numPr>
      </w:pPr>
      <w:r w:rsidRPr="00FF59F3">
        <w:t>Funcție pentru generarea imaginilor PNG pentru procesul de inferență</w:t>
      </w:r>
    </w:p>
    <w:p w14:paraId="0759D21D" w14:textId="03A60CD9" w:rsidR="00FF59F3" w:rsidRPr="00FF59F3" w:rsidRDefault="00FF59F3" w:rsidP="00FF59F3">
      <w:pPr>
        <w:pStyle w:val="Listparagraf"/>
        <w:numPr>
          <w:ilvl w:val="1"/>
          <w:numId w:val="36"/>
        </w:numPr>
      </w:pPr>
      <w:r w:rsidRPr="00FF59F3">
        <w:t>Funcție de analiză YOLOv8</w:t>
      </w:r>
    </w:p>
    <w:p w14:paraId="17AA1C8A" w14:textId="45DE8C8C" w:rsidR="00FF59F3" w:rsidRPr="00FF59F3" w:rsidRDefault="00FF59F3" w:rsidP="00FF59F3">
      <w:pPr>
        <w:pStyle w:val="Listparagraf"/>
        <w:numPr>
          <w:ilvl w:val="1"/>
          <w:numId w:val="36"/>
        </w:numPr>
      </w:pPr>
      <w:r w:rsidRPr="00FF59F3">
        <w:t>Funcție pentru calcularea procentajului și generarea măștii HU</w:t>
      </w:r>
    </w:p>
    <w:p w14:paraId="184C7CD9" w14:textId="3281B6D6" w:rsidR="00FF59F3" w:rsidRPr="00FF59F3" w:rsidRDefault="00FF59F3" w:rsidP="00FF59F3">
      <w:pPr>
        <w:pStyle w:val="Listparagraf"/>
        <w:numPr>
          <w:ilvl w:val="1"/>
          <w:numId w:val="36"/>
        </w:numPr>
      </w:pPr>
      <w:r w:rsidRPr="00FF59F3">
        <w:t>Funcție pentru salvarea rezultatelor și export în Excel</w:t>
      </w:r>
    </w:p>
    <w:p w14:paraId="2BF32E77" w14:textId="6D9D38BB" w:rsidR="006333E7" w:rsidRDefault="00FF59F3" w:rsidP="006D52DB">
      <w:pPr>
        <w:ind w:firstLine="360"/>
        <w:rPr>
          <w:b/>
          <w:bCs/>
        </w:rPr>
      </w:pPr>
      <w:r>
        <w:rPr>
          <w:b/>
          <w:bCs/>
        </w:rPr>
        <w:t xml:space="preserve">Modalitate de utilizare </w:t>
      </w:r>
      <w:r>
        <w:rPr>
          <w:b/>
          <w:bCs/>
          <w:lang w:val="en-US"/>
        </w:rPr>
        <w:t>:</w:t>
      </w:r>
      <w:r w:rsidR="006D52DB">
        <w:rPr>
          <w:b/>
          <w:bCs/>
          <w:lang w:val="en-US"/>
        </w:rPr>
        <w:t xml:space="preserve"> </w:t>
      </w:r>
    </w:p>
    <w:p w14:paraId="10BCBFC9" w14:textId="31E8A743" w:rsidR="00FF59F3" w:rsidRPr="00FF59F3" w:rsidRDefault="00FF59F3" w:rsidP="00FF59F3">
      <w:pPr>
        <w:pStyle w:val="Listparagraf"/>
        <w:numPr>
          <w:ilvl w:val="0"/>
          <w:numId w:val="39"/>
        </w:numPr>
        <w:rPr>
          <w:b/>
          <w:bCs/>
        </w:rPr>
      </w:pPr>
      <w:r>
        <w:t xml:space="preserve">Utilizatorul pune imaginile CT în directorul </w:t>
      </w:r>
      <w:proofErr w:type="spellStart"/>
      <w:r>
        <w:t>All_CT_Images</w:t>
      </w:r>
      <w:proofErr w:type="spellEnd"/>
    </w:p>
    <w:p w14:paraId="602AB7CF" w14:textId="3F668147" w:rsidR="00FF59F3" w:rsidRPr="00FF59F3" w:rsidRDefault="00FF59F3" w:rsidP="00FF59F3">
      <w:pPr>
        <w:pStyle w:val="Listparagraf"/>
        <w:numPr>
          <w:ilvl w:val="0"/>
          <w:numId w:val="39"/>
        </w:numPr>
        <w:rPr>
          <w:b/>
          <w:bCs/>
        </w:rPr>
      </w:pPr>
      <w:r>
        <w:t xml:space="preserve">Execută scriptul </w:t>
      </w:r>
      <w:proofErr w:type="spellStart"/>
      <w:r>
        <w:t>Python</w:t>
      </w:r>
      <w:proofErr w:type="spellEnd"/>
      <w:r>
        <w:t xml:space="preserve"> din terminal </w:t>
      </w:r>
    </w:p>
    <w:p w14:paraId="2216747C" w14:textId="6D5356B5" w:rsidR="00FF59F3" w:rsidRPr="006D52DB" w:rsidRDefault="00FF59F3" w:rsidP="00FF59F3">
      <w:pPr>
        <w:pStyle w:val="Listparagraf"/>
        <w:numPr>
          <w:ilvl w:val="0"/>
          <w:numId w:val="39"/>
        </w:numPr>
        <w:rPr>
          <w:b/>
          <w:bCs/>
        </w:rPr>
      </w:pPr>
      <w:r>
        <w:t xml:space="preserve">Rezultatele sunt create automat în </w:t>
      </w:r>
      <w:proofErr w:type="spellStart"/>
      <w:r>
        <w:t>Fibrosis_Output_Images</w:t>
      </w:r>
      <w:proofErr w:type="spellEnd"/>
    </w:p>
    <w:p w14:paraId="10A7B937" w14:textId="3F8CDB03" w:rsidR="006D52DB" w:rsidRPr="006D52DB" w:rsidRDefault="006D52DB" w:rsidP="00FF59F3">
      <w:pPr>
        <w:pStyle w:val="Listparagraf"/>
        <w:numPr>
          <w:ilvl w:val="0"/>
          <w:numId w:val="39"/>
        </w:numPr>
        <w:rPr>
          <w:b/>
          <w:bCs/>
        </w:rPr>
      </w:pPr>
      <w:r>
        <w:t xml:space="preserve">Fișierul fibrosis_summary.xlsx a fost salvat pentru analize viitoare </w:t>
      </w:r>
    </w:p>
    <w:p w14:paraId="77C12B96" w14:textId="48A4DFF3" w:rsidR="006D52DB" w:rsidRPr="006D52DB" w:rsidRDefault="006D52DB" w:rsidP="006D52DB">
      <w:pPr>
        <w:rPr>
          <w:b/>
          <w:bCs/>
        </w:rPr>
      </w:pPr>
      <w:r w:rsidRPr="006D52DB">
        <w:rPr>
          <w:b/>
          <w:bCs/>
          <w:noProof/>
        </w:rPr>
        <w:drawing>
          <wp:inline distT="0" distB="0" distL="0" distR="0" wp14:anchorId="78303B46" wp14:editId="37CFAF22">
            <wp:extent cx="5943600" cy="1854200"/>
            <wp:effectExtent l="0" t="0" r="0" b="0"/>
            <wp:docPr id="116608159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81594" name=""/>
                    <pic:cNvPicPr/>
                  </pic:nvPicPr>
                  <pic:blipFill>
                    <a:blip r:embed="rId11"/>
                    <a:stretch>
                      <a:fillRect/>
                    </a:stretch>
                  </pic:blipFill>
                  <pic:spPr>
                    <a:xfrm>
                      <a:off x="0" y="0"/>
                      <a:ext cx="5943600" cy="1854200"/>
                    </a:xfrm>
                    <a:prstGeom prst="rect">
                      <a:avLst/>
                    </a:prstGeom>
                  </pic:spPr>
                </pic:pic>
              </a:graphicData>
            </a:graphic>
          </wp:inline>
        </w:drawing>
      </w:r>
    </w:p>
    <w:p w14:paraId="6F8E215F" w14:textId="28E2703C" w:rsidR="003274C2" w:rsidRPr="0082035F" w:rsidRDefault="0082035F" w:rsidP="0082035F">
      <w:pPr>
        <w:ind w:left="360"/>
        <w:jc w:val="center"/>
      </w:pPr>
      <w:r>
        <w:t xml:space="preserve">Fig. 1 – Structura </w:t>
      </w:r>
      <w:proofErr w:type="spellStart"/>
      <w:r>
        <w:t>folder</w:t>
      </w:r>
      <w:r w:rsidR="00093A1B">
        <w:t>elor</w:t>
      </w:r>
      <w:proofErr w:type="spellEnd"/>
    </w:p>
    <w:p w14:paraId="30380F46" w14:textId="21D1253C" w:rsidR="006D52DB" w:rsidRDefault="006D52DB" w:rsidP="006D52DB">
      <w:pPr>
        <w:ind w:left="360"/>
        <w:rPr>
          <w:b/>
          <w:bCs/>
        </w:rPr>
      </w:pPr>
      <w:r>
        <w:rPr>
          <w:b/>
          <w:bCs/>
        </w:rPr>
        <w:lastRenderedPageBreak/>
        <w:t xml:space="preserve">Prezentarea aplicației </w:t>
      </w:r>
      <w:r>
        <w:rPr>
          <w:b/>
          <w:bCs/>
          <w:lang w:val="en-US"/>
        </w:rPr>
        <w:t>:</w:t>
      </w:r>
    </w:p>
    <w:p w14:paraId="75F347D6" w14:textId="6CC86617" w:rsidR="006D52DB" w:rsidRPr="006D52DB" w:rsidRDefault="006D52DB" w:rsidP="006D52DB">
      <w:pPr>
        <w:pStyle w:val="Listparagraf"/>
        <w:numPr>
          <w:ilvl w:val="0"/>
          <w:numId w:val="40"/>
        </w:numPr>
        <w:rPr>
          <w:b/>
          <w:bCs/>
        </w:rPr>
      </w:pPr>
      <w:r>
        <w:t>Proiectul nu dispune de GUI, însă este modulară și poate fi ulterior integrată într-o interfață web sau desktop</w:t>
      </w:r>
    </w:p>
    <w:p w14:paraId="53E1EAF2" w14:textId="71F301DE" w:rsidR="006333E7" w:rsidRPr="003274C2" w:rsidRDefault="006D52DB" w:rsidP="00526482">
      <w:pPr>
        <w:pStyle w:val="Listparagraf"/>
        <w:numPr>
          <w:ilvl w:val="0"/>
          <w:numId w:val="40"/>
        </w:numPr>
        <w:rPr>
          <w:b/>
          <w:bCs/>
        </w:rPr>
      </w:pPr>
      <w:r>
        <w:t>Toate funcțiile sunt structurate pe secțiuni clare , fiind ușor de utilizat din nou și ajustat pentru date recente</w:t>
      </w:r>
    </w:p>
    <w:p w14:paraId="4EE03BE2" w14:textId="6145FB23" w:rsidR="006D52DB" w:rsidRPr="006D52DB" w:rsidRDefault="006D52DB" w:rsidP="006D52DB">
      <w:pPr>
        <w:rPr>
          <w:sz w:val="32"/>
          <w:szCs w:val="32"/>
          <w:u w:val="single"/>
        </w:rPr>
      </w:pPr>
      <w:r w:rsidRPr="006D52DB">
        <w:rPr>
          <w:sz w:val="32"/>
          <w:szCs w:val="32"/>
          <w:u w:val="single"/>
        </w:rPr>
        <w:t xml:space="preserve">3.3. </w:t>
      </w:r>
      <w:r w:rsidR="006F445C">
        <w:rPr>
          <w:sz w:val="32"/>
          <w:szCs w:val="32"/>
          <w:u w:val="single"/>
        </w:rPr>
        <w:t xml:space="preserve">Verificare </w:t>
      </w:r>
      <w:r w:rsidRPr="006D52DB">
        <w:rPr>
          <w:sz w:val="32"/>
          <w:szCs w:val="32"/>
          <w:u w:val="single"/>
        </w:rPr>
        <w:t>și validare</w:t>
      </w:r>
    </w:p>
    <w:p w14:paraId="43A2DB07" w14:textId="5A0F08EA" w:rsidR="006333E7" w:rsidRDefault="006F445C" w:rsidP="006F445C">
      <w:pPr>
        <w:ind w:firstLine="360"/>
        <w:rPr>
          <w:b/>
          <w:bCs/>
        </w:rPr>
      </w:pPr>
      <w:r w:rsidRPr="006F445C">
        <w:rPr>
          <w:b/>
          <w:bCs/>
        </w:rPr>
        <w:t>Metodologie</w:t>
      </w:r>
      <w:r>
        <w:rPr>
          <w:b/>
          <w:bCs/>
          <w:lang w:val="en-US"/>
        </w:rPr>
        <w:t xml:space="preserve"> : </w:t>
      </w:r>
    </w:p>
    <w:p w14:paraId="5BC12127" w14:textId="2245BF83" w:rsidR="006F445C" w:rsidRPr="006F445C" w:rsidRDefault="006F445C" w:rsidP="006F445C">
      <w:pPr>
        <w:pStyle w:val="Listparagraf"/>
        <w:numPr>
          <w:ilvl w:val="0"/>
          <w:numId w:val="41"/>
        </w:numPr>
        <w:rPr>
          <w:b/>
          <w:bCs/>
        </w:rPr>
      </w:pPr>
      <w:r>
        <w:t>Testarea a fost efectuată pe un set de 36 de imagini DICOM extrase dintr-o arhivă CT anonimă</w:t>
      </w:r>
    </w:p>
    <w:p w14:paraId="2B5768A8" w14:textId="1CFAADF2" w:rsidR="006F445C" w:rsidRPr="006F445C" w:rsidRDefault="006F445C" w:rsidP="006F445C">
      <w:pPr>
        <w:pStyle w:val="Listparagraf"/>
        <w:numPr>
          <w:ilvl w:val="0"/>
          <w:numId w:val="41"/>
        </w:numPr>
        <w:rPr>
          <w:b/>
          <w:bCs/>
        </w:rPr>
      </w:pPr>
      <w:r>
        <w:t>Rezultatele obținute prin segmentarea YOLO și filtrarea HU au fost confruntate cu evaluarea vizuală manuală realizată anterior</w:t>
      </w:r>
    </w:p>
    <w:p w14:paraId="2AB4E8FA" w14:textId="2109B7F8" w:rsidR="006F445C" w:rsidRPr="006F445C" w:rsidRDefault="006F445C" w:rsidP="006F445C">
      <w:pPr>
        <w:pStyle w:val="Listparagraf"/>
        <w:numPr>
          <w:ilvl w:val="0"/>
          <w:numId w:val="41"/>
        </w:numPr>
        <w:rPr>
          <w:b/>
          <w:bCs/>
        </w:rPr>
      </w:pPr>
      <w:r>
        <w:t>Au fost studiate cazuri cu fibroză identificabilă și fără aceasta</w:t>
      </w:r>
    </w:p>
    <w:p w14:paraId="0C83FFC7" w14:textId="6B8D6A6F" w:rsidR="006F445C" w:rsidRDefault="006F445C" w:rsidP="006F445C">
      <w:pPr>
        <w:ind w:firstLine="360"/>
        <w:rPr>
          <w:b/>
          <w:bCs/>
          <w:lang w:val="en-US"/>
        </w:rPr>
      </w:pPr>
      <w:r>
        <w:rPr>
          <w:b/>
          <w:bCs/>
        </w:rPr>
        <w:t xml:space="preserve">Experimente realizate </w:t>
      </w:r>
      <w:r>
        <w:rPr>
          <w:b/>
          <w:bCs/>
          <w:lang w:val="en-US"/>
        </w:rPr>
        <w:t xml:space="preserve">: </w:t>
      </w:r>
    </w:p>
    <w:p w14:paraId="49580AEE" w14:textId="435BF8C2" w:rsidR="006F445C" w:rsidRPr="006F445C" w:rsidRDefault="006F445C" w:rsidP="006F445C">
      <w:pPr>
        <w:pStyle w:val="Listparagraf"/>
        <w:numPr>
          <w:ilvl w:val="0"/>
          <w:numId w:val="42"/>
        </w:numPr>
        <w:rPr>
          <w:b/>
          <w:bCs/>
        </w:rPr>
      </w:pPr>
      <w:r>
        <w:t xml:space="preserve">Identificarea regiunilor </w:t>
      </w:r>
      <w:proofErr w:type="spellStart"/>
      <w:r>
        <w:t>fibrotice</w:t>
      </w:r>
      <w:proofErr w:type="spellEnd"/>
      <w:r>
        <w:t xml:space="preserve"> în imaginile cu diverse forme ale inimii</w:t>
      </w:r>
    </w:p>
    <w:p w14:paraId="0444A21E" w14:textId="464C81B9" w:rsidR="006F445C" w:rsidRPr="006F445C" w:rsidRDefault="006F445C" w:rsidP="006F445C">
      <w:pPr>
        <w:pStyle w:val="Listparagraf"/>
        <w:numPr>
          <w:ilvl w:val="0"/>
          <w:numId w:val="42"/>
        </w:numPr>
        <w:rPr>
          <w:b/>
          <w:bCs/>
        </w:rPr>
      </w:pPr>
      <w:r>
        <w:t>Identificarea zonelor fals-pozitive cauzate de intensități HU similare (ex</w:t>
      </w:r>
      <w:r>
        <w:rPr>
          <w:lang w:val="en-US"/>
        </w:rPr>
        <w:t>:</w:t>
      </w:r>
      <w:r>
        <w:t xml:space="preserve"> regiuni calcifiate)</w:t>
      </w:r>
    </w:p>
    <w:p w14:paraId="69CFBAD5" w14:textId="71BC261D" w:rsidR="006F445C" w:rsidRPr="006F445C" w:rsidRDefault="006F445C" w:rsidP="006F445C">
      <w:pPr>
        <w:pStyle w:val="Listparagraf"/>
        <w:numPr>
          <w:ilvl w:val="0"/>
          <w:numId w:val="42"/>
        </w:numPr>
        <w:rPr>
          <w:b/>
          <w:bCs/>
        </w:rPr>
      </w:pPr>
      <w:r>
        <w:t>Verificarea coerenței rezultatelor YOLO pe aceeași imagine utilizând praguri de încredere diferite</w:t>
      </w:r>
    </w:p>
    <w:p w14:paraId="06255E7C" w14:textId="24F77F13" w:rsidR="006F445C" w:rsidRDefault="006F445C" w:rsidP="006F445C">
      <w:pPr>
        <w:ind w:firstLine="360"/>
        <w:rPr>
          <w:b/>
          <w:bCs/>
          <w:lang w:val="en-US"/>
        </w:rPr>
      </w:pPr>
      <w:r>
        <w:rPr>
          <w:b/>
          <w:bCs/>
        </w:rPr>
        <w:t xml:space="preserve">Rezultate și evaluare </w:t>
      </w:r>
      <w:r>
        <w:rPr>
          <w:b/>
          <w:bCs/>
          <w:lang w:val="en-US"/>
        </w:rPr>
        <w:t xml:space="preserve">: </w:t>
      </w:r>
    </w:p>
    <w:p w14:paraId="40FA92C1" w14:textId="1C92E34F" w:rsidR="006F445C" w:rsidRPr="006F445C" w:rsidRDefault="006F445C" w:rsidP="006F445C">
      <w:pPr>
        <w:pStyle w:val="Listparagraf"/>
        <w:numPr>
          <w:ilvl w:val="0"/>
          <w:numId w:val="43"/>
        </w:numPr>
        <w:rPr>
          <w:b/>
          <w:bCs/>
        </w:rPr>
      </w:pPr>
      <w:r>
        <w:t>Detectarea exactă pentru toate situațiile cu fibroză confirmată manual</w:t>
      </w:r>
    </w:p>
    <w:p w14:paraId="599DBC64" w14:textId="3E5DBE28" w:rsidR="006F445C" w:rsidRPr="003274C2" w:rsidRDefault="006F445C" w:rsidP="006F445C">
      <w:pPr>
        <w:pStyle w:val="Listparagraf"/>
        <w:numPr>
          <w:ilvl w:val="0"/>
          <w:numId w:val="43"/>
        </w:numPr>
        <w:rPr>
          <w:b/>
          <w:bCs/>
        </w:rPr>
      </w:pPr>
      <w:r>
        <w:t>Rată de fals pozitiv sub 5%</w:t>
      </w:r>
    </w:p>
    <w:p w14:paraId="59F2EFD7" w14:textId="54278342" w:rsidR="003274C2" w:rsidRPr="003274C2" w:rsidRDefault="003274C2" w:rsidP="006F445C">
      <w:pPr>
        <w:pStyle w:val="Listparagraf"/>
        <w:numPr>
          <w:ilvl w:val="0"/>
          <w:numId w:val="43"/>
        </w:numPr>
        <w:rPr>
          <w:b/>
          <w:bCs/>
        </w:rPr>
      </w:pPr>
      <w:r>
        <w:t>Sistemul a oferit procente de fibroză cuprinse între 2% - 35% stocate într-un fișier Excel</w:t>
      </w:r>
    </w:p>
    <w:tbl>
      <w:tblPr>
        <w:tblW w:w="3452" w:type="dxa"/>
        <w:jc w:val="center"/>
        <w:tblLook w:val="04A0" w:firstRow="1" w:lastRow="0" w:firstColumn="1" w:lastColumn="0" w:noHBand="0" w:noVBand="1"/>
      </w:tblPr>
      <w:tblGrid>
        <w:gridCol w:w="1862"/>
        <w:gridCol w:w="1646"/>
      </w:tblGrid>
      <w:tr w:rsidR="003274C2" w:rsidRPr="003274C2" w14:paraId="4A8F0BDC" w14:textId="77777777" w:rsidTr="003274C2">
        <w:trPr>
          <w:trHeight w:val="271"/>
          <w:jc w:val="center"/>
        </w:trPr>
        <w:tc>
          <w:tcPr>
            <w:tcW w:w="1806" w:type="dxa"/>
            <w:tcBorders>
              <w:top w:val="single" w:sz="4" w:space="0" w:color="auto"/>
              <w:left w:val="single" w:sz="4" w:space="0" w:color="auto"/>
              <w:bottom w:val="single" w:sz="4" w:space="0" w:color="auto"/>
              <w:right w:val="single" w:sz="4" w:space="0" w:color="auto"/>
            </w:tcBorders>
            <w:shd w:val="clear" w:color="auto" w:fill="auto"/>
            <w:noWrap/>
            <w:hideMark/>
          </w:tcPr>
          <w:p w14:paraId="6578004B" w14:textId="6AC5F013" w:rsidR="003274C2" w:rsidRPr="003274C2" w:rsidRDefault="003274C2" w:rsidP="003274C2">
            <w:pPr>
              <w:spacing w:after="0" w:line="240" w:lineRule="auto"/>
              <w:jc w:val="center"/>
              <w:rPr>
                <w:rFonts w:ascii="Calibri" w:eastAsia="Times New Roman" w:hAnsi="Calibri" w:cs="Calibri"/>
                <w:b/>
                <w:bCs/>
                <w:lang w:eastAsia="ro-RO"/>
              </w:rPr>
            </w:pPr>
            <w:r>
              <w:rPr>
                <w:rFonts w:ascii="Calibri" w:eastAsia="Times New Roman" w:hAnsi="Calibri" w:cs="Calibri"/>
                <w:b/>
                <w:bCs/>
                <w:lang w:eastAsia="ro-RO"/>
              </w:rPr>
              <w:t>Pacienți</w:t>
            </w:r>
          </w:p>
        </w:tc>
        <w:tc>
          <w:tcPr>
            <w:tcW w:w="1646" w:type="dxa"/>
            <w:tcBorders>
              <w:top w:val="single" w:sz="4" w:space="0" w:color="auto"/>
              <w:left w:val="nil"/>
              <w:bottom w:val="single" w:sz="4" w:space="0" w:color="auto"/>
              <w:right w:val="single" w:sz="4" w:space="0" w:color="auto"/>
            </w:tcBorders>
            <w:shd w:val="clear" w:color="auto" w:fill="auto"/>
            <w:noWrap/>
            <w:hideMark/>
          </w:tcPr>
          <w:p w14:paraId="47B01E81" w14:textId="6980D393" w:rsidR="003274C2" w:rsidRPr="003274C2" w:rsidRDefault="003274C2" w:rsidP="003274C2">
            <w:pPr>
              <w:spacing w:after="0" w:line="240" w:lineRule="auto"/>
              <w:jc w:val="center"/>
              <w:rPr>
                <w:rFonts w:ascii="Calibri" w:eastAsia="Times New Roman" w:hAnsi="Calibri" w:cs="Calibri"/>
                <w:b/>
                <w:bCs/>
                <w:lang w:eastAsia="ro-RO"/>
              </w:rPr>
            </w:pPr>
            <w:r>
              <w:rPr>
                <w:rFonts w:ascii="Calibri" w:eastAsia="Times New Roman" w:hAnsi="Calibri" w:cs="Calibri"/>
                <w:b/>
                <w:bCs/>
                <w:lang w:eastAsia="ro-RO"/>
              </w:rPr>
              <w:t>procentajul</w:t>
            </w:r>
          </w:p>
        </w:tc>
      </w:tr>
      <w:tr w:rsidR="003274C2" w:rsidRPr="003274C2" w14:paraId="0E544B45"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6CC6DE52"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Bilcu_000.dcm</w:t>
            </w:r>
          </w:p>
        </w:tc>
        <w:tc>
          <w:tcPr>
            <w:tcW w:w="1646" w:type="dxa"/>
            <w:tcBorders>
              <w:top w:val="nil"/>
              <w:left w:val="nil"/>
              <w:bottom w:val="nil"/>
              <w:right w:val="nil"/>
            </w:tcBorders>
            <w:shd w:val="clear" w:color="auto" w:fill="auto"/>
            <w:noWrap/>
            <w:vAlign w:val="bottom"/>
            <w:hideMark/>
          </w:tcPr>
          <w:p w14:paraId="244BE31B"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9,70</w:t>
            </w:r>
          </w:p>
        </w:tc>
      </w:tr>
      <w:tr w:rsidR="003274C2" w:rsidRPr="003274C2" w14:paraId="2DDE0BCD"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52D83BFB"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Bilcu_001.dcm</w:t>
            </w:r>
          </w:p>
        </w:tc>
        <w:tc>
          <w:tcPr>
            <w:tcW w:w="1646" w:type="dxa"/>
            <w:tcBorders>
              <w:top w:val="nil"/>
              <w:left w:val="nil"/>
              <w:bottom w:val="nil"/>
              <w:right w:val="nil"/>
            </w:tcBorders>
            <w:shd w:val="clear" w:color="auto" w:fill="auto"/>
            <w:noWrap/>
            <w:vAlign w:val="bottom"/>
            <w:hideMark/>
          </w:tcPr>
          <w:p w14:paraId="4C81E293"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10,16</w:t>
            </w:r>
          </w:p>
        </w:tc>
      </w:tr>
      <w:tr w:rsidR="003274C2" w:rsidRPr="003274C2" w14:paraId="7CC6D09E"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3A778E9D"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Bilcu_002.dcm</w:t>
            </w:r>
          </w:p>
        </w:tc>
        <w:tc>
          <w:tcPr>
            <w:tcW w:w="1646" w:type="dxa"/>
            <w:tcBorders>
              <w:top w:val="nil"/>
              <w:left w:val="nil"/>
              <w:bottom w:val="nil"/>
              <w:right w:val="nil"/>
            </w:tcBorders>
            <w:shd w:val="clear" w:color="auto" w:fill="auto"/>
            <w:noWrap/>
            <w:vAlign w:val="bottom"/>
            <w:hideMark/>
          </w:tcPr>
          <w:p w14:paraId="17A70065"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9,59</w:t>
            </w:r>
          </w:p>
        </w:tc>
      </w:tr>
      <w:tr w:rsidR="003274C2" w:rsidRPr="003274C2" w14:paraId="32C2D383"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723E4ADC"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Calugar_000.dcm</w:t>
            </w:r>
          </w:p>
        </w:tc>
        <w:tc>
          <w:tcPr>
            <w:tcW w:w="1646" w:type="dxa"/>
            <w:tcBorders>
              <w:top w:val="nil"/>
              <w:left w:val="nil"/>
              <w:bottom w:val="nil"/>
              <w:right w:val="nil"/>
            </w:tcBorders>
            <w:shd w:val="clear" w:color="auto" w:fill="auto"/>
            <w:noWrap/>
            <w:vAlign w:val="bottom"/>
            <w:hideMark/>
          </w:tcPr>
          <w:p w14:paraId="5ACAD7BA"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6,26</w:t>
            </w:r>
          </w:p>
        </w:tc>
      </w:tr>
      <w:tr w:rsidR="003274C2" w:rsidRPr="003274C2" w14:paraId="60E4A74A"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7739135E"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Calugar_001.dcm</w:t>
            </w:r>
          </w:p>
        </w:tc>
        <w:tc>
          <w:tcPr>
            <w:tcW w:w="1646" w:type="dxa"/>
            <w:tcBorders>
              <w:top w:val="nil"/>
              <w:left w:val="nil"/>
              <w:bottom w:val="nil"/>
              <w:right w:val="nil"/>
            </w:tcBorders>
            <w:shd w:val="clear" w:color="auto" w:fill="auto"/>
            <w:noWrap/>
            <w:vAlign w:val="bottom"/>
            <w:hideMark/>
          </w:tcPr>
          <w:p w14:paraId="63A8E1A0"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6,58</w:t>
            </w:r>
          </w:p>
        </w:tc>
      </w:tr>
      <w:tr w:rsidR="003274C2" w:rsidRPr="003274C2" w14:paraId="324F64DA"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3EF2BEDD"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Calugar_002.dcm</w:t>
            </w:r>
          </w:p>
        </w:tc>
        <w:tc>
          <w:tcPr>
            <w:tcW w:w="1646" w:type="dxa"/>
            <w:tcBorders>
              <w:top w:val="nil"/>
              <w:left w:val="nil"/>
              <w:bottom w:val="nil"/>
              <w:right w:val="nil"/>
            </w:tcBorders>
            <w:shd w:val="clear" w:color="auto" w:fill="auto"/>
            <w:noWrap/>
            <w:vAlign w:val="bottom"/>
            <w:hideMark/>
          </w:tcPr>
          <w:p w14:paraId="0190FD3B"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6,17</w:t>
            </w:r>
          </w:p>
        </w:tc>
      </w:tr>
      <w:tr w:rsidR="003274C2" w:rsidRPr="003274C2" w14:paraId="4421CA8B"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2ADCBD50"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Calugar_003.dcm</w:t>
            </w:r>
          </w:p>
        </w:tc>
        <w:tc>
          <w:tcPr>
            <w:tcW w:w="1646" w:type="dxa"/>
            <w:tcBorders>
              <w:top w:val="nil"/>
              <w:left w:val="nil"/>
              <w:bottom w:val="nil"/>
              <w:right w:val="nil"/>
            </w:tcBorders>
            <w:shd w:val="clear" w:color="auto" w:fill="auto"/>
            <w:noWrap/>
            <w:vAlign w:val="bottom"/>
            <w:hideMark/>
          </w:tcPr>
          <w:p w14:paraId="71577B4A"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7,64</w:t>
            </w:r>
          </w:p>
        </w:tc>
      </w:tr>
      <w:tr w:rsidR="003274C2" w:rsidRPr="003274C2" w14:paraId="035F8CEF"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5F641414"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Calugar_004.dcm</w:t>
            </w:r>
          </w:p>
        </w:tc>
        <w:tc>
          <w:tcPr>
            <w:tcW w:w="1646" w:type="dxa"/>
            <w:tcBorders>
              <w:top w:val="nil"/>
              <w:left w:val="nil"/>
              <w:bottom w:val="nil"/>
              <w:right w:val="nil"/>
            </w:tcBorders>
            <w:shd w:val="clear" w:color="auto" w:fill="auto"/>
            <w:noWrap/>
            <w:vAlign w:val="bottom"/>
            <w:hideMark/>
          </w:tcPr>
          <w:p w14:paraId="1D633E73"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11,51</w:t>
            </w:r>
          </w:p>
        </w:tc>
      </w:tr>
      <w:tr w:rsidR="003274C2" w:rsidRPr="003274C2" w14:paraId="3D6B4DF2"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03AE676C"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Calugar_005.dcm</w:t>
            </w:r>
          </w:p>
        </w:tc>
        <w:tc>
          <w:tcPr>
            <w:tcW w:w="1646" w:type="dxa"/>
            <w:tcBorders>
              <w:top w:val="nil"/>
              <w:left w:val="nil"/>
              <w:bottom w:val="nil"/>
              <w:right w:val="nil"/>
            </w:tcBorders>
            <w:shd w:val="clear" w:color="auto" w:fill="auto"/>
            <w:noWrap/>
            <w:vAlign w:val="bottom"/>
            <w:hideMark/>
          </w:tcPr>
          <w:p w14:paraId="54C24F5C"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14,05</w:t>
            </w:r>
          </w:p>
        </w:tc>
      </w:tr>
      <w:tr w:rsidR="003274C2" w:rsidRPr="003274C2" w14:paraId="33CC7C67"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589A085E"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Franciug_000.dcm</w:t>
            </w:r>
          </w:p>
        </w:tc>
        <w:tc>
          <w:tcPr>
            <w:tcW w:w="1646" w:type="dxa"/>
            <w:tcBorders>
              <w:top w:val="nil"/>
              <w:left w:val="nil"/>
              <w:bottom w:val="nil"/>
              <w:right w:val="nil"/>
            </w:tcBorders>
            <w:shd w:val="clear" w:color="auto" w:fill="auto"/>
            <w:noWrap/>
            <w:vAlign w:val="bottom"/>
            <w:hideMark/>
          </w:tcPr>
          <w:p w14:paraId="283FD49E"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14,39</w:t>
            </w:r>
          </w:p>
        </w:tc>
      </w:tr>
      <w:tr w:rsidR="003274C2" w:rsidRPr="003274C2" w14:paraId="383493A5"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46CD4E70"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Franciug_001.dcm</w:t>
            </w:r>
          </w:p>
        </w:tc>
        <w:tc>
          <w:tcPr>
            <w:tcW w:w="1646" w:type="dxa"/>
            <w:tcBorders>
              <w:top w:val="nil"/>
              <w:left w:val="nil"/>
              <w:bottom w:val="nil"/>
              <w:right w:val="nil"/>
            </w:tcBorders>
            <w:shd w:val="clear" w:color="auto" w:fill="auto"/>
            <w:noWrap/>
            <w:vAlign w:val="bottom"/>
            <w:hideMark/>
          </w:tcPr>
          <w:p w14:paraId="4D47026B"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15,68</w:t>
            </w:r>
          </w:p>
        </w:tc>
      </w:tr>
      <w:tr w:rsidR="003274C2" w:rsidRPr="003274C2" w14:paraId="2C92929F"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5410F370"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Franciug_002.dcm</w:t>
            </w:r>
          </w:p>
        </w:tc>
        <w:tc>
          <w:tcPr>
            <w:tcW w:w="1646" w:type="dxa"/>
            <w:tcBorders>
              <w:top w:val="nil"/>
              <w:left w:val="nil"/>
              <w:bottom w:val="nil"/>
              <w:right w:val="nil"/>
            </w:tcBorders>
            <w:shd w:val="clear" w:color="auto" w:fill="auto"/>
            <w:noWrap/>
            <w:vAlign w:val="bottom"/>
            <w:hideMark/>
          </w:tcPr>
          <w:p w14:paraId="2957E901"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16,96</w:t>
            </w:r>
          </w:p>
        </w:tc>
      </w:tr>
      <w:tr w:rsidR="003274C2" w:rsidRPr="003274C2" w14:paraId="2E096355"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0E0FADA3"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Gligor_000.dcm</w:t>
            </w:r>
          </w:p>
        </w:tc>
        <w:tc>
          <w:tcPr>
            <w:tcW w:w="1646" w:type="dxa"/>
            <w:tcBorders>
              <w:top w:val="nil"/>
              <w:left w:val="nil"/>
              <w:bottom w:val="nil"/>
              <w:right w:val="nil"/>
            </w:tcBorders>
            <w:shd w:val="clear" w:color="auto" w:fill="auto"/>
            <w:noWrap/>
            <w:vAlign w:val="bottom"/>
            <w:hideMark/>
          </w:tcPr>
          <w:p w14:paraId="0A8511D2"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20,67</w:t>
            </w:r>
          </w:p>
        </w:tc>
      </w:tr>
      <w:tr w:rsidR="003274C2" w:rsidRPr="003274C2" w14:paraId="34494405"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393476A4"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Gligor_001.dcm</w:t>
            </w:r>
          </w:p>
        </w:tc>
        <w:tc>
          <w:tcPr>
            <w:tcW w:w="1646" w:type="dxa"/>
            <w:tcBorders>
              <w:top w:val="nil"/>
              <w:left w:val="nil"/>
              <w:bottom w:val="nil"/>
              <w:right w:val="nil"/>
            </w:tcBorders>
            <w:shd w:val="clear" w:color="auto" w:fill="auto"/>
            <w:noWrap/>
            <w:vAlign w:val="bottom"/>
            <w:hideMark/>
          </w:tcPr>
          <w:p w14:paraId="2CB84559"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21,44</w:t>
            </w:r>
          </w:p>
        </w:tc>
      </w:tr>
      <w:tr w:rsidR="003274C2" w:rsidRPr="003274C2" w14:paraId="5B1DC93D" w14:textId="77777777" w:rsidTr="003274C2">
        <w:trPr>
          <w:trHeight w:val="271"/>
          <w:jc w:val="center"/>
        </w:trPr>
        <w:tc>
          <w:tcPr>
            <w:tcW w:w="1806" w:type="dxa"/>
            <w:tcBorders>
              <w:top w:val="nil"/>
              <w:left w:val="nil"/>
              <w:bottom w:val="nil"/>
              <w:right w:val="nil"/>
            </w:tcBorders>
            <w:shd w:val="clear" w:color="auto" w:fill="auto"/>
            <w:noWrap/>
            <w:vAlign w:val="bottom"/>
            <w:hideMark/>
          </w:tcPr>
          <w:p w14:paraId="79C341BD" w14:textId="77777777" w:rsidR="003274C2" w:rsidRPr="003274C2" w:rsidRDefault="003274C2" w:rsidP="003274C2">
            <w:pPr>
              <w:spacing w:after="0" w:line="240" w:lineRule="auto"/>
              <w:rPr>
                <w:rFonts w:ascii="Calibri" w:eastAsia="Times New Roman" w:hAnsi="Calibri" w:cs="Calibri"/>
                <w:color w:val="000000"/>
                <w:lang w:eastAsia="ro-RO"/>
              </w:rPr>
            </w:pPr>
            <w:r w:rsidRPr="003274C2">
              <w:rPr>
                <w:rFonts w:ascii="Calibri" w:eastAsia="Times New Roman" w:hAnsi="Calibri" w:cs="Calibri"/>
                <w:color w:val="000000"/>
                <w:lang w:eastAsia="ro-RO"/>
              </w:rPr>
              <w:t>Gligor_002.dcm</w:t>
            </w:r>
          </w:p>
        </w:tc>
        <w:tc>
          <w:tcPr>
            <w:tcW w:w="1646" w:type="dxa"/>
            <w:tcBorders>
              <w:top w:val="nil"/>
              <w:left w:val="nil"/>
              <w:bottom w:val="nil"/>
              <w:right w:val="nil"/>
            </w:tcBorders>
            <w:shd w:val="clear" w:color="auto" w:fill="auto"/>
            <w:noWrap/>
            <w:vAlign w:val="bottom"/>
            <w:hideMark/>
          </w:tcPr>
          <w:p w14:paraId="52BDEC44" w14:textId="77777777" w:rsidR="003274C2" w:rsidRPr="003274C2" w:rsidRDefault="003274C2" w:rsidP="003274C2">
            <w:pPr>
              <w:spacing w:after="0" w:line="240" w:lineRule="auto"/>
              <w:jc w:val="center"/>
              <w:rPr>
                <w:rFonts w:ascii="Calibri" w:eastAsia="Times New Roman" w:hAnsi="Calibri" w:cs="Calibri"/>
                <w:color w:val="000000"/>
                <w:lang w:eastAsia="ro-RO"/>
              </w:rPr>
            </w:pPr>
            <w:r w:rsidRPr="003274C2">
              <w:rPr>
                <w:rFonts w:ascii="Calibri" w:eastAsia="Times New Roman" w:hAnsi="Calibri" w:cs="Calibri"/>
                <w:color w:val="000000"/>
                <w:lang w:eastAsia="ro-RO"/>
              </w:rPr>
              <w:t>20,89</w:t>
            </w:r>
          </w:p>
        </w:tc>
      </w:tr>
    </w:tbl>
    <w:p w14:paraId="4FE5F454" w14:textId="77777777" w:rsidR="003274C2" w:rsidRPr="003274C2" w:rsidRDefault="003274C2" w:rsidP="003274C2">
      <w:pPr>
        <w:rPr>
          <w:b/>
          <w:bCs/>
        </w:rPr>
      </w:pPr>
    </w:p>
    <w:p w14:paraId="447CBDD5" w14:textId="3CB77639" w:rsidR="006333E7" w:rsidRPr="00FF59F3" w:rsidRDefault="00A0357E" w:rsidP="00526482">
      <w:r>
        <w:rPr>
          <w:noProof/>
        </w:rPr>
        <w:lastRenderedPageBreak/>
        <w:drawing>
          <wp:anchor distT="0" distB="0" distL="114300" distR="114300" simplePos="0" relativeHeight="251658240" behindDoc="0" locked="0" layoutInCell="1" allowOverlap="1" wp14:anchorId="71144108" wp14:editId="629BDDAD">
            <wp:simplePos x="0" y="0"/>
            <wp:positionH relativeFrom="column">
              <wp:posOffset>3048000</wp:posOffset>
            </wp:positionH>
            <wp:positionV relativeFrom="paragraph">
              <wp:posOffset>6350</wp:posOffset>
            </wp:positionV>
            <wp:extent cx="1816100" cy="1816100"/>
            <wp:effectExtent l="0" t="0" r="0" b="0"/>
            <wp:wrapSquare wrapText="bothSides"/>
            <wp:docPr id="48296578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70169E" wp14:editId="6DEE1B57">
            <wp:simplePos x="0" y="0"/>
            <wp:positionH relativeFrom="column">
              <wp:posOffset>1009650</wp:posOffset>
            </wp:positionH>
            <wp:positionV relativeFrom="paragraph">
              <wp:posOffset>6350</wp:posOffset>
            </wp:positionV>
            <wp:extent cx="1822450" cy="1822450"/>
            <wp:effectExtent l="0" t="0" r="6350" b="6350"/>
            <wp:wrapSquare wrapText="bothSides"/>
            <wp:docPr id="97853052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3798" w14:textId="5279CF88" w:rsidR="006333E7" w:rsidRPr="00FF59F3" w:rsidRDefault="006333E7" w:rsidP="00526482"/>
    <w:p w14:paraId="622B1468" w14:textId="2900110B" w:rsidR="006333E7" w:rsidRPr="00FF59F3" w:rsidRDefault="006333E7" w:rsidP="00526482"/>
    <w:p w14:paraId="1AA3D221" w14:textId="08265DE4" w:rsidR="006333E7" w:rsidRPr="00FF59F3" w:rsidRDefault="006333E7" w:rsidP="00526482"/>
    <w:p w14:paraId="52B772C8" w14:textId="42B2C2B2" w:rsidR="006333E7" w:rsidRPr="00FF59F3" w:rsidRDefault="006333E7" w:rsidP="00526482"/>
    <w:p w14:paraId="7E1CF397" w14:textId="77777777" w:rsidR="006333E7" w:rsidRPr="00FF59F3" w:rsidRDefault="006333E7" w:rsidP="00526482"/>
    <w:p w14:paraId="7854A063" w14:textId="62086525" w:rsidR="006333E7" w:rsidRPr="00FF59F3" w:rsidRDefault="006333E7" w:rsidP="00526482">
      <w:pPr>
        <w:rPr>
          <w:b/>
          <w:bCs/>
        </w:rPr>
      </w:pPr>
    </w:p>
    <w:p w14:paraId="4868F02A" w14:textId="03B98F98" w:rsidR="00E05B93" w:rsidRPr="0082035F" w:rsidRDefault="00A0357E" w:rsidP="0082035F">
      <w:pPr>
        <w:jc w:val="center"/>
      </w:pPr>
      <w:r w:rsidRPr="00A0357E">
        <w:rPr>
          <w:b/>
          <w:bCs/>
          <w:noProof/>
        </w:rPr>
        <w:drawing>
          <wp:anchor distT="0" distB="0" distL="114300" distR="114300" simplePos="0" relativeHeight="251660288" behindDoc="0" locked="0" layoutInCell="1" allowOverlap="1" wp14:anchorId="288117C2" wp14:editId="54ADB6E4">
            <wp:simplePos x="0" y="0"/>
            <wp:positionH relativeFrom="column">
              <wp:posOffset>572770</wp:posOffset>
            </wp:positionH>
            <wp:positionV relativeFrom="paragraph">
              <wp:posOffset>215900</wp:posOffset>
            </wp:positionV>
            <wp:extent cx="4721860" cy="2388235"/>
            <wp:effectExtent l="0" t="0" r="2540" b="0"/>
            <wp:wrapSquare wrapText="bothSides"/>
            <wp:docPr id="2154632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6329" name=""/>
                    <pic:cNvPicPr/>
                  </pic:nvPicPr>
                  <pic:blipFill>
                    <a:blip r:embed="rId14">
                      <a:extLst>
                        <a:ext uri="{28A0092B-C50C-407E-A947-70E740481C1C}">
                          <a14:useLocalDpi xmlns:a14="http://schemas.microsoft.com/office/drawing/2010/main" val="0"/>
                        </a:ext>
                      </a:extLst>
                    </a:blip>
                    <a:stretch>
                      <a:fillRect/>
                    </a:stretch>
                  </pic:blipFill>
                  <pic:spPr>
                    <a:xfrm>
                      <a:off x="0" y="0"/>
                      <a:ext cx="4721860" cy="2388235"/>
                    </a:xfrm>
                    <a:prstGeom prst="rect">
                      <a:avLst/>
                    </a:prstGeom>
                  </pic:spPr>
                </pic:pic>
              </a:graphicData>
            </a:graphic>
            <wp14:sizeRelH relativeFrom="margin">
              <wp14:pctWidth>0</wp14:pctWidth>
            </wp14:sizeRelH>
            <wp14:sizeRelV relativeFrom="margin">
              <wp14:pctHeight>0</wp14:pctHeight>
            </wp14:sizeRelV>
          </wp:anchor>
        </w:drawing>
      </w:r>
      <w:r w:rsidR="0082035F">
        <w:t>Fig. 2 – Exemplu de măști care s-au utilizat pentru antrenarea modelului YOLOv8</w:t>
      </w:r>
    </w:p>
    <w:p w14:paraId="2B53FA8D" w14:textId="76A327F6" w:rsidR="00E05B93" w:rsidRPr="00FF59F3" w:rsidRDefault="00E05B93" w:rsidP="00526482">
      <w:pPr>
        <w:rPr>
          <w:b/>
          <w:bCs/>
        </w:rPr>
      </w:pPr>
    </w:p>
    <w:p w14:paraId="3F1F78BA" w14:textId="20AC2CB9" w:rsidR="00E05B93" w:rsidRDefault="00E05B93" w:rsidP="00A0357E">
      <w:pPr>
        <w:jc w:val="center"/>
        <w:rPr>
          <w:b/>
          <w:bCs/>
        </w:rPr>
      </w:pPr>
    </w:p>
    <w:p w14:paraId="34694760" w14:textId="477985B1" w:rsidR="00A0357E" w:rsidRDefault="00A0357E" w:rsidP="00A0357E">
      <w:pPr>
        <w:jc w:val="center"/>
        <w:rPr>
          <w:b/>
          <w:bCs/>
        </w:rPr>
      </w:pPr>
    </w:p>
    <w:p w14:paraId="58846397" w14:textId="27863914" w:rsidR="00A0357E" w:rsidRDefault="00A0357E" w:rsidP="00A0357E">
      <w:pPr>
        <w:jc w:val="center"/>
        <w:rPr>
          <w:b/>
          <w:bCs/>
        </w:rPr>
      </w:pPr>
    </w:p>
    <w:p w14:paraId="574ED2E4" w14:textId="3DEAB8D1" w:rsidR="00A0357E" w:rsidRDefault="00A0357E" w:rsidP="00A0357E">
      <w:pPr>
        <w:jc w:val="center"/>
        <w:rPr>
          <w:b/>
          <w:bCs/>
        </w:rPr>
      </w:pPr>
    </w:p>
    <w:p w14:paraId="65B0BA66" w14:textId="294F44BF" w:rsidR="00A0357E" w:rsidRDefault="00A0357E" w:rsidP="00A0357E">
      <w:pPr>
        <w:jc w:val="center"/>
        <w:rPr>
          <w:b/>
          <w:bCs/>
        </w:rPr>
      </w:pPr>
    </w:p>
    <w:p w14:paraId="3A28541D" w14:textId="77777777" w:rsidR="00A0357E" w:rsidRDefault="00A0357E" w:rsidP="00A0357E">
      <w:pPr>
        <w:jc w:val="center"/>
        <w:rPr>
          <w:b/>
          <w:bCs/>
        </w:rPr>
      </w:pPr>
    </w:p>
    <w:p w14:paraId="7376CA8E" w14:textId="70B3DB7E" w:rsidR="00A0357E" w:rsidRDefault="00A0357E" w:rsidP="00A0357E">
      <w:pPr>
        <w:rPr>
          <w:b/>
          <w:bCs/>
        </w:rPr>
      </w:pPr>
    </w:p>
    <w:p w14:paraId="5CCBBFC0" w14:textId="77777777" w:rsidR="00A0357E" w:rsidRDefault="00A0357E" w:rsidP="00A0357E">
      <w:pPr>
        <w:rPr>
          <w:b/>
          <w:bCs/>
        </w:rPr>
      </w:pPr>
    </w:p>
    <w:p w14:paraId="32D1899B" w14:textId="02DB1786" w:rsidR="00A0357E" w:rsidRDefault="00A0357E" w:rsidP="00A0357E">
      <w:pPr>
        <w:jc w:val="center"/>
      </w:pPr>
      <w:r w:rsidRPr="00A0357E">
        <w:rPr>
          <w:noProof/>
        </w:rPr>
        <w:drawing>
          <wp:anchor distT="0" distB="0" distL="114300" distR="114300" simplePos="0" relativeHeight="251661312" behindDoc="0" locked="0" layoutInCell="1" allowOverlap="1" wp14:anchorId="450C7DBB" wp14:editId="66EB5316">
            <wp:simplePos x="0" y="0"/>
            <wp:positionH relativeFrom="margin">
              <wp:posOffset>590550</wp:posOffset>
            </wp:positionH>
            <wp:positionV relativeFrom="paragraph">
              <wp:posOffset>232410</wp:posOffset>
            </wp:positionV>
            <wp:extent cx="4687570" cy="2331085"/>
            <wp:effectExtent l="0" t="0" r="0" b="0"/>
            <wp:wrapSquare wrapText="bothSides"/>
            <wp:docPr id="136730426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04263" name=""/>
                    <pic:cNvPicPr/>
                  </pic:nvPicPr>
                  <pic:blipFill>
                    <a:blip r:embed="rId15">
                      <a:extLst>
                        <a:ext uri="{28A0092B-C50C-407E-A947-70E740481C1C}">
                          <a14:useLocalDpi xmlns:a14="http://schemas.microsoft.com/office/drawing/2010/main" val="0"/>
                        </a:ext>
                      </a:extLst>
                    </a:blip>
                    <a:stretch>
                      <a:fillRect/>
                    </a:stretch>
                  </pic:blipFill>
                  <pic:spPr>
                    <a:xfrm>
                      <a:off x="0" y="0"/>
                      <a:ext cx="4687570" cy="2331085"/>
                    </a:xfrm>
                    <a:prstGeom prst="rect">
                      <a:avLst/>
                    </a:prstGeom>
                  </pic:spPr>
                </pic:pic>
              </a:graphicData>
            </a:graphic>
            <wp14:sizeRelH relativeFrom="margin">
              <wp14:pctWidth>0</wp14:pctWidth>
            </wp14:sizeRelH>
            <wp14:sizeRelV relativeFrom="margin">
              <wp14:pctHeight>0</wp14:pctHeight>
            </wp14:sizeRelV>
          </wp:anchor>
        </w:drawing>
      </w:r>
      <w:r>
        <w:t>Fig. 3 – Detecție fibroză pe toată inima</w:t>
      </w:r>
    </w:p>
    <w:p w14:paraId="1D33ABDB" w14:textId="3E7E0037" w:rsidR="00A0357E" w:rsidRPr="00A0357E" w:rsidRDefault="00A0357E" w:rsidP="00A0357E">
      <w:pPr>
        <w:jc w:val="center"/>
      </w:pPr>
    </w:p>
    <w:p w14:paraId="3164E404" w14:textId="164B2E2D" w:rsidR="00E05B93" w:rsidRPr="00FF59F3" w:rsidRDefault="00E05B93" w:rsidP="00526482">
      <w:pPr>
        <w:rPr>
          <w:b/>
          <w:bCs/>
        </w:rPr>
      </w:pPr>
    </w:p>
    <w:p w14:paraId="341E08AD" w14:textId="77777777" w:rsidR="00E05B93" w:rsidRPr="00FF59F3" w:rsidRDefault="00E05B93" w:rsidP="00526482">
      <w:pPr>
        <w:rPr>
          <w:b/>
          <w:bCs/>
        </w:rPr>
      </w:pPr>
    </w:p>
    <w:p w14:paraId="142A7F46" w14:textId="77777777" w:rsidR="00E05B93" w:rsidRPr="00FF59F3" w:rsidRDefault="00E05B93" w:rsidP="00526482">
      <w:pPr>
        <w:rPr>
          <w:b/>
          <w:bCs/>
        </w:rPr>
      </w:pPr>
    </w:p>
    <w:p w14:paraId="39C06017" w14:textId="77777777" w:rsidR="00E05B93" w:rsidRDefault="00E05B93" w:rsidP="00526482">
      <w:pPr>
        <w:rPr>
          <w:b/>
          <w:bCs/>
        </w:rPr>
      </w:pPr>
    </w:p>
    <w:p w14:paraId="61881482" w14:textId="77777777" w:rsidR="006D52DB" w:rsidRDefault="006D52DB" w:rsidP="00526482">
      <w:pPr>
        <w:rPr>
          <w:b/>
          <w:bCs/>
        </w:rPr>
      </w:pPr>
    </w:p>
    <w:p w14:paraId="300C3201" w14:textId="77777777" w:rsidR="006D52DB" w:rsidRDefault="006D52DB" w:rsidP="00526482">
      <w:pPr>
        <w:rPr>
          <w:b/>
          <w:bCs/>
        </w:rPr>
      </w:pPr>
    </w:p>
    <w:p w14:paraId="0CAC3485" w14:textId="77777777" w:rsidR="006D52DB" w:rsidRDefault="006D52DB" w:rsidP="00526482">
      <w:pPr>
        <w:rPr>
          <w:b/>
          <w:bCs/>
        </w:rPr>
      </w:pPr>
    </w:p>
    <w:p w14:paraId="6011D6DE" w14:textId="6DA93F28" w:rsidR="00A0357E" w:rsidRDefault="00A0357E" w:rsidP="00A0357E">
      <w:pPr>
        <w:jc w:val="center"/>
      </w:pPr>
      <w:r>
        <w:t>Fig. 4 – Detecție fibroză in centrul inimii</w:t>
      </w:r>
    </w:p>
    <w:p w14:paraId="455C1861" w14:textId="71B9D359" w:rsidR="00A0357E" w:rsidRDefault="0030727C" w:rsidP="00A0357E">
      <w:pPr>
        <w:jc w:val="center"/>
      </w:pPr>
      <w:r>
        <w:rPr>
          <w:noProof/>
        </w:rPr>
        <w:lastRenderedPageBreak/>
        <w:drawing>
          <wp:anchor distT="0" distB="0" distL="114300" distR="114300" simplePos="0" relativeHeight="251663360" behindDoc="0" locked="0" layoutInCell="1" allowOverlap="1" wp14:anchorId="536D8723" wp14:editId="6728978C">
            <wp:simplePos x="0" y="0"/>
            <wp:positionH relativeFrom="column">
              <wp:posOffset>2089150</wp:posOffset>
            </wp:positionH>
            <wp:positionV relativeFrom="paragraph">
              <wp:posOffset>0</wp:posOffset>
            </wp:positionV>
            <wp:extent cx="1749425" cy="1885950"/>
            <wp:effectExtent l="0" t="0" r="3175" b="0"/>
            <wp:wrapSquare wrapText="bothSides"/>
            <wp:docPr id="75620252"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0252" name="Imagine 75620252"/>
                    <pic:cNvPicPr/>
                  </pic:nvPicPr>
                  <pic:blipFill>
                    <a:blip r:embed="rId16">
                      <a:extLst>
                        <a:ext uri="{28A0092B-C50C-407E-A947-70E740481C1C}">
                          <a14:useLocalDpi xmlns:a14="http://schemas.microsoft.com/office/drawing/2010/main" val="0"/>
                        </a:ext>
                      </a:extLst>
                    </a:blip>
                    <a:stretch>
                      <a:fillRect/>
                    </a:stretch>
                  </pic:blipFill>
                  <pic:spPr>
                    <a:xfrm>
                      <a:off x="0" y="0"/>
                      <a:ext cx="1749425" cy="1885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AD93F51" wp14:editId="435B2504">
            <wp:simplePos x="0" y="0"/>
            <wp:positionH relativeFrom="margin">
              <wp:align>left</wp:align>
            </wp:positionH>
            <wp:positionV relativeFrom="paragraph">
              <wp:posOffset>0</wp:posOffset>
            </wp:positionV>
            <wp:extent cx="1733550" cy="1905000"/>
            <wp:effectExtent l="0" t="0" r="0" b="0"/>
            <wp:wrapSquare wrapText="bothSides"/>
            <wp:docPr id="271263126"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3126" name="Imagine 271263126"/>
                    <pic:cNvPicPr/>
                  </pic:nvPicPr>
                  <pic:blipFill>
                    <a:blip r:embed="rId17">
                      <a:extLst>
                        <a:ext uri="{28A0092B-C50C-407E-A947-70E740481C1C}">
                          <a14:useLocalDpi xmlns:a14="http://schemas.microsoft.com/office/drawing/2010/main" val="0"/>
                        </a:ext>
                      </a:extLst>
                    </a:blip>
                    <a:stretch>
                      <a:fillRect/>
                    </a:stretch>
                  </pic:blipFill>
                  <pic:spPr>
                    <a:xfrm>
                      <a:off x="0" y="0"/>
                      <a:ext cx="1733550" cy="1905000"/>
                    </a:xfrm>
                    <a:prstGeom prst="rect">
                      <a:avLst/>
                    </a:prstGeom>
                  </pic:spPr>
                </pic:pic>
              </a:graphicData>
            </a:graphic>
          </wp:anchor>
        </w:drawing>
      </w:r>
      <w:r>
        <w:rPr>
          <w:noProof/>
        </w:rPr>
        <w:drawing>
          <wp:anchor distT="0" distB="0" distL="114300" distR="114300" simplePos="0" relativeHeight="251664384" behindDoc="0" locked="0" layoutInCell="1" allowOverlap="1" wp14:anchorId="74107AAB" wp14:editId="5CA35D2B">
            <wp:simplePos x="0" y="0"/>
            <wp:positionH relativeFrom="margin">
              <wp:align>right</wp:align>
            </wp:positionH>
            <wp:positionV relativeFrom="paragraph">
              <wp:posOffset>0</wp:posOffset>
            </wp:positionV>
            <wp:extent cx="1736090" cy="1866900"/>
            <wp:effectExtent l="0" t="0" r="0" b="0"/>
            <wp:wrapSquare wrapText="bothSides"/>
            <wp:docPr id="50827473"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7473" name="Imagine 50827473"/>
                    <pic:cNvPicPr/>
                  </pic:nvPicPr>
                  <pic:blipFill>
                    <a:blip r:embed="rId18">
                      <a:extLst>
                        <a:ext uri="{28A0092B-C50C-407E-A947-70E740481C1C}">
                          <a14:useLocalDpi xmlns:a14="http://schemas.microsoft.com/office/drawing/2010/main" val="0"/>
                        </a:ext>
                      </a:extLst>
                    </a:blip>
                    <a:stretch>
                      <a:fillRect/>
                    </a:stretch>
                  </pic:blipFill>
                  <pic:spPr>
                    <a:xfrm>
                      <a:off x="0" y="0"/>
                      <a:ext cx="1736090" cy="1866900"/>
                    </a:xfrm>
                    <a:prstGeom prst="rect">
                      <a:avLst/>
                    </a:prstGeom>
                  </pic:spPr>
                </pic:pic>
              </a:graphicData>
            </a:graphic>
            <wp14:sizeRelH relativeFrom="margin">
              <wp14:pctWidth>0</wp14:pctWidth>
            </wp14:sizeRelH>
            <wp14:sizeRelV relativeFrom="margin">
              <wp14:pctHeight>0</wp14:pctHeight>
            </wp14:sizeRelV>
          </wp:anchor>
        </w:drawing>
      </w:r>
    </w:p>
    <w:p w14:paraId="0FD1013B" w14:textId="0AE4F4F9" w:rsidR="00A0357E" w:rsidRDefault="0030727C" w:rsidP="00A0357E">
      <w:pPr>
        <w:jc w:val="center"/>
      </w:pPr>
      <w:r>
        <w:t>Fig. 5 – Rezultate finale</w:t>
      </w:r>
    </w:p>
    <w:p w14:paraId="2731C9BF" w14:textId="77777777" w:rsidR="00A0357E" w:rsidRDefault="00A0357E" w:rsidP="0030727C"/>
    <w:p w14:paraId="102B0445" w14:textId="77777777" w:rsidR="0030727C" w:rsidRPr="00A0357E" w:rsidRDefault="0030727C" w:rsidP="0030727C"/>
    <w:p w14:paraId="6976F9FC" w14:textId="77777777" w:rsidR="00A91F09" w:rsidRPr="00FF59F3" w:rsidRDefault="00A91F09" w:rsidP="0011380B">
      <w:pPr>
        <w:pStyle w:val="Titlu1"/>
        <w:numPr>
          <w:ilvl w:val="0"/>
          <w:numId w:val="1"/>
        </w:numPr>
        <w:ind w:left="431" w:hanging="431"/>
      </w:pPr>
      <w:bookmarkStart w:id="5" w:name="_Toc38996932"/>
      <w:r w:rsidRPr="00FF59F3">
        <w:t>Concluzii</w:t>
      </w:r>
      <w:bookmarkEnd w:id="5"/>
    </w:p>
    <w:p w14:paraId="21FF3962" w14:textId="77777777" w:rsidR="00B749C4" w:rsidRDefault="00B749C4" w:rsidP="00B749C4">
      <w:pPr>
        <w:pStyle w:val="Titlu2"/>
        <w:numPr>
          <w:ilvl w:val="1"/>
          <w:numId w:val="1"/>
        </w:numPr>
        <w:ind w:left="578" w:hanging="578"/>
      </w:pPr>
      <w:bookmarkStart w:id="6" w:name="_Toc477457102"/>
      <w:bookmarkStart w:id="7" w:name="_Toc38996933"/>
      <w:r w:rsidRPr="00FF59F3">
        <w:t>Rezultate obținute</w:t>
      </w:r>
      <w:bookmarkEnd w:id="6"/>
      <w:bookmarkEnd w:id="7"/>
    </w:p>
    <w:p w14:paraId="3922C812" w14:textId="3B4F3008" w:rsidR="0030727C" w:rsidRDefault="0030727C" w:rsidP="0030727C">
      <w:pPr>
        <w:ind w:firstLine="578"/>
      </w:pPr>
      <w:r>
        <w:t xml:space="preserve">Proiectul efectuat a evidențiat viabilitatea unei tehnici automate de identificare a fibrozei miocardice în imagini CT , prin integrarea segmentării YOLOv8 cu valori HU specifice fibrozei (60-90). După evaluarea unui set de 36 de imagini DICOM, s-au realizat următoarele rezultate </w:t>
      </w:r>
      <w:r>
        <w:rPr>
          <w:lang w:val="en-US"/>
        </w:rPr>
        <w:t>:</w:t>
      </w:r>
    </w:p>
    <w:p w14:paraId="5A66B70D" w14:textId="2BD80427" w:rsidR="0030727C" w:rsidRDefault="0030727C" w:rsidP="0030727C">
      <w:pPr>
        <w:pStyle w:val="Listparagraf"/>
        <w:numPr>
          <w:ilvl w:val="0"/>
          <w:numId w:val="44"/>
        </w:numPr>
      </w:pPr>
      <w:r>
        <w:t xml:space="preserve">Identificarea corectă a tuturor cazurilor verificate manual </w:t>
      </w:r>
    </w:p>
    <w:p w14:paraId="18380A68" w14:textId="5D569B35" w:rsidR="0030727C" w:rsidRDefault="0030727C" w:rsidP="0030727C">
      <w:pPr>
        <w:pStyle w:val="Listparagraf"/>
        <w:numPr>
          <w:ilvl w:val="0"/>
          <w:numId w:val="44"/>
        </w:numPr>
      </w:pPr>
      <w:r>
        <w:t xml:space="preserve">Rată scăzută de fals pozitiv ( </w:t>
      </w:r>
      <w:r>
        <w:rPr>
          <w:lang w:val="en-US"/>
        </w:rPr>
        <w:t>&lt;5% )</w:t>
      </w:r>
      <w:r>
        <w:t>, rezultată din utilizarea filtrării HU după detectarea YOLO</w:t>
      </w:r>
    </w:p>
    <w:p w14:paraId="6A874A57" w14:textId="7A287C12" w:rsidR="0030727C" w:rsidRDefault="0030727C" w:rsidP="0030727C">
      <w:pPr>
        <w:pStyle w:val="Listparagraf"/>
        <w:numPr>
          <w:ilvl w:val="0"/>
          <w:numId w:val="44"/>
        </w:numPr>
      </w:pPr>
      <w:r>
        <w:t>Exportul datelor în formal .</w:t>
      </w:r>
      <w:proofErr w:type="spellStart"/>
      <w:r>
        <w:t>xlsx</w:t>
      </w:r>
      <w:proofErr w:type="spellEnd"/>
      <w:r>
        <w:t xml:space="preserve"> pentru analiză ulterioară</w:t>
      </w:r>
    </w:p>
    <w:p w14:paraId="16450946" w14:textId="2A3C758E" w:rsidR="0030727C" w:rsidRDefault="003725E0" w:rsidP="0030727C">
      <w:pPr>
        <w:pStyle w:val="Listparagraf"/>
        <w:numPr>
          <w:ilvl w:val="0"/>
          <w:numId w:val="44"/>
        </w:numPr>
      </w:pPr>
      <w:r>
        <w:t>Integrarea cu succes a modelului YOLOv8 , fără ajustări suplimentare</w:t>
      </w:r>
    </w:p>
    <w:p w14:paraId="18F25E71" w14:textId="6B3F01E0" w:rsidR="003725E0" w:rsidRDefault="003725E0" w:rsidP="003725E0">
      <w:pPr>
        <w:ind w:firstLine="360"/>
      </w:pPr>
      <w:r>
        <w:t xml:space="preserve">În comparație cu studiile care folosesc în principal RMN cardiac cu </w:t>
      </w:r>
      <w:proofErr w:type="spellStart"/>
      <w:r>
        <w:t>gadolinium</w:t>
      </w:r>
      <w:proofErr w:type="spellEnd"/>
      <w:r>
        <w:t xml:space="preserve"> pentru identificarea fibrozei , metoda sugerată oferă o opțiune neinvazivă, mai accesibilă și mai rapidă. </w:t>
      </w:r>
    </w:p>
    <w:p w14:paraId="5B529AE3" w14:textId="29431293" w:rsidR="003725E0" w:rsidRDefault="003725E0" w:rsidP="003725E0">
      <w:pPr>
        <w:ind w:firstLine="360"/>
        <w:rPr>
          <w:b/>
          <w:bCs/>
          <w:lang w:val="en-US"/>
        </w:rPr>
      </w:pPr>
      <w:r w:rsidRPr="003725E0">
        <w:rPr>
          <w:b/>
          <w:bCs/>
        </w:rPr>
        <w:t xml:space="preserve">Contribuții individuale </w:t>
      </w:r>
      <w:r w:rsidRPr="003725E0">
        <w:rPr>
          <w:b/>
          <w:bCs/>
          <w:lang w:val="en-US"/>
        </w:rPr>
        <w:t>:</w:t>
      </w:r>
    </w:p>
    <w:p w14:paraId="77B9EDA1" w14:textId="6ADF5EBC" w:rsidR="003725E0" w:rsidRDefault="003725E0" w:rsidP="003725E0">
      <w:pPr>
        <w:pStyle w:val="Listparagraf"/>
        <w:numPr>
          <w:ilvl w:val="0"/>
          <w:numId w:val="45"/>
        </w:numPr>
      </w:pPr>
      <w:r>
        <w:t>Crearea unei metode hibride HU+AI pentru identificarea fibrozei în imagini CT</w:t>
      </w:r>
    </w:p>
    <w:p w14:paraId="087534E9" w14:textId="2C964B03" w:rsidR="003725E0" w:rsidRDefault="003725E0" w:rsidP="003725E0">
      <w:pPr>
        <w:pStyle w:val="Listparagraf"/>
        <w:numPr>
          <w:ilvl w:val="0"/>
          <w:numId w:val="45"/>
        </w:numPr>
      </w:pPr>
      <w:r>
        <w:t xml:space="preserve">Realizarea integrală a unui sistem modular în </w:t>
      </w:r>
      <w:proofErr w:type="spellStart"/>
      <w:r>
        <w:t>Python</w:t>
      </w:r>
      <w:proofErr w:type="spellEnd"/>
      <w:r>
        <w:t xml:space="preserve"> pentru procesarea și analiza imaginilor</w:t>
      </w:r>
    </w:p>
    <w:p w14:paraId="537C48D7" w14:textId="049DFF3B" w:rsidR="003725E0" w:rsidRDefault="003725E0" w:rsidP="003725E0">
      <w:pPr>
        <w:pStyle w:val="Listparagraf"/>
        <w:numPr>
          <w:ilvl w:val="0"/>
          <w:numId w:val="45"/>
        </w:numPr>
      </w:pPr>
      <w:r>
        <w:t xml:space="preserve">Structura rațională a </w:t>
      </w:r>
      <w:proofErr w:type="spellStart"/>
      <w:r>
        <w:t>folderelor</w:t>
      </w:r>
      <w:proofErr w:type="spellEnd"/>
      <w:r>
        <w:t xml:space="preserve"> </w:t>
      </w:r>
      <w:r w:rsidR="00093A1B">
        <w:t>ș</w:t>
      </w:r>
      <w:r>
        <w:t>i păstrarea rezultatelor in Excel</w:t>
      </w:r>
    </w:p>
    <w:p w14:paraId="3DE000F2" w14:textId="4DDE4436" w:rsidR="003725E0" w:rsidRPr="003725E0" w:rsidRDefault="003725E0" w:rsidP="003725E0">
      <w:pPr>
        <w:pStyle w:val="Listparagraf"/>
        <w:numPr>
          <w:ilvl w:val="0"/>
          <w:numId w:val="45"/>
        </w:numPr>
      </w:pPr>
      <w:r>
        <w:t>Crearea unui sistem reutilizabil care poate fi adaptat pentru aplicații clinice sau studii viitoare</w:t>
      </w:r>
    </w:p>
    <w:p w14:paraId="56EC4A70" w14:textId="77777777" w:rsidR="00B749C4" w:rsidRPr="00FF59F3" w:rsidRDefault="00B749C4" w:rsidP="00B749C4">
      <w:pPr>
        <w:pStyle w:val="Titlu2"/>
        <w:numPr>
          <w:ilvl w:val="1"/>
          <w:numId w:val="1"/>
        </w:numPr>
        <w:ind w:left="578" w:hanging="578"/>
      </w:pPr>
      <w:bookmarkStart w:id="8" w:name="_Toc477457103"/>
      <w:bookmarkStart w:id="9" w:name="_Toc38996934"/>
      <w:r w:rsidRPr="00FF59F3">
        <w:lastRenderedPageBreak/>
        <w:t>Direcții de dezvoltare</w:t>
      </w:r>
      <w:bookmarkEnd w:id="8"/>
      <w:bookmarkEnd w:id="9"/>
    </w:p>
    <w:p w14:paraId="2830359C" w14:textId="2E4A18E0" w:rsidR="00B749C4" w:rsidRDefault="003725E0" w:rsidP="003725E0">
      <w:pPr>
        <w:ind w:firstLine="578"/>
        <w:rPr>
          <w:rStyle w:val="apple-style-span"/>
        </w:rPr>
      </w:pPr>
      <w:r>
        <w:rPr>
          <w:rStyle w:val="apple-style-span"/>
        </w:rPr>
        <w:t>Pentru avansarea și lărgirea proiectului, se pot analiza următoarele direcții</w:t>
      </w:r>
      <w:r>
        <w:rPr>
          <w:rStyle w:val="apple-style-span"/>
          <w:lang w:val="en-US"/>
        </w:rPr>
        <w:t xml:space="preserve"> :</w:t>
      </w:r>
    </w:p>
    <w:p w14:paraId="50D2FC82" w14:textId="3AE09AD5" w:rsidR="003725E0" w:rsidRDefault="003725E0" w:rsidP="003725E0">
      <w:pPr>
        <w:pStyle w:val="Listparagraf"/>
        <w:numPr>
          <w:ilvl w:val="0"/>
          <w:numId w:val="46"/>
        </w:numPr>
        <w:rPr>
          <w:rStyle w:val="apple-style-span"/>
        </w:rPr>
      </w:pPr>
      <w:r>
        <w:rPr>
          <w:rStyle w:val="apple-style-span"/>
        </w:rPr>
        <w:t xml:space="preserve">Clasificarea </w:t>
      </w:r>
      <w:proofErr w:type="spellStart"/>
      <w:r>
        <w:rPr>
          <w:rStyle w:val="apple-style-span"/>
        </w:rPr>
        <w:t>multiclasă</w:t>
      </w:r>
      <w:proofErr w:type="spellEnd"/>
      <w:r>
        <w:rPr>
          <w:rStyle w:val="apple-style-span"/>
          <w:lang w:val="en-US"/>
        </w:rPr>
        <w:t xml:space="preserve"> :</w:t>
      </w:r>
      <w:r>
        <w:rPr>
          <w:rStyle w:val="apple-style-span"/>
        </w:rPr>
        <w:t xml:space="preserve"> distincția între nivelurile de severitate a fibrozei ( ex. ușoară, moderată, severă )</w:t>
      </w:r>
    </w:p>
    <w:p w14:paraId="0FF84429" w14:textId="365BBAF6" w:rsidR="003725E0" w:rsidRDefault="003725E0" w:rsidP="003725E0">
      <w:pPr>
        <w:pStyle w:val="Listparagraf"/>
        <w:numPr>
          <w:ilvl w:val="0"/>
          <w:numId w:val="46"/>
        </w:numPr>
        <w:rPr>
          <w:rStyle w:val="apple-style-span"/>
        </w:rPr>
      </w:pPr>
      <w:r>
        <w:rPr>
          <w:rStyle w:val="apple-style-span"/>
        </w:rPr>
        <w:t xml:space="preserve">Incorporarea unei interfețe </w:t>
      </w:r>
      <w:r w:rsidR="00563969">
        <w:rPr>
          <w:rStyle w:val="apple-style-span"/>
        </w:rPr>
        <w:t>grafice (</w:t>
      </w:r>
      <w:r>
        <w:rPr>
          <w:rStyle w:val="apple-style-span"/>
        </w:rPr>
        <w:t>GUI</w:t>
      </w:r>
      <w:r w:rsidR="00563969">
        <w:rPr>
          <w:rStyle w:val="apple-style-span"/>
        </w:rPr>
        <w:t>) pentru accesarea aplicației de către personalul medical fără abilități tehnice</w:t>
      </w:r>
    </w:p>
    <w:p w14:paraId="08241942" w14:textId="7063C317" w:rsidR="00563969" w:rsidRDefault="00563969" w:rsidP="003725E0">
      <w:pPr>
        <w:pStyle w:val="Listparagraf"/>
        <w:numPr>
          <w:ilvl w:val="0"/>
          <w:numId w:val="46"/>
        </w:numPr>
        <w:rPr>
          <w:rStyle w:val="apple-style-span"/>
        </w:rPr>
      </w:pPr>
      <w:r>
        <w:rPr>
          <w:rStyle w:val="apple-style-span"/>
        </w:rPr>
        <w:t>Colaborarea clinică pentru confirmarea pe pacienți reali</w:t>
      </w:r>
    </w:p>
    <w:p w14:paraId="55C7C190" w14:textId="77777777" w:rsidR="00563969" w:rsidRDefault="00563969" w:rsidP="00563969">
      <w:pPr>
        <w:rPr>
          <w:rStyle w:val="apple-style-span"/>
        </w:rPr>
      </w:pPr>
    </w:p>
    <w:p w14:paraId="79CB02A9" w14:textId="5B68818A" w:rsidR="00563969" w:rsidRDefault="00563969" w:rsidP="00563969">
      <w:pPr>
        <w:rPr>
          <w:rStyle w:val="apple-style-span"/>
        </w:rPr>
      </w:pPr>
    </w:p>
    <w:p w14:paraId="37BC4FF6" w14:textId="7280A9F2" w:rsidR="00563969" w:rsidRPr="00563969" w:rsidRDefault="00563969" w:rsidP="00563969">
      <w:pPr>
        <w:pStyle w:val="Listparagraf"/>
        <w:numPr>
          <w:ilvl w:val="0"/>
          <w:numId w:val="1"/>
        </w:numPr>
        <w:rPr>
          <w:rFonts w:ascii="Cambria" w:hAnsi="Cambria"/>
          <w:sz w:val="48"/>
          <w:szCs w:val="48"/>
        </w:rPr>
      </w:pPr>
      <w:r w:rsidRPr="00563969">
        <w:rPr>
          <w:rStyle w:val="apple-style-span"/>
          <w:rFonts w:ascii="Cambria" w:hAnsi="Cambria"/>
          <w:sz w:val="48"/>
          <w:szCs w:val="48"/>
        </w:rPr>
        <w:t>Bibliografie</w:t>
      </w:r>
      <w:r>
        <w:rPr>
          <w:rStyle w:val="apple-style-span"/>
          <w:rFonts w:cstheme="minorHAnsi"/>
        </w:rPr>
        <w:fldChar w:fldCharType="begin"/>
      </w:r>
      <w:r w:rsidRPr="00563969">
        <w:rPr>
          <w:rStyle w:val="apple-style-span"/>
          <w:rFonts w:cstheme="minorHAnsi"/>
        </w:rPr>
        <w:instrText xml:space="preserve"> BIBLIOGRAPHY  \l 1048 </w:instrText>
      </w:r>
      <w:r>
        <w:rPr>
          <w:rStyle w:val="apple-style-span"/>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63969" w14:paraId="475E99F6" w14:textId="77777777">
        <w:trPr>
          <w:divId w:val="864362907"/>
          <w:tblCellSpacing w:w="15" w:type="dxa"/>
        </w:trPr>
        <w:tc>
          <w:tcPr>
            <w:tcW w:w="50" w:type="pct"/>
            <w:hideMark/>
          </w:tcPr>
          <w:p w14:paraId="378CA075" w14:textId="659F9FA4" w:rsidR="00563969" w:rsidRDefault="00563969">
            <w:pPr>
              <w:pStyle w:val="Bibliografie"/>
              <w:rPr>
                <w:noProof/>
                <w:sz w:val="24"/>
                <w:szCs w:val="24"/>
              </w:rPr>
            </w:pPr>
            <w:r>
              <w:rPr>
                <w:noProof/>
              </w:rPr>
              <w:t xml:space="preserve">[1] </w:t>
            </w:r>
          </w:p>
        </w:tc>
        <w:tc>
          <w:tcPr>
            <w:tcW w:w="0" w:type="auto"/>
            <w:hideMark/>
          </w:tcPr>
          <w:p w14:paraId="28F48352" w14:textId="77777777" w:rsidR="00563969" w:rsidRDefault="00563969">
            <w:pPr>
              <w:pStyle w:val="Bibliografie"/>
              <w:rPr>
                <w:noProof/>
              </w:rPr>
            </w:pPr>
            <w:r>
              <w:rPr>
                <w:noProof/>
              </w:rPr>
              <w:t xml:space="preserve">J. M. W. T. P. v. d. B. J. H. R. B. J. B. J. P. H. J. B. M. A. V. R. N. P. I. I. Steffen Bruns, „Deep learning-based whole-heart segmentation in 4D contrast-enhanced cardiac CT,” </w:t>
            </w:r>
            <w:r>
              <w:rPr>
                <w:i/>
                <w:iCs/>
                <w:noProof/>
              </w:rPr>
              <w:t xml:space="preserve">Computers in Biology and Medicine, </w:t>
            </w:r>
            <w:r>
              <w:rPr>
                <w:noProof/>
              </w:rPr>
              <w:t xml:space="preserve">vol. 142, p. 105191, 2022. </w:t>
            </w:r>
          </w:p>
        </w:tc>
      </w:tr>
      <w:tr w:rsidR="00563969" w14:paraId="7D8F1056" w14:textId="77777777">
        <w:trPr>
          <w:divId w:val="864362907"/>
          <w:tblCellSpacing w:w="15" w:type="dxa"/>
        </w:trPr>
        <w:tc>
          <w:tcPr>
            <w:tcW w:w="50" w:type="pct"/>
            <w:hideMark/>
          </w:tcPr>
          <w:p w14:paraId="13453C8D" w14:textId="77777777" w:rsidR="00563969" w:rsidRDefault="00563969">
            <w:pPr>
              <w:pStyle w:val="Bibliografie"/>
              <w:rPr>
                <w:noProof/>
              </w:rPr>
            </w:pPr>
            <w:r>
              <w:rPr>
                <w:noProof/>
              </w:rPr>
              <w:t xml:space="preserve">[2] </w:t>
            </w:r>
          </w:p>
        </w:tc>
        <w:tc>
          <w:tcPr>
            <w:tcW w:w="0" w:type="auto"/>
            <w:hideMark/>
          </w:tcPr>
          <w:p w14:paraId="623099F4" w14:textId="77777777" w:rsidR="00563969" w:rsidRDefault="00563969">
            <w:pPr>
              <w:pStyle w:val="Bibliografie"/>
              <w:rPr>
                <w:noProof/>
              </w:rPr>
            </w:pPr>
            <w:r>
              <w:rPr>
                <w:noProof/>
              </w:rPr>
              <w:t xml:space="preserve">Y. H. F. L. L. H. C. Y. B. W. Jun Ma, „Segment anything in medical iamges,” </w:t>
            </w:r>
            <w:r>
              <w:rPr>
                <w:i/>
                <w:iCs/>
                <w:noProof/>
              </w:rPr>
              <w:t xml:space="preserve">nature communications, </w:t>
            </w:r>
            <w:r>
              <w:rPr>
                <w:noProof/>
              </w:rPr>
              <w:t xml:space="preserve">nr. 654, 2024. </w:t>
            </w:r>
          </w:p>
        </w:tc>
      </w:tr>
      <w:tr w:rsidR="00563969" w14:paraId="3E06AE92" w14:textId="77777777">
        <w:trPr>
          <w:divId w:val="864362907"/>
          <w:tblCellSpacing w:w="15" w:type="dxa"/>
        </w:trPr>
        <w:tc>
          <w:tcPr>
            <w:tcW w:w="50" w:type="pct"/>
            <w:hideMark/>
          </w:tcPr>
          <w:p w14:paraId="7472A641" w14:textId="77777777" w:rsidR="00563969" w:rsidRDefault="00563969">
            <w:pPr>
              <w:pStyle w:val="Bibliografie"/>
              <w:rPr>
                <w:noProof/>
              </w:rPr>
            </w:pPr>
            <w:r>
              <w:rPr>
                <w:noProof/>
              </w:rPr>
              <w:t xml:space="preserve">[3] </w:t>
            </w:r>
          </w:p>
        </w:tc>
        <w:tc>
          <w:tcPr>
            <w:tcW w:w="0" w:type="auto"/>
            <w:hideMark/>
          </w:tcPr>
          <w:p w14:paraId="6D6104EB" w14:textId="77777777" w:rsidR="00563969" w:rsidRDefault="00563969">
            <w:pPr>
              <w:pStyle w:val="Bibliografie"/>
              <w:rPr>
                <w:noProof/>
              </w:rPr>
            </w:pPr>
            <w:r>
              <w:rPr>
                <w:noProof/>
              </w:rPr>
              <w:t xml:space="preserve">M. B. S. M. A. B. M. L. C. M. G. L. F. S. M. D. A. M. P. G. P. E. G. C. Marco Penso, „A deep-learning approach for myocardial fibrosis detection in early contrast-enhanced cardiac CT images,” </w:t>
            </w:r>
            <w:r>
              <w:rPr>
                <w:i/>
                <w:iCs/>
                <w:noProof/>
              </w:rPr>
              <w:t xml:space="preserve">Frontiers in Cardiovascular Medicine, </w:t>
            </w:r>
            <w:r>
              <w:rPr>
                <w:noProof/>
              </w:rPr>
              <w:t xml:space="preserve">2023. </w:t>
            </w:r>
          </w:p>
        </w:tc>
      </w:tr>
      <w:tr w:rsidR="00563969" w14:paraId="02B55F7A" w14:textId="77777777">
        <w:trPr>
          <w:divId w:val="864362907"/>
          <w:tblCellSpacing w:w="15" w:type="dxa"/>
        </w:trPr>
        <w:tc>
          <w:tcPr>
            <w:tcW w:w="50" w:type="pct"/>
            <w:hideMark/>
          </w:tcPr>
          <w:p w14:paraId="2163F2FA" w14:textId="77777777" w:rsidR="00563969" w:rsidRDefault="00563969">
            <w:pPr>
              <w:pStyle w:val="Bibliografie"/>
              <w:rPr>
                <w:noProof/>
              </w:rPr>
            </w:pPr>
            <w:r>
              <w:rPr>
                <w:noProof/>
              </w:rPr>
              <w:t xml:space="preserve">[4] </w:t>
            </w:r>
          </w:p>
        </w:tc>
        <w:tc>
          <w:tcPr>
            <w:tcW w:w="0" w:type="auto"/>
            <w:hideMark/>
          </w:tcPr>
          <w:p w14:paraId="126D35CB" w14:textId="77777777" w:rsidR="00563969" w:rsidRDefault="00563969">
            <w:pPr>
              <w:pStyle w:val="Bibliografie"/>
              <w:rPr>
                <w:noProof/>
              </w:rPr>
            </w:pPr>
            <w:r>
              <w:rPr>
                <w:noProof/>
              </w:rPr>
              <w:t xml:space="preserve">M. S. N. S. A. R. R.-B. A. E. M. E. Mohamed Bekheet, „Cardiac Fibrosis Automated Diagnosis Based on FibrosisNet Network Using CMR Ischemic Cardiomyopathy,” </w:t>
            </w:r>
            <w:r>
              <w:rPr>
                <w:i/>
                <w:iCs/>
                <w:noProof/>
              </w:rPr>
              <w:t xml:space="preserve">MDPI, </w:t>
            </w:r>
            <w:r>
              <w:rPr>
                <w:noProof/>
              </w:rPr>
              <w:t xml:space="preserve">2024. </w:t>
            </w:r>
          </w:p>
        </w:tc>
      </w:tr>
      <w:tr w:rsidR="00563969" w14:paraId="70E499AE" w14:textId="77777777">
        <w:trPr>
          <w:divId w:val="864362907"/>
          <w:tblCellSpacing w:w="15" w:type="dxa"/>
        </w:trPr>
        <w:tc>
          <w:tcPr>
            <w:tcW w:w="50" w:type="pct"/>
            <w:hideMark/>
          </w:tcPr>
          <w:p w14:paraId="031C7DAD" w14:textId="77777777" w:rsidR="00563969" w:rsidRDefault="00563969">
            <w:pPr>
              <w:pStyle w:val="Bibliografie"/>
              <w:rPr>
                <w:noProof/>
              </w:rPr>
            </w:pPr>
            <w:r>
              <w:rPr>
                <w:noProof/>
              </w:rPr>
              <w:t xml:space="preserve">[5] </w:t>
            </w:r>
          </w:p>
        </w:tc>
        <w:tc>
          <w:tcPr>
            <w:tcW w:w="0" w:type="auto"/>
            <w:hideMark/>
          </w:tcPr>
          <w:p w14:paraId="770E0BB8" w14:textId="77777777" w:rsidR="00563969" w:rsidRDefault="00563969">
            <w:pPr>
              <w:pStyle w:val="Bibliografie"/>
              <w:rPr>
                <w:noProof/>
              </w:rPr>
            </w:pPr>
            <w:r>
              <w:rPr>
                <w:noProof/>
              </w:rPr>
              <w:t xml:space="preserve">Z. T. B. L. D. F. G. Y. Yinzhe Wu, „Recent Advances in Fibrosis and Scar Segmentation From Cardiac MRI: A State-of-the-Art Review and Future Perspectives,” </w:t>
            </w:r>
            <w:r>
              <w:rPr>
                <w:i/>
                <w:iCs/>
                <w:noProof/>
              </w:rPr>
              <w:t xml:space="preserve">Frontiers, </w:t>
            </w:r>
            <w:r>
              <w:rPr>
                <w:noProof/>
              </w:rPr>
              <w:t xml:space="preserve">vol. 12, 2021. </w:t>
            </w:r>
          </w:p>
        </w:tc>
      </w:tr>
      <w:tr w:rsidR="00563969" w14:paraId="4E70BB69" w14:textId="77777777">
        <w:trPr>
          <w:divId w:val="864362907"/>
          <w:tblCellSpacing w:w="15" w:type="dxa"/>
        </w:trPr>
        <w:tc>
          <w:tcPr>
            <w:tcW w:w="50" w:type="pct"/>
            <w:hideMark/>
          </w:tcPr>
          <w:p w14:paraId="0CE8ACEA" w14:textId="77777777" w:rsidR="00563969" w:rsidRDefault="00563969">
            <w:pPr>
              <w:pStyle w:val="Bibliografie"/>
              <w:rPr>
                <w:noProof/>
              </w:rPr>
            </w:pPr>
            <w:r>
              <w:rPr>
                <w:noProof/>
              </w:rPr>
              <w:t xml:space="preserve">[6] </w:t>
            </w:r>
          </w:p>
        </w:tc>
        <w:tc>
          <w:tcPr>
            <w:tcW w:w="0" w:type="auto"/>
            <w:hideMark/>
          </w:tcPr>
          <w:p w14:paraId="553E347E" w14:textId="77777777" w:rsidR="00563969" w:rsidRDefault="00563969">
            <w:pPr>
              <w:pStyle w:val="Bibliografie"/>
              <w:rPr>
                <w:noProof/>
              </w:rPr>
            </w:pPr>
            <w:r>
              <w:rPr>
                <w:noProof/>
              </w:rPr>
              <w:t xml:space="preserve">H. G. A. R. Y. B. C. L. B. J. K. S. P. K. C. W. M. M. M. P. N. A. T. P. F. Dan M. Popescu PhD, „Anatomically informed deep learning on contrast-enhanced cardiac magnetic resonance imaging for scar segmentation and clinical feature extraction,” </w:t>
            </w:r>
            <w:r>
              <w:rPr>
                <w:i/>
                <w:iCs/>
                <w:noProof/>
              </w:rPr>
              <w:t xml:space="preserve">Cardiovascular Digital Health Journal , </w:t>
            </w:r>
            <w:r>
              <w:rPr>
                <w:noProof/>
              </w:rPr>
              <w:t xml:space="preserve">vol. 3, 2022. </w:t>
            </w:r>
          </w:p>
        </w:tc>
      </w:tr>
      <w:tr w:rsidR="00563969" w14:paraId="0D123CE5" w14:textId="77777777">
        <w:trPr>
          <w:divId w:val="864362907"/>
          <w:tblCellSpacing w:w="15" w:type="dxa"/>
        </w:trPr>
        <w:tc>
          <w:tcPr>
            <w:tcW w:w="50" w:type="pct"/>
            <w:hideMark/>
          </w:tcPr>
          <w:p w14:paraId="55D28BBA" w14:textId="77777777" w:rsidR="00563969" w:rsidRDefault="00563969">
            <w:pPr>
              <w:pStyle w:val="Bibliografie"/>
              <w:rPr>
                <w:noProof/>
              </w:rPr>
            </w:pPr>
            <w:r>
              <w:rPr>
                <w:noProof/>
              </w:rPr>
              <w:t xml:space="preserve">[7] </w:t>
            </w:r>
          </w:p>
        </w:tc>
        <w:tc>
          <w:tcPr>
            <w:tcW w:w="0" w:type="auto"/>
            <w:hideMark/>
          </w:tcPr>
          <w:p w14:paraId="09473D95" w14:textId="77777777" w:rsidR="00563969" w:rsidRDefault="00563969">
            <w:pPr>
              <w:pStyle w:val="Bibliografie"/>
              <w:rPr>
                <w:noProof/>
              </w:rPr>
            </w:pPr>
            <w:r>
              <w:rPr>
                <w:noProof/>
              </w:rPr>
              <w:t xml:space="preserve">H. J. A. M. A. M.-H. C. O. J. A. M. D. C. H. N. H. K. H. R. H. J. L. R. T. Julia Handra, „The Role of Machine Learning in the Detection of Cardiac Fibrosis in Electrocardiograms: Scoping Review,” </w:t>
            </w:r>
            <w:r>
              <w:rPr>
                <w:i/>
                <w:iCs/>
                <w:noProof/>
              </w:rPr>
              <w:t xml:space="preserve">JMIR Publivations, </w:t>
            </w:r>
            <w:r>
              <w:rPr>
                <w:noProof/>
              </w:rPr>
              <w:t xml:space="preserve">vol. 8, 2024. </w:t>
            </w:r>
          </w:p>
        </w:tc>
      </w:tr>
      <w:tr w:rsidR="00563969" w14:paraId="3E25A7E2" w14:textId="77777777">
        <w:trPr>
          <w:divId w:val="864362907"/>
          <w:tblCellSpacing w:w="15" w:type="dxa"/>
        </w:trPr>
        <w:tc>
          <w:tcPr>
            <w:tcW w:w="50" w:type="pct"/>
            <w:hideMark/>
          </w:tcPr>
          <w:p w14:paraId="0FB6E6C6" w14:textId="77777777" w:rsidR="00563969" w:rsidRDefault="00563969">
            <w:pPr>
              <w:pStyle w:val="Bibliografie"/>
              <w:rPr>
                <w:noProof/>
              </w:rPr>
            </w:pPr>
            <w:r>
              <w:rPr>
                <w:noProof/>
              </w:rPr>
              <w:t xml:space="preserve">[8] </w:t>
            </w:r>
          </w:p>
        </w:tc>
        <w:tc>
          <w:tcPr>
            <w:tcW w:w="0" w:type="auto"/>
            <w:hideMark/>
          </w:tcPr>
          <w:p w14:paraId="76BFFBA4" w14:textId="77777777" w:rsidR="00563969" w:rsidRDefault="00563969">
            <w:pPr>
              <w:pStyle w:val="Bibliografie"/>
              <w:rPr>
                <w:noProof/>
              </w:rPr>
            </w:pPr>
            <w:r>
              <w:rPr>
                <w:noProof/>
              </w:rPr>
              <w:t xml:space="preserve">F. A. T. F. A. M. N.-G. E. M. B. R. B. R. J. P. S. P.-G. P. G. D. S.-I. C. G. J. C. Gala Caixal, „Accuracy of left atrial fibrosis detection with cardiac magnetic resonance: correlation of late gadolinium </w:t>
            </w:r>
            <w:r>
              <w:rPr>
                <w:noProof/>
              </w:rPr>
              <w:lastRenderedPageBreak/>
              <w:t xml:space="preserve">enhancement with endocardial voltage and conduction velocity,” </w:t>
            </w:r>
            <w:r>
              <w:rPr>
                <w:i/>
                <w:iCs/>
                <w:noProof/>
              </w:rPr>
              <w:t xml:space="preserve">National Library of Medicine, </w:t>
            </w:r>
            <w:r>
              <w:rPr>
                <w:noProof/>
              </w:rPr>
              <w:t xml:space="preserve">pp. 380-388, 2021. </w:t>
            </w:r>
          </w:p>
        </w:tc>
      </w:tr>
      <w:tr w:rsidR="00563969" w14:paraId="57E9D0B6" w14:textId="77777777">
        <w:trPr>
          <w:divId w:val="864362907"/>
          <w:tblCellSpacing w:w="15" w:type="dxa"/>
        </w:trPr>
        <w:tc>
          <w:tcPr>
            <w:tcW w:w="50" w:type="pct"/>
            <w:hideMark/>
          </w:tcPr>
          <w:p w14:paraId="45A652C2" w14:textId="77777777" w:rsidR="00563969" w:rsidRDefault="00563969">
            <w:pPr>
              <w:pStyle w:val="Bibliografie"/>
              <w:rPr>
                <w:noProof/>
              </w:rPr>
            </w:pPr>
            <w:r>
              <w:rPr>
                <w:noProof/>
              </w:rPr>
              <w:lastRenderedPageBreak/>
              <w:t xml:space="preserve">[9] </w:t>
            </w:r>
          </w:p>
        </w:tc>
        <w:tc>
          <w:tcPr>
            <w:tcW w:w="0" w:type="auto"/>
            <w:hideMark/>
          </w:tcPr>
          <w:p w14:paraId="18C1A529" w14:textId="77777777" w:rsidR="00563969" w:rsidRDefault="00563969">
            <w:pPr>
              <w:pStyle w:val="Bibliografie"/>
              <w:rPr>
                <w:noProof/>
              </w:rPr>
            </w:pPr>
            <w:r>
              <w:rPr>
                <w:noProof/>
              </w:rPr>
              <w:t xml:space="preserve">F. D. G. V. G. B. F. R. M. F. L. C. M. C. P. N. S. O. D. V. C. S. S. M. M. C. Giulia Elena Mandoli, „Novel Approaches in Cardiac Imaging for Non-invasive Assessment of Left Heart Myocardial Fibrosis,” </w:t>
            </w:r>
            <w:r>
              <w:rPr>
                <w:i/>
                <w:iCs/>
                <w:noProof/>
              </w:rPr>
              <w:t xml:space="preserve">National Library of Medicine, </w:t>
            </w:r>
            <w:r>
              <w:rPr>
                <w:noProof/>
              </w:rPr>
              <w:t xml:space="preserve">2021. </w:t>
            </w:r>
          </w:p>
        </w:tc>
      </w:tr>
      <w:tr w:rsidR="00563969" w14:paraId="63941653" w14:textId="77777777">
        <w:trPr>
          <w:divId w:val="864362907"/>
          <w:tblCellSpacing w:w="15" w:type="dxa"/>
        </w:trPr>
        <w:tc>
          <w:tcPr>
            <w:tcW w:w="50" w:type="pct"/>
            <w:hideMark/>
          </w:tcPr>
          <w:p w14:paraId="3FF8C683" w14:textId="77777777" w:rsidR="00563969" w:rsidRDefault="00563969">
            <w:pPr>
              <w:pStyle w:val="Bibliografie"/>
              <w:rPr>
                <w:noProof/>
              </w:rPr>
            </w:pPr>
            <w:r>
              <w:rPr>
                <w:noProof/>
              </w:rPr>
              <w:t xml:space="preserve">[10] </w:t>
            </w:r>
          </w:p>
        </w:tc>
        <w:tc>
          <w:tcPr>
            <w:tcW w:w="0" w:type="auto"/>
            <w:hideMark/>
          </w:tcPr>
          <w:p w14:paraId="45E454C0" w14:textId="77777777" w:rsidR="00563969" w:rsidRDefault="00563969">
            <w:pPr>
              <w:pStyle w:val="Bibliografie"/>
              <w:rPr>
                <w:noProof/>
              </w:rPr>
            </w:pPr>
            <w:r>
              <w:rPr>
                <w:noProof/>
              </w:rPr>
              <w:t xml:space="preserve">S. R. M. U. M. G. S. J. J. B. A. G. J. D. Begoña López, „Diffuse myocardial fibrosis: mechanisms, diagnosis and therapeutic approaches,” </w:t>
            </w:r>
            <w:r>
              <w:rPr>
                <w:i/>
                <w:iCs/>
                <w:noProof/>
              </w:rPr>
              <w:t xml:space="preserve">nature reviews cardiology, </w:t>
            </w:r>
            <w:r>
              <w:rPr>
                <w:noProof/>
              </w:rPr>
              <w:t xml:space="preserve">nr. 18, pp. 479-498, 2021. </w:t>
            </w:r>
          </w:p>
        </w:tc>
      </w:tr>
      <w:tr w:rsidR="00563969" w14:paraId="259171A9" w14:textId="77777777">
        <w:trPr>
          <w:divId w:val="864362907"/>
          <w:tblCellSpacing w:w="15" w:type="dxa"/>
        </w:trPr>
        <w:tc>
          <w:tcPr>
            <w:tcW w:w="50" w:type="pct"/>
            <w:hideMark/>
          </w:tcPr>
          <w:p w14:paraId="4329606B" w14:textId="77777777" w:rsidR="00563969" w:rsidRDefault="00563969">
            <w:pPr>
              <w:pStyle w:val="Bibliografie"/>
              <w:rPr>
                <w:noProof/>
              </w:rPr>
            </w:pPr>
            <w:r>
              <w:rPr>
                <w:noProof/>
              </w:rPr>
              <w:t xml:space="preserve">[11] </w:t>
            </w:r>
          </w:p>
        </w:tc>
        <w:tc>
          <w:tcPr>
            <w:tcW w:w="0" w:type="auto"/>
            <w:hideMark/>
          </w:tcPr>
          <w:p w14:paraId="2564C2C9" w14:textId="77777777" w:rsidR="00563969" w:rsidRDefault="00563969">
            <w:pPr>
              <w:pStyle w:val="Bibliografie"/>
              <w:rPr>
                <w:noProof/>
              </w:rPr>
            </w:pPr>
            <w:r>
              <w:rPr>
                <w:noProof/>
              </w:rPr>
              <w:t xml:space="preserve">A. L. N. Z. K. B. A. R. V. F. M. L. D. B. E. B. Walid Al-Haidri, „Quantitative analysis of myocardial fibrosis using a deep learning-based framework applied to the 17-Segment model,” </w:t>
            </w:r>
            <w:r>
              <w:rPr>
                <w:i/>
                <w:iCs/>
                <w:noProof/>
              </w:rPr>
              <w:t xml:space="preserve">Biomedical Signal Processing and Control, </w:t>
            </w:r>
            <w:r>
              <w:rPr>
                <w:noProof/>
              </w:rPr>
              <w:t xml:space="preserve">nr. 105, 2025. </w:t>
            </w:r>
          </w:p>
        </w:tc>
      </w:tr>
      <w:tr w:rsidR="00563969" w14:paraId="7A4F56A6" w14:textId="77777777">
        <w:trPr>
          <w:divId w:val="864362907"/>
          <w:tblCellSpacing w:w="15" w:type="dxa"/>
        </w:trPr>
        <w:tc>
          <w:tcPr>
            <w:tcW w:w="50" w:type="pct"/>
            <w:hideMark/>
          </w:tcPr>
          <w:p w14:paraId="57C235A9" w14:textId="77777777" w:rsidR="00563969" w:rsidRDefault="00563969">
            <w:pPr>
              <w:pStyle w:val="Bibliografie"/>
              <w:rPr>
                <w:noProof/>
              </w:rPr>
            </w:pPr>
            <w:r>
              <w:rPr>
                <w:noProof/>
              </w:rPr>
              <w:t xml:space="preserve">[12] </w:t>
            </w:r>
          </w:p>
        </w:tc>
        <w:tc>
          <w:tcPr>
            <w:tcW w:w="0" w:type="auto"/>
            <w:hideMark/>
          </w:tcPr>
          <w:p w14:paraId="5091895B" w14:textId="77777777" w:rsidR="00563969" w:rsidRDefault="00563969">
            <w:pPr>
              <w:pStyle w:val="Bibliografie"/>
              <w:rPr>
                <w:noProof/>
              </w:rPr>
            </w:pPr>
            <w:r>
              <w:rPr>
                <w:noProof/>
              </w:rPr>
              <w:t xml:space="preserve">H.-K. N. ,. J. L. ,. S. S. ,. C. S. ,. M. K. A. N. Pauli Pöyhönen, „Cardiac magnetic resonance in giant cell myocarditis: a matched comparison with cardiac sarcoidosis,” </w:t>
            </w:r>
            <w:r>
              <w:rPr>
                <w:i/>
                <w:iCs/>
                <w:noProof/>
              </w:rPr>
              <w:t xml:space="preserve">European Heart Journal - Cardiovascular Imaging , </w:t>
            </w:r>
            <w:r>
              <w:rPr>
                <w:noProof/>
              </w:rPr>
              <w:t xml:space="preserve">vol. 24, pp. 404-412, 2023. </w:t>
            </w:r>
          </w:p>
        </w:tc>
      </w:tr>
      <w:tr w:rsidR="00563969" w14:paraId="4F5CDD21" w14:textId="77777777">
        <w:trPr>
          <w:divId w:val="864362907"/>
          <w:tblCellSpacing w:w="15" w:type="dxa"/>
        </w:trPr>
        <w:tc>
          <w:tcPr>
            <w:tcW w:w="50" w:type="pct"/>
            <w:hideMark/>
          </w:tcPr>
          <w:p w14:paraId="50BC2267" w14:textId="77777777" w:rsidR="00563969" w:rsidRDefault="00563969">
            <w:pPr>
              <w:pStyle w:val="Bibliografie"/>
              <w:rPr>
                <w:noProof/>
              </w:rPr>
            </w:pPr>
            <w:r>
              <w:rPr>
                <w:noProof/>
              </w:rPr>
              <w:t xml:space="preserve">[13] </w:t>
            </w:r>
          </w:p>
        </w:tc>
        <w:tc>
          <w:tcPr>
            <w:tcW w:w="0" w:type="auto"/>
            <w:hideMark/>
          </w:tcPr>
          <w:p w14:paraId="5C80AC3F" w14:textId="77777777" w:rsidR="00563969" w:rsidRDefault="00563969">
            <w:pPr>
              <w:pStyle w:val="Bibliografie"/>
              <w:rPr>
                <w:noProof/>
              </w:rPr>
            </w:pPr>
            <w:r>
              <w:rPr>
                <w:noProof/>
              </w:rPr>
              <w:t xml:space="preserve">B. C. ,. Z. B. ,. D. H. ,. A. L. ,. W. S. ,. A. B. ,. D. P. ,. M. N. ,. A. L. G. A. N. Laura Ross, „Myocardial fibrosis and arrhythmic burden in systemic sclerosis,” </w:t>
            </w:r>
            <w:r>
              <w:rPr>
                <w:i/>
                <w:iCs/>
                <w:noProof/>
              </w:rPr>
              <w:t xml:space="preserve">Rheumatology, </w:t>
            </w:r>
            <w:r>
              <w:rPr>
                <w:noProof/>
              </w:rPr>
              <w:t xml:space="preserve">vol. 61, pp. 4497-4502, 2022. </w:t>
            </w:r>
          </w:p>
        </w:tc>
      </w:tr>
      <w:tr w:rsidR="00563969" w14:paraId="3BAE19DC" w14:textId="77777777">
        <w:trPr>
          <w:divId w:val="864362907"/>
          <w:tblCellSpacing w:w="15" w:type="dxa"/>
        </w:trPr>
        <w:tc>
          <w:tcPr>
            <w:tcW w:w="50" w:type="pct"/>
            <w:hideMark/>
          </w:tcPr>
          <w:p w14:paraId="389C1893" w14:textId="77777777" w:rsidR="00563969" w:rsidRDefault="00563969">
            <w:pPr>
              <w:pStyle w:val="Bibliografie"/>
              <w:rPr>
                <w:noProof/>
              </w:rPr>
            </w:pPr>
            <w:r>
              <w:rPr>
                <w:noProof/>
              </w:rPr>
              <w:t xml:space="preserve">[14] </w:t>
            </w:r>
          </w:p>
        </w:tc>
        <w:tc>
          <w:tcPr>
            <w:tcW w:w="0" w:type="auto"/>
            <w:hideMark/>
          </w:tcPr>
          <w:p w14:paraId="57679438" w14:textId="77777777" w:rsidR="00563969" w:rsidRDefault="00563969">
            <w:pPr>
              <w:pStyle w:val="Bibliografie"/>
              <w:rPr>
                <w:noProof/>
              </w:rPr>
            </w:pPr>
            <w:r>
              <w:rPr>
                <w:noProof/>
              </w:rPr>
              <w:t xml:space="preserve">K.-H. K. J. M. L. Y. E. Y. S.-P. L. E.-A. P. W. L. Y.-J. K. G.-Y. C. D.-W. S. H.-K. K. Hong-Mi Choi, „Myocardial fibrosis progression on cardiac magnetic resonance in hypertrophic cardiomyopathy,” </w:t>
            </w:r>
            <w:r>
              <w:rPr>
                <w:i/>
                <w:iCs/>
                <w:noProof/>
              </w:rPr>
              <w:t xml:space="preserve">Heart, </w:t>
            </w:r>
            <w:r>
              <w:rPr>
                <w:noProof/>
              </w:rPr>
              <w:t xml:space="preserve">vol. 101, 2022. </w:t>
            </w:r>
          </w:p>
        </w:tc>
      </w:tr>
      <w:tr w:rsidR="00563969" w14:paraId="0537FE99" w14:textId="77777777">
        <w:trPr>
          <w:divId w:val="864362907"/>
          <w:tblCellSpacing w:w="15" w:type="dxa"/>
        </w:trPr>
        <w:tc>
          <w:tcPr>
            <w:tcW w:w="50" w:type="pct"/>
            <w:hideMark/>
          </w:tcPr>
          <w:p w14:paraId="2122EDE2" w14:textId="77777777" w:rsidR="00563969" w:rsidRDefault="00563969">
            <w:pPr>
              <w:pStyle w:val="Bibliografie"/>
              <w:rPr>
                <w:noProof/>
              </w:rPr>
            </w:pPr>
            <w:r>
              <w:rPr>
                <w:noProof/>
              </w:rPr>
              <w:t xml:space="preserve">[15] </w:t>
            </w:r>
          </w:p>
        </w:tc>
        <w:tc>
          <w:tcPr>
            <w:tcW w:w="0" w:type="auto"/>
            <w:hideMark/>
          </w:tcPr>
          <w:p w14:paraId="540CAC3A" w14:textId="77777777" w:rsidR="00563969" w:rsidRDefault="00563969">
            <w:pPr>
              <w:pStyle w:val="Bibliografie"/>
              <w:rPr>
                <w:noProof/>
              </w:rPr>
            </w:pPr>
            <w:r>
              <w:rPr>
                <w:noProof/>
              </w:rPr>
              <w:t xml:space="preserve">A. A. M. K. F. B. S. H. M. K. H. M. E. J. R. M. M. S. M. M. B. J. M. M. H. R. M. R. H. C. M. M. Manhal Habib MD, „Progression of Myocardial Fibrosis in Hypertrophic Cardiomyopathy: A Cardiac Magnetic Resonance Study,” </w:t>
            </w:r>
            <w:r>
              <w:rPr>
                <w:i/>
                <w:iCs/>
                <w:noProof/>
              </w:rPr>
              <w:t xml:space="preserve">JACC: Cardiovascular Imaging, </w:t>
            </w:r>
            <w:r>
              <w:rPr>
                <w:noProof/>
              </w:rPr>
              <w:t xml:space="preserve">vol. 14, pp. 947-958, 2021. </w:t>
            </w:r>
          </w:p>
        </w:tc>
      </w:tr>
    </w:tbl>
    <w:p w14:paraId="502ED8AC" w14:textId="77777777" w:rsidR="00563969" w:rsidRDefault="00563969">
      <w:pPr>
        <w:divId w:val="864362907"/>
        <w:rPr>
          <w:rFonts w:eastAsia="Times New Roman"/>
          <w:noProof/>
        </w:rPr>
      </w:pPr>
    </w:p>
    <w:p w14:paraId="62EBF3C5" w14:textId="3B38FAFA" w:rsidR="002210F7" w:rsidRPr="00EF4260" w:rsidRDefault="00563969" w:rsidP="00EF4260">
      <w:r>
        <w:rPr>
          <w:rStyle w:val="apple-style-span"/>
          <w:rFonts w:cstheme="minorHAnsi"/>
        </w:rPr>
        <w:fldChar w:fldCharType="end"/>
      </w:r>
    </w:p>
    <w:p w14:paraId="52E56223" w14:textId="77777777" w:rsidR="002210F7" w:rsidRPr="00AD7A63" w:rsidRDefault="002210F7" w:rsidP="002210F7">
      <w:pPr>
        <w:jc w:val="both"/>
        <w:rPr>
          <w:rFonts w:ascii="Cambria" w:hAnsi="Cambria"/>
          <w:b/>
          <w:sz w:val="24"/>
          <w:szCs w:val="24"/>
        </w:rPr>
      </w:pPr>
    </w:p>
    <w:sectPr w:rsidR="002210F7" w:rsidRPr="00AD7A63" w:rsidSect="002210F7">
      <w:headerReference w:type="default" r:id="rId19"/>
      <w:footerReference w:type="default" r:id="rId20"/>
      <w:head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8A685" w14:textId="77777777" w:rsidR="00FE2150" w:rsidRPr="00FF59F3" w:rsidRDefault="00FE2150" w:rsidP="002210F7">
      <w:pPr>
        <w:spacing w:after="0" w:line="240" w:lineRule="auto"/>
      </w:pPr>
      <w:r w:rsidRPr="00FF59F3">
        <w:separator/>
      </w:r>
    </w:p>
  </w:endnote>
  <w:endnote w:type="continuationSeparator" w:id="0">
    <w:p w14:paraId="1A4BDCA2" w14:textId="77777777" w:rsidR="00FE2150" w:rsidRPr="00FF59F3" w:rsidRDefault="00FE2150" w:rsidP="002210F7">
      <w:pPr>
        <w:spacing w:after="0" w:line="240" w:lineRule="auto"/>
      </w:pPr>
      <w:r w:rsidRPr="00FF59F3">
        <w:continuationSeparator/>
      </w:r>
    </w:p>
  </w:endnote>
  <w:endnote w:type="continuationNotice" w:id="1">
    <w:p w14:paraId="42D05176" w14:textId="77777777" w:rsidR="00FE2150" w:rsidRPr="00FF59F3" w:rsidRDefault="00FE21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4348357"/>
      <w:docPartObj>
        <w:docPartGallery w:val="Page Numbers (Bottom of Page)"/>
        <w:docPartUnique/>
      </w:docPartObj>
    </w:sdtPr>
    <w:sdtContent>
      <w:p w14:paraId="2903CBC8" w14:textId="77777777" w:rsidR="002210F7" w:rsidRPr="00FF59F3" w:rsidRDefault="002210F7">
        <w:pPr>
          <w:pStyle w:val="Subsol"/>
          <w:jc w:val="center"/>
        </w:pPr>
        <w:r w:rsidRPr="00FF59F3">
          <w:fldChar w:fldCharType="begin"/>
        </w:r>
        <w:r w:rsidRPr="00FF59F3">
          <w:instrText xml:space="preserve"> PAGE   \* MERGEFORMAT </w:instrText>
        </w:r>
        <w:r w:rsidRPr="00FF59F3">
          <w:fldChar w:fldCharType="separate"/>
        </w:r>
        <w:r w:rsidR="00A77034" w:rsidRPr="00FF59F3">
          <w:t>2</w:t>
        </w:r>
        <w:r w:rsidRPr="00FF59F3">
          <w:fldChar w:fldCharType="end"/>
        </w:r>
      </w:p>
    </w:sdtContent>
  </w:sdt>
  <w:p w14:paraId="3B7B4B86" w14:textId="77777777" w:rsidR="002210F7" w:rsidRPr="00FF59F3" w:rsidRDefault="002210F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4125F" w14:textId="77777777" w:rsidR="00FE2150" w:rsidRPr="00FF59F3" w:rsidRDefault="00FE2150" w:rsidP="002210F7">
      <w:pPr>
        <w:spacing w:after="0" w:line="240" w:lineRule="auto"/>
      </w:pPr>
      <w:r w:rsidRPr="00FF59F3">
        <w:separator/>
      </w:r>
    </w:p>
  </w:footnote>
  <w:footnote w:type="continuationSeparator" w:id="0">
    <w:p w14:paraId="673C209A" w14:textId="77777777" w:rsidR="00FE2150" w:rsidRPr="00FF59F3" w:rsidRDefault="00FE2150" w:rsidP="002210F7">
      <w:pPr>
        <w:spacing w:after="0" w:line="240" w:lineRule="auto"/>
      </w:pPr>
      <w:r w:rsidRPr="00FF59F3">
        <w:continuationSeparator/>
      </w:r>
    </w:p>
  </w:footnote>
  <w:footnote w:type="continuationNotice" w:id="1">
    <w:p w14:paraId="1F0180C5" w14:textId="77777777" w:rsidR="00FE2150" w:rsidRPr="00FF59F3" w:rsidRDefault="00FE21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47A01" w14:textId="77777777" w:rsidR="002210F7" w:rsidRPr="00FF59F3" w:rsidRDefault="002210F7">
    <w:pPr>
      <w:pStyle w:val="Antet"/>
    </w:pPr>
  </w:p>
  <w:tbl>
    <w:tblPr>
      <w:tblpPr w:leftFromText="180" w:rightFromText="180" w:vertAnchor="text" w:horzAnchor="margin" w:tblpX="108" w:tblpY="118"/>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3412"/>
      <w:gridCol w:w="983"/>
      <w:gridCol w:w="1050"/>
      <w:gridCol w:w="1051"/>
      <w:gridCol w:w="847"/>
    </w:tblGrid>
    <w:tr w:rsidR="002210F7" w:rsidRPr="00FF59F3" w14:paraId="39526EC3" w14:textId="77777777" w:rsidTr="000139D5">
      <w:trPr>
        <w:trHeight w:val="300"/>
      </w:trPr>
      <w:tc>
        <w:tcPr>
          <w:tcW w:w="9039" w:type="dxa"/>
          <w:gridSpan w:val="6"/>
          <w:vAlign w:val="center"/>
        </w:tcPr>
        <w:p w14:paraId="2A391617" w14:textId="77777777" w:rsidR="002210F7" w:rsidRPr="00FF59F3" w:rsidRDefault="002210F7" w:rsidP="002210F7">
          <w:pPr>
            <w:pStyle w:val="Corptext"/>
            <w:rPr>
              <w:rFonts w:ascii="Calibri" w:hAnsi="Calibri"/>
              <w:bCs/>
              <w:szCs w:val="24"/>
            </w:rPr>
          </w:pPr>
          <w:r w:rsidRPr="00FF59F3">
            <w:rPr>
              <w:rFonts w:ascii="Calibri" w:hAnsi="Calibri"/>
              <w:bCs/>
              <w:szCs w:val="24"/>
            </w:rPr>
            <w:t>PROIECT INGINERIA REGLARII AUTOMATE II</w:t>
          </w:r>
        </w:p>
      </w:tc>
    </w:tr>
    <w:tr w:rsidR="002210F7" w:rsidRPr="00FF59F3" w14:paraId="562A2E4A" w14:textId="77777777" w:rsidTr="000139D5">
      <w:trPr>
        <w:trHeight w:val="300"/>
      </w:trPr>
      <w:tc>
        <w:tcPr>
          <w:tcW w:w="1696" w:type="dxa"/>
          <w:vAlign w:val="center"/>
        </w:tcPr>
        <w:p w14:paraId="398EE468" w14:textId="77777777" w:rsidR="002210F7" w:rsidRPr="00FF59F3" w:rsidRDefault="002210F7" w:rsidP="002210F7">
          <w:pPr>
            <w:spacing w:after="0" w:line="240" w:lineRule="auto"/>
            <w:rPr>
              <w:rFonts w:ascii="Calibri" w:hAnsi="Calibri"/>
              <w:sz w:val="24"/>
              <w:szCs w:val="24"/>
            </w:rPr>
          </w:pPr>
          <w:r w:rsidRPr="00FF59F3">
            <w:rPr>
              <w:rFonts w:ascii="Calibri" w:hAnsi="Calibri"/>
              <w:sz w:val="24"/>
              <w:szCs w:val="24"/>
            </w:rPr>
            <w:t>NUME student</w:t>
          </w:r>
        </w:p>
      </w:tc>
      <w:tc>
        <w:tcPr>
          <w:tcW w:w="3412" w:type="dxa"/>
          <w:vAlign w:val="center"/>
        </w:tcPr>
        <w:p w14:paraId="5043CB0F" w14:textId="6879855C" w:rsidR="002210F7" w:rsidRPr="00FF59F3" w:rsidRDefault="007D55E6" w:rsidP="002210F7">
          <w:pPr>
            <w:spacing w:after="0" w:line="240" w:lineRule="auto"/>
            <w:rPr>
              <w:rFonts w:ascii="Calibri" w:hAnsi="Calibri"/>
              <w:sz w:val="24"/>
              <w:szCs w:val="24"/>
            </w:rPr>
          </w:pPr>
          <w:proofErr w:type="spellStart"/>
          <w:r w:rsidRPr="00FF59F3">
            <w:rPr>
              <w:rFonts w:ascii="Calibri" w:hAnsi="Calibri"/>
              <w:sz w:val="24"/>
              <w:szCs w:val="24"/>
            </w:rPr>
            <w:t>Căpraru</w:t>
          </w:r>
          <w:proofErr w:type="spellEnd"/>
          <w:r w:rsidRPr="00FF59F3">
            <w:rPr>
              <w:rFonts w:ascii="Calibri" w:hAnsi="Calibri"/>
              <w:sz w:val="24"/>
              <w:szCs w:val="24"/>
            </w:rPr>
            <w:t xml:space="preserve"> Vlad-Nicolae</w:t>
          </w:r>
        </w:p>
      </w:tc>
      <w:tc>
        <w:tcPr>
          <w:tcW w:w="983" w:type="dxa"/>
          <w:vAlign w:val="center"/>
        </w:tcPr>
        <w:p w14:paraId="5B72E334" w14:textId="77777777" w:rsidR="002210F7" w:rsidRPr="00FF59F3" w:rsidRDefault="002210F7" w:rsidP="002210F7">
          <w:pPr>
            <w:spacing w:after="0" w:line="240" w:lineRule="auto"/>
            <w:rPr>
              <w:rFonts w:ascii="Calibri" w:hAnsi="Calibri"/>
              <w:iCs/>
              <w:sz w:val="24"/>
              <w:szCs w:val="24"/>
            </w:rPr>
          </w:pPr>
          <w:r w:rsidRPr="00FF59F3">
            <w:rPr>
              <w:rFonts w:ascii="Calibri" w:hAnsi="Calibri"/>
              <w:iCs/>
              <w:sz w:val="24"/>
              <w:szCs w:val="24"/>
            </w:rPr>
            <w:t xml:space="preserve">GRUPA: </w:t>
          </w:r>
        </w:p>
      </w:tc>
      <w:tc>
        <w:tcPr>
          <w:tcW w:w="1050" w:type="dxa"/>
          <w:vAlign w:val="center"/>
        </w:tcPr>
        <w:p w14:paraId="07459315" w14:textId="1C7F9A87" w:rsidR="002210F7" w:rsidRPr="00FF59F3" w:rsidRDefault="007D55E6" w:rsidP="002210F7">
          <w:pPr>
            <w:spacing w:after="0" w:line="240" w:lineRule="auto"/>
            <w:rPr>
              <w:rFonts w:ascii="Calibri" w:hAnsi="Calibri"/>
              <w:sz w:val="24"/>
              <w:szCs w:val="24"/>
            </w:rPr>
          </w:pPr>
          <w:r w:rsidRPr="00FF59F3">
            <w:rPr>
              <w:rFonts w:ascii="Calibri" w:hAnsi="Calibri"/>
              <w:sz w:val="24"/>
              <w:szCs w:val="24"/>
            </w:rPr>
            <w:t>30133</w:t>
          </w:r>
        </w:p>
      </w:tc>
      <w:tc>
        <w:tcPr>
          <w:tcW w:w="1051" w:type="dxa"/>
          <w:vAlign w:val="center"/>
        </w:tcPr>
        <w:p w14:paraId="5FF7A40B" w14:textId="77777777" w:rsidR="002210F7" w:rsidRPr="00FF59F3" w:rsidRDefault="002210F7" w:rsidP="002210F7">
          <w:pPr>
            <w:spacing w:after="0" w:line="240" w:lineRule="auto"/>
            <w:rPr>
              <w:rFonts w:ascii="Calibri" w:hAnsi="Calibri"/>
              <w:sz w:val="24"/>
              <w:szCs w:val="24"/>
            </w:rPr>
          </w:pPr>
          <w:r w:rsidRPr="00FF59F3">
            <w:rPr>
              <w:rFonts w:ascii="Calibri" w:hAnsi="Calibri"/>
              <w:sz w:val="24"/>
              <w:szCs w:val="24"/>
            </w:rPr>
            <w:t>Nota</w:t>
          </w:r>
        </w:p>
      </w:tc>
      <w:tc>
        <w:tcPr>
          <w:tcW w:w="847" w:type="dxa"/>
          <w:vAlign w:val="center"/>
        </w:tcPr>
        <w:p w14:paraId="6537F28F" w14:textId="77777777" w:rsidR="002210F7" w:rsidRPr="00FF59F3" w:rsidRDefault="002210F7" w:rsidP="002210F7">
          <w:pPr>
            <w:spacing w:after="0" w:line="240" w:lineRule="auto"/>
            <w:rPr>
              <w:rFonts w:ascii="Calibri" w:hAnsi="Calibri"/>
              <w:sz w:val="24"/>
              <w:szCs w:val="24"/>
            </w:rPr>
          </w:pPr>
        </w:p>
      </w:tc>
    </w:tr>
  </w:tbl>
  <w:p w14:paraId="6DFB9E20" w14:textId="77777777" w:rsidR="002210F7" w:rsidRPr="00FF59F3" w:rsidRDefault="002210F7">
    <w:pPr>
      <w:pStyle w:val="Antet"/>
    </w:pPr>
  </w:p>
  <w:p w14:paraId="70DF9E56" w14:textId="77777777" w:rsidR="002210F7" w:rsidRPr="00FF59F3" w:rsidRDefault="002210F7">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F29E8" w14:textId="77777777" w:rsidR="002210F7" w:rsidRPr="00FF59F3" w:rsidRDefault="5DF36015">
    <w:pPr>
      <w:pStyle w:val="Antet"/>
    </w:pPr>
    <w:r w:rsidRPr="00FF59F3">
      <w:rPr>
        <w:noProof/>
      </w:rPr>
      <w:drawing>
        <wp:inline distT="0" distB="0" distL="0" distR="0" wp14:anchorId="2D15220E" wp14:editId="0031968D">
          <wp:extent cx="5760720" cy="932522"/>
          <wp:effectExtent l="0" t="0" r="0" b="1270"/>
          <wp:docPr id="1" name="Picture 1" descr="t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60720" cy="9325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481C"/>
    <w:multiLevelType w:val="hybridMultilevel"/>
    <w:tmpl w:val="44E206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DD1A93"/>
    <w:multiLevelType w:val="hybridMultilevel"/>
    <w:tmpl w:val="62E2F8B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A4B1179"/>
    <w:multiLevelType w:val="hybridMultilevel"/>
    <w:tmpl w:val="28DE58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B9F0A94"/>
    <w:multiLevelType w:val="hybridMultilevel"/>
    <w:tmpl w:val="1264E40C"/>
    <w:lvl w:ilvl="0" w:tplc="04180001">
      <w:start w:val="1"/>
      <w:numFmt w:val="bullet"/>
      <w:lvlText w:val=""/>
      <w:lvlJc w:val="left"/>
      <w:pPr>
        <w:ind w:left="6480" w:hanging="360"/>
      </w:pPr>
      <w:rPr>
        <w:rFonts w:ascii="Symbol" w:hAnsi="Symbol" w:hint="default"/>
      </w:rPr>
    </w:lvl>
    <w:lvl w:ilvl="1" w:tplc="04180003" w:tentative="1">
      <w:start w:val="1"/>
      <w:numFmt w:val="bullet"/>
      <w:lvlText w:val="o"/>
      <w:lvlJc w:val="left"/>
      <w:pPr>
        <w:ind w:left="7200" w:hanging="360"/>
      </w:pPr>
      <w:rPr>
        <w:rFonts w:ascii="Courier New" w:hAnsi="Courier New" w:cs="Courier New" w:hint="default"/>
      </w:rPr>
    </w:lvl>
    <w:lvl w:ilvl="2" w:tplc="04180005" w:tentative="1">
      <w:start w:val="1"/>
      <w:numFmt w:val="bullet"/>
      <w:lvlText w:val=""/>
      <w:lvlJc w:val="left"/>
      <w:pPr>
        <w:ind w:left="7920" w:hanging="360"/>
      </w:pPr>
      <w:rPr>
        <w:rFonts w:ascii="Wingdings" w:hAnsi="Wingdings" w:hint="default"/>
      </w:rPr>
    </w:lvl>
    <w:lvl w:ilvl="3" w:tplc="04180001" w:tentative="1">
      <w:start w:val="1"/>
      <w:numFmt w:val="bullet"/>
      <w:lvlText w:val=""/>
      <w:lvlJc w:val="left"/>
      <w:pPr>
        <w:ind w:left="8640" w:hanging="360"/>
      </w:pPr>
      <w:rPr>
        <w:rFonts w:ascii="Symbol" w:hAnsi="Symbol" w:hint="default"/>
      </w:rPr>
    </w:lvl>
    <w:lvl w:ilvl="4" w:tplc="04180003" w:tentative="1">
      <w:start w:val="1"/>
      <w:numFmt w:val="bullet"/>
      <w:lvlText w:val="o"/>
      <w:lvlJc w:val="left"/>
      <w:pPr>
        <w:ind w:left="9360" w:hanging="360"/>
      </w:pPr>
      <w:rPr>
        <w:rFonts w:ascii="Courier New" w:hAnsi="Courier New" w:cs="Courier New" w:hint="default"/>
      </w:rPr>
    </w:lvl>
    <w:lvl w:ilvl="5" w:tplc="04180005" w:tentative="1">
      <w:start w:val="1"/>
      <w:numFmt w:val="bullet"/>
      <w:lvlText w:val=""/>
      <w:lvlJc w:val="left"/>
      <w:pPr>
        <w:ind w:left="10080" w:hanging="360"/>
      </w:pPr>
      <w:rPr>
        <w:rFonts w:ascii="Wingdings" w:hAnsi="Wingdings" w:hint="default"/>
      </w:rPr>
    </w:lvl>
    <w:lvl w:ilvl="6" w:tplc="04180001" w:tentative="1">
      <w:start w:val="1"/>
      <w:numFmt w:val="bullet"/>
      <w:lvlText w:val=""/>
      <w:lvlJc w:val="left"/>
      <w:pPr>
        <w:ind w:left="10800" w:hanging="360"/>
      </w:pPr>
      <w:rPr>
        <w:rFonts w:ascii="Symbol" w:hAnsi="Symbol" w:hint="default"/>
      </w:rPr>
    </w:lvl>
    <w:lvl w:ilvl="7" w:tplc="04180003" w:tentative="1">
      <w:start w:val="1"/>
      <w:numFmt w:val="bullet"/>
      <w:lvlText w:val="o"/>
      <w:lvlJc w:val="left"/>
      <w:pPr>
        <w:ind w:left="11520" w:hanging="360"/>
      </w:pPr>
      <w:rPr>
        <w:rFonts w:ascii="Courier New" w:hAnsi="Courier New" w:cs="Courier New" w:hint="default"/>
      </w:rPr>
    </w:lvl>
    <w:lvl w:ilvl="8" w:tplc="04180005" w:tentative="1">
      <w:start w:val="1"/>
      <w:numFmt w:val="bullet"/>
      <w:lvlText w:val=""/>
      <w:lvlJc w:val="left"/>
      <w:pPr>
        <w:ind w:left="12240" w:hanging="360"/>
      </w:pPr>
      <w:rPr>
        <w:rFonts w:ascii="Wingdings" w:hAnsi="Wingdings" w:hint="default"/>
      </w:rPr>
    </w:lvl>
  </w:abstractNum>
  <w:abstractNum w:abstractNumId="4" w15:restartNumberingAfterBreak="0">
    <w:nsid w:val="0BDF2CE4"/>
    <w:multiLevelType w:val="hybridMultilevel"/>
    <w:tmpl w:val="B074C08E"/>
    <w:lvl w:ilvl="0" w:tplc="04180001">
      <w:start w:val="1"/>
      <w:numFmt w:val="bullet"/>
      <w:lvlText w:val=""/>
      <w:lvlJc w:val="left"/>
      <w:pPr>
        <w:ind w:left="15120" w:hanging="360"/>
      </w:pPr>
      <w:rPr>
        <w:rFonts w:ascii="Symbol" w:hAnsi="Symbol" w:hint="default"/>
      </w:rPr>
    </w:lvl>
    <w:lvl w:ilvl="1" w:tplc="04180003" w:tentative="1">
      <w:start w:val="1"/>
      <w:numFmt w:val="bullet"/>
      <w:lvlText w:val="o"/>
      <w:lvlJc w:val="left"/>
      <w:pPr>
        <w:ind w:left="15840" w:hanging="360"/>
      </w:pPr>
      <w:rPr>
        <w:rFonts w:ascii="Courier New" w:hAnsi="Courier New" w:cs="Courier New" w:hint="default"/>
      </w:rPr>
    </w:lvl>
    <w:lvl w:ilvl="2" w:tplc="04180005" w:tentative="1">
      <w:start w:val="1"/>
      <w:numFmt w:val="bullet"/>
      <w:lvlText w:val=""/>
      <w:lvlJc w:val="left"/>
      <w:pPr>
        <w:ind w:left="16560" w:hanging="360"/>
      </w:pPr>
      <w:rPr>
        <w:rFonts w:ascii="Wingdings" w:hAnsi="Wingdings" w:hint="default"/>
      </w:rPr>
    </w:lvl>
    <w:lvl w:ilvl="3" w:tplc="04180001" w:tentative="1">
      <w:start w:val="1"/>
      <w:numFmt w:val="bullet"/>
      <w:lvlText w:val=""/>
      <w:lvlJc w:val="left"/>
      <w:pPr>
        <w:ind w:left="17280" w:hanging="360"/>
      </w:pPr>
      <w:rPr>
        <w:rFonts w:ascii="Symbol" w:hAnsi="Symbol" w:hint="default"/>
      </w:rPr>
    </w:lvl>
    <w:lvl w:ilvl="4" w:tplc="04180003" w:tentative="1">
      <w:start w:val="1"/>
      <w:numFmt w:val="bullet"/>
      <w:lvlText w:val="o"/>
      <w:lvlJc w:val="left"/>
      <w:pPr>
        <w:ind w:left="18000" w:hanging="360"/>
      </w:pPr>
      <w:rPr>
        <w:rFonts w:ascii="Courier New" w:hAnsi="Courier New" w:cs="Courier New" w:hint="default"/>
      </w:rPr>
    </w:lvl>
    <w:lvl w:ilvl="5" w:tplc="04180005" w:tentative="1">
      <w:start w:val="1"/>
      <w:numFmt w:val="bullet"/>
      <w:lvlText w:val=""/>
      <w:lvlJc w:val="left"/>
      <w:pPr>
        <w:ind w:left="18720" w:hanging="360"/>
      </w:pPr>
      <w:rPr>
        <w:rFonts w:ascii="Wingdings" w:hAnsi="Wingdings" w:hint="default"/>
      </w:rPr>
    </w:lvl>
    <w:lvl w:ilvl="6" w:tplc="04180001" w:tentative="1">
      <w:start w:val="1"/>
      <w:numFmt w:val="bullet"/>
      <w:lvlText w:val=""/>
      <w:lvlJc w:val="left"/>
      <w:pPr>
        <w:ind w:left="19440" w:hanging="360"/>
      </w:pPr>
      <w:rPr>
        <w:rFonts w:ascii="Symbol" w:hAnsi="Symbol" w:hint="default"/>
      </w:rPr>
    </w:lvl>
    <w:lvl w:ilvl="7" w:tplc="04180003" w:tentative="1">
      <w:start w:val="1"/>
      <w:numFmt w:val="bullet"/>
      <w:lvlText w:val="o"/>
      <w:lvlJc w:val="left"/>
      <w:pPr>
        <w:ind w:left="20160" w:hanging="360"/>
      </w:pPr>
      <w:rPr>
        <w:rFonts w:ascii="Courier New" w:hAnsi="Courier New" w:cs="Courier New" w:hint="default"/>
      </w:rPr>
    </w:lvl>
    <w:lvl w:ilvl="8" w:tplc="04180005" w:tentative="1">
      <w:start w:val="1"/>
      <w:numFmt w:val="bullet"/>
      <w:lvlText w:val=""/>
      <w:lvlJc w:val="left"/>
      <w:pPr>
        <w:ind w:left="20880" w:hanging="360"/>
      </w:pPr>
      <w:rPr>
        <w:rFonts w:ascii="Wingdings" w:hAnsi="Wingdings" w:hint="default"/>
      </w:rPr>
    </w:lvl>
  </w:abstractNum>
  <w:abstractNum w:abstractNumId="5" w15:restartNumberingAfterBreak="0">
    <w:nsid w:val="104254F1"/>
    <w:multiLevelType w:val="hybridMultilevel"/>
    <w:tmpl w:val="594E7A96"/>
    <w:lvl w:ilvl="0" w:tplc="04180001">
      <w:start w:val="1"/>
      <w:numFmt w:val="bullet"/>
      <w:lvlText w:val=""/>
      <w:lvlJc w:val="left"/>
      <w:pPr>
        <w:ind w:left="1871" w:hanging="360"/>
      </w:pPr>
      <w:rPr>
        <w:rFonts w:ascii="Symbol" w:hAnsi="Symbol" w:hint="default"/>
      </w:rPr>
    </w:lvl>
    <w:lvl w:ilvl="1" w:tplc="04180003" w:tentative="1">
      <w:start w:val="1"/>
      <w:numFmt w:val="bullet"/>
      <w:lvlText w:val="o"/>
      <w:lvlJc w:val="left"/>
      <w:pPr>
        <w:ind w:left="2591" w:hanging="360"/>
      </w:pPr>
      <w:rPr>
        <w:rFonts w:ascii="Courier New" w:hAnsi="Courier New" w:cs="Courier New" w:hint="default"/>
      </w:rPr>
    </w:lvl>
    <w:lvl w:ilvl="2" w:tplc="04180005" w:tentative="1">
      <w:start w:val="1"/>
      <w:numFmt w:val="bullet"/>
      <w:lvlText w:val=""/>
      <w:lvlJc w:val="left"/>
      <w:pPr>
        <w:ind w:left="3311" w:hanging="360"/>
      </w:pPr>
      <w:rPr>
        <w:rFonts w:ascii="Wingdings" w:hAnsi="Wingdings" w:hint="default"/>
      </w:rPr>
    </w:lvl>
    <w:lvl w:ilvl="3" w:tplc="04180001" w:tentative="1">
      <w:start w:val="1"/>
      <w:numFmt w:val="bullet"/>
      <w:lvlText w:val=""/>
      <w:lvlJc w:val="left"/>
      <w:pPr>
        <w:ind w:left="4031" w:hanging="360"/>
      </w:pPr>
      <w:rPr>
        <w:rFonts w:ascii="Symbol" w:hAnsi="Symbol" w:hint="default"/>
      </w:rPr>
    </w:lvl>
    <w:lvl w:ilvl="4" w:tplc="04180003" w:tentative="1">
      <w:start w:val="1"/>
      <w:numFmt w:val="bullet"/>
      <w:lvlText w:val="o"/>
      <w:lvlJc w:val="left"/>
      <w:pPr>
        <w:ind w:left="4751" w:hanging="360"/>
      </w:pPr>
      <w:rPr>
        <w:rFonts w:ascii="Courier New" w:hAnsi="Courier New" w:cs="Courier New" w:hint="default"/>
      </w:rPr>
    </w:lvl>
    <w:lvl w:ilvl="5" w:tplc="04180005" w:tentative="1">
      <w:start w:val="1"/>
      <w:numFmt w:val="bullet"/>
      <w:lvlText w:val=""/>
      <w:lvlJc w:val="left"/>
      <w:pPr>
        <w:ind w:left="5471" w:hanging="360"/>
      </w:pPr>
      <w:rPr>
        <w:rFonts w:ascii="Wingdings" w:hAnsi="Wingdings" w:hint="default"/>
      </w:rPr>
    </w:lvl>
    <w:lvl w:ilvl="6" w:tplc="04180001" w:tentative="1">
      <w:start w:val="1"/>
      <w:numFmt w:val="bullet"/>
      <w:lvlText w:val=""/>
      <w:lvlJc w:val="left"/>
      <w:pPr>
        <w:ind w:left="6191" w:hanging="360"/>
      </w:pPr>
      <w:rPr>
        <w:rFonts w:ascii="Symbol" w:hAnsi="Symbol" w:hint="default"/>
      </w:rPr>
    </w:lvl>
    <w:lvl w:ilvl="7" w:tplc="04180003" w:tentative="1">
      <w:start w:val="1"/>
      <w:numFmt w:val="bullet"/>
      <w:lvlText w:val="o"/>
      <w:lvlJc w:val="left"/>
      <w:pPr>
        <w:ind w:left="6911" w:hanging="360"/>
      </w:pPr>
      <w:rPr>
        <w:rFonts w:ascii="Courier New" w:hAnsi="Courier New" w:cs="Courier New" w:hint="default"/>
      </w:rPr>
    </w:lvl>
    <w:lvl w:ilvl="8" w:tplc="04180005" w:tentative="1">
      <w:start w:val="1"/>
      <w:numFmt w:val="bullet"/>
      <w:lvlText w:val=""/>
      <w:lvlJc w:val="left"/>
      <w:pPr>
        <w:ind w:left="7631" w:hanging="360"/>
      </w:pPr>
      <w:rPr>
        <w:rFonts w:ascii="Wingdings" w:hAnsi="Wingdings" w:hint="default"/>
      </w:rPr>
    </w:lvl>
  </w:abstractNum>
  <w:abstractNum w:abstractNumId="6" w15:restartNumberingAfterBreak="0">
    <w:nsid w:val="10467B78"/>
    <w:multiLevelType w:val="hybridMultilevel"/>
    <w:tmpl w:val="4AE0E156"/>
    <w:lvl w:ilvl="0" w:tplc="6AF82830">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B734F"/>
    <w:multiLevelType w:val="hybridMultilevel"/>
    <w:tmpl w:val="BEE4B13E"/>
    <w:lvl w:ilvl="0" w:tplc="04180001">
      <w:start w:val="1"/>
      <w:numFmt w:val="bullet"/>
      <w:lvlText w:val=""/>
      <w:lvlJc w:val="left"/>
      <w:pPr>
        <w:ind w:left="720" w:hanging="360"/>
      </w:pPr>
      <w:rPr>
        <w:rFonts w:ascii="Symbol" w:hAnsi="Symbol"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2B861E3"/>
    <w:multiLevelType w:val="multilevel"/>
    <w:tmpl w:val="D8D61218"/>
    <w:lvl w:ilvl="0">
      <w:start w:val="1"/>
      <w:numFmt w:val="decimal"/>
      <w:lvlText w:val="%1."/>
      <w:lvlJc w:val="left"/>
      <w:pPr>
        <w:ind w:left="720" w:hanging="360"/>
      </w:pPr>
      <w:rPr>
        <w:b/>
        <w:bCs/>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135F5C68"/>
    <w:multiLevelType w:val="hybridMultilevel"/>
    <w:tmpl w:val="74B257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43C6B5E"/>
    <w:multiLevelType w:val="hybridMultilevel"/>
    <w:tmpl w:val="9F0864BE"/>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1" w15:restartNumberingAfterBreak="0">
    <w:nsid w:val="145242E7"/>
    <w:multiLevelType w:val="hybridMultilevel"/>
    <w:tmpl w:val="8FA8B2D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63F336D"/>
    <w:multiLevelType w:val="hybridMultilevel"/>
    <w:tmpl w:val="1DE66800"/>
    <w:lvl w:ilvl="0" w:tplc="0418000F">
      <w:start w:val="1"/>
      <w:numFmt w:val="decimal"/>
      <w:lvlText w:val="%1."/>
      <w:lvlJc w:val="left"/>
      <w:pPr>
        <w:ind w:left="1151" w:hanging="360"/>
      </w:pPr>
    </w:lvl>
    <w:lvl w:ilvl="1" w:tplc="04180019" w:tentative="1">
      <w:start w:val="1"/>
      <w:numFmt w:val="lowerLetter"/>
      <w:lvlText w:val="%2."/>
      <w:lvlJc w:val="left"/>
      <w:pPr>
        <w:ind w:left="1871" w:hanging="360"/>
      </w:pPr>
    </w:lvl>
    <w:lvl w:ilvl="2" w:tplc="0418001B" w:tentative="1">
      <w:start w:val="1"/>
      <w:numFmt w:val="lowerRoman"/>
      <w:lvlText w:val="%3."/>
      <w:lvlJc w:val="right"/>
      <w:pPr>
        <w:ind w:left="2591" w:hanging="180"/>
      </w:pPr>
    </w:lvl>
    <w:lvl w:ilvl="3" w:tplc="0418000F" w:tentative="1">
      <w:start w:val="1"/>
      <w:numFmt w:val="decimal"/>
      <w:lvlText w:val="%4."/>
      <w:lvlJc w:val="left"/>
      <w:pPr>
        <w:ind w:left="3311" w:hanging="360"/>
      </w:pPr>
    </w:lvl>
    <w:lvl w:ilvl="4" w:tplc="04180019" w:tentative="1">
      <w:start w:val="1"/>
      <w:numFmt w:val="lowerLetter"/>
      <w:lvlText w:val="%5."/>
      <w:lvlJc w:val="left"/>
      <w:pPr>
        <w:ind w:left="4031" w:hanging="360"/>
      </w:pPr>
    </w:lvl>
    <w:lvl w:ilvl="5" w:tplc="0418001B" w:tentative="1">
      <w:start w:val="1"/>
      <w:numFmt w:val="lowerRoman"/>
      <w:lvlText w:val="%6."/>
      <w:lvlJc w:val="right"/>
      <w:pPr>
        <w:ind w:left="4751" w:hanging="180"/>
      </w:pPr>
    </w:lvl>
    <w:lvl w:ilvl="6" w:tplc="0418000F" w:tentative="1">
      <w:start w:val="1"/>
      <w:numFmt w:val="decimal"/>
      <w:lvlText w:val="%7."/>
      <w:lvlJc w:val="left"/>
      <w:pPr>
        <w:ind w:left="5471" w:hanging="360"/>
      </w:pPr>
    </w:lvl>
    <w:lvl w:ilvl="7" w:tplc="04180019" w:tentative="1">
      <w:start w:val="1"/>
      <w:numFmt w:val="lowerLetter"/>
      <w:lvlText w:val="%8."/>
      <w:lvlJc w:val="left"/>
      <w:pPr>
        <w:ind w:left="6191" w:hanging="360"/>
      </w:pPr>
    </w:lvl>
    <w:lvl w:ilvl="8" w:tplc="0418001B" w:tentative="1">
      <w:start w:val="1"/>
      <w:numFmt w:val="lowerRoman"/>
      <w:lvlText w:val="%9."/>
      <w:lvlJc w:val="right"/>
      <w:pPr>
        <w:ind w:left="6911" w:hanging="180"/>
      </w:pPr>
    </w:lvl>
  </w:abstractNum>
  <w:abstractNum w:abstractNumId="13" w15:restartNumberingAfterBreak="0">
    <w:nsid w:val="1791385F"/>
    <w:multiLevelType w:val="hybridMultilevel"/>
    <w:tmpl w:val="8408AA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1C257797"/>
    <w:multiLevelType w:val="hybridMultilevel"/>
    <w:tmpl w:val="5830A7D4"/>
    <w:lvl w:ilvl="0" w:tplc="04180001">
      <w:start w:val="1"/>
      <w:numFmt w:val="bullet"/>
      <w:lvlText w:val=""/>
      <w:lvlJc w:val="left"/>
      <w:pPr>
        <w:ind w:left="12240" w:hanging="360"/>
      </w:pPr>
      <w:rPr>
        <w:rFonts w:ascii="Symbol" w:hAnsi="Symbol" w:hint="default"/>
      </w:rPr>
    </w:lvl>
    <w:lvl w:ilvl="1" w:tplc="04180003" w:tentative="1">
      <w:start w:val="1"/>
      <w:numFmt w:val="bullet"/>
      <w:lvlText w:val="o"/>
      <w:lvlJc w:val="left"/>
      <w:pPr>
        <w:ind w:left="12960" w:hanging="360"/>
      </w:pPr>
      <w:rPr>
        <w:rFonts w:ascii="Courier New" w:hAnsi="Courier New" w:cs="Courier New" w:hint="default"/>
      </w:rPr>
    </w:lvl>
    <w:lvl w:ilvl="2" w:tplc="04180005" w:tentative="1">
      <w:start w:val="1"/>
      <w:numFmt w:val="bullet"/>
      <w:lvlText w:val=""/>
      <w:lvlJc w:val="left"/>
      <w:pPr>
        <w:ind w:left="13680" w:hanging="360"/>
      </w:pPr>
      <w:rPr>
        <w:rFonts w:ascii="Wingdings" w:hAnsi="Wingdings" w:hint="default"/>
      </w:rPr>
    </w:lvl>
    <w:lvl w:ilvl="3" w:tplc="04180001" w:tentative="1">
      <w:start w:val="1"/>
      <w:numFmt w:val="bullet"/>
      <w:lvlText w:val=""/>
      <w:lvlJc w:val="left"/>
      <w:pPr>
        <w:ind w:left="14400" w:hanging="360"/>
      </w:pPr>
      <w:rPr>
        <w:rFonts w:ascii="Symbol" w:hAnsi="Symbol" w:hint="default"/>
      </w:rPr>
    </w:lvl>
    <w:lvl w:ilvl="4" w:tplc="04180003" w:tentative="1">
      <w:start w:val="1"/>
      <w:numFmt w:val="bullet"/>
      <w:lvlText w:val="o"/>
      <w:lvlJc w:val="left"/>
      <w:pPr>
        <w:ind w:left="15120" w:hanging="360"/>
      </w:pPr>
      <w:rPr>
        <w:rFonts w:ascii="Courier New" w:hAnsi="Courier New" w:cs="Courier New" w:hint="default"/>
      </w:rPr>
    </w:lvl>
    <w:lvl w:ilvl="5" w:tplc="04180005" w:tentative="1">
      <w:start w:val="1"/>
      <w:numFmt w:val="bullet"/>
      <w:lvlText w:val=""/>
      <w:lvlJc w:val="left"/>
      <w:pPr>
        <w:ind w:left="15840" w:hanging="360"/>
      </w:pPr>
      <w:rPr>
        <w:rFonts w:ascii="Wingdings" w:hAnsi="Wingdings" w:hint="default"/>
      </w:rPr>
    </w:lvl>
    <w:lvl w:ilvl="6" w:tplc="04180001" w:tentative="1">
      <w:start w:val="1"/>
      <w:numFmt w:val="bullet"/>
      <w:lvlText w:val=""/>
      <w:lvlJc w:val="left"/>
      <w:pPr>
        <w:ind w:left="16560" w:hanging="360"/>
      </w:pPr>
      <w:rPr>
        <w:rFonts w:ascii="Symbol" w:hAnsi="Symbol" w:hint="default"/>
      </w:rPr>
    </w:lvl>
    <w:lvl w:ilvl="7" w:tplc="04180003" w:tentative="1">
      <w:start w:val="1"/>
      <w:numFmt w:val="bullet"/>
      <w:lvlText w:val="o"/>
      <w:lvlJc w:val="left"/>
      <w:pPr>
        <w:ind w:left="17280" w:hanging="360"/>
      </w:pPr>
      <w:rPr>
        <w:rFonts w:ascii="Courier New" w:hAnsi="Courier New" w:cs="Courier New" w:hint="default"/>
      </w:rPr>
    </w:lvl>
    <w:lvl w:ilvl="8" w:tplc="04180005" w:tentative="1">
      <w:start w:val="1"/>
      <w:numFmt w:val="bullet"/>
      <w:lvlText w:val=""/>
      <w:lvlJc w:val="left"/>
      <w:pPr>
        <w:ind w:left="18000" w:hanging="360"/>
      </w:pPr>
      <w:rPr>
        <w:rFonts w:ascii="Wingdings" w:hAnsi="Wingdings" w:hint="default"/>
      </w:rPr>
    </w:lvl>
  </w:abstractNum>
  <w:abstractNum w:abstractNumId="15" w15:restartNumberingAfterBreak="0">
    <w:nsid w:val="1E462CB5"/>
    <w:multiLevelType w:val="hybridMultilevel"/>
    <w:tmpl w:val="CE202572"/>
    <w:lvl w:ilvl="0" w:tplc="04180001">
      <w:start w:val="1"/>
      <w:numFmt w:val="bullet"/>
      <w:lvlText w:val=""/>
      <w:lvlJc w:val="left"/>
      <w:pPr>
        <w:ind w:left="6480" w:hanging="360"/>
      </w:pPr>
      <w:rPr>
        <w:rFonts w:ascii="Symbol" w:hAnsi="Symbol" w:hint="default"/>
      </w:rPr>
    </w:lvl>
    <w:lvl w:ilvl="1" w:tplc="04180003" w:tentative="1">
      <w:start w:val="1"/>
      <w:numFmt w:val="bullet"/>
      <w:lvlText w:val="o"/>
      <w:lvlJc w:val="left"/>
      <w:pPr>
        <w:ind w:left="7200" w:hanging="360"/>
      </w:pPr>
      <w:rPr>
        <w:rFonts w:ascii="Courier New" w:hAnsi="Courier New" w:cs="Courier New" w:hint="default"/>
      </w:rPr>
    </w:lvl>
    <w:lvl w:ilvl="2" w:tplc="04180005" w:tentative="1">
      <w:start w:val="1"/>
      <w:numFmt w:val="bullet"/>
      <w:lvlText w:val=""/>
      <w:lvlJc w:val="left"/>
      <w:pPr>
        <w:ind w:left="7920" w:hanging="360"/>
      </w:pPr>
      <w:rPr>
        <w:rFonts w:ascii="Wingdings" w:hAnsi="Wingdings" w:hint="default"/>
      </w:rPr>
    </w:lvl>
    <w:lvl w:ilvl="3" w:tplc="04180001" w:tentative="1">
      <w:start w:val="1"/>
      <w:numFmt w:val="bullet"/>
      <w:lvlText w:val=""/>
      <w:lvlJc w:val="left"/>
      <w:pPr>
        <w:ind w:left="8640" w:hanging="360"/>
      </w:pPr>
      <w:rPr>
        <w:rFonts w:ascii="Symbol" w:hAnsi="Symbol" w:hint="default"/>
      </w:rPr>
    </w:lvl>
    <w:lvl w:ilvl="4" w:tplc="04180003" w:tentative="1">
      <w:start w:val="1"/>
      <w:numFmt w:val="bullet"/>
      <w:lvlText w:val="o"/>
      <w:lvlJc w:val="left"/>
      <w:pPr>
        <w:ind w:left="9360" w:hanging="360"/>
      </w:pPr>
      <w:rPr>
        <w:rFonts w:ascii="Courier New" w:hAnsi="Courier New" w:cs="Courier New" w:hint="default"/>
      </w:rPr>
    </w:lvl>
    <w:lvl w:ilvl="5" w:tplc="04180005" w:tentative="1">
      <w:start w:val="1"/>
      <w:numFmt w:val="bullet"/>
      <w:lvlText w:val=""/>
      <w:lvlJc w:val="left"/>
      <w:pPr>
        <w:ind w:left="10080" w:hanging="360"/>
      </w:pPr>
      <w:rPr>
        <w:rFonts w:ascii="Wingdings" w:hAnsi="Wingdings" w:hint="default"/>
      </w:rPr>
    </w:lvl>
    <w:lvl w:ilvl="6" w:tplc="04180001" w:tentative="1">
      <w:start w:val="1"/>
      <w:numFmt w:val="bullet"/>
      <w:lvlText w:val=""/>
      <w:lvlJc w:val="left"/>
      <w:pPr>
        <w:ind w:left="10800" w:hanging="360"/>
      </w:pPr>
      <w:rPr>
        <w:rFonts w:ascii="Symbol" w:hAnsi="Symbol" w:hint="default"/>
      </w:rPr>
    </w:lvl>
    <w:lvl w:ilvl="7" w:tplc="04180003" w:tentative="1">
      <w:start w:val="1"/>
      <w:numFmt w:val="bullet"/>
      <w:lvlText w:val="o"/>
      <w:lvlJc w:val="left"/>
      <w:pPr>
        <w:ind w:left="11520" w:hanging="360"/>
      </w:pPr>
      <w:rPr>
        <w:rFonts w:ascii="Courier New" w:hAnsi="Courier New" w:cs="Courier New" w:hint="default"/>
      </w:rPr>
    </w:lvl>
    <w:lvl w:ilvl="8" w:tplc="04180005" w:tentative="1">
      <w:start w:val="1"/>
      <w:numFmt w:val="bullet"/>
      <w:lvlText w:val=""/>
      <w:lvlJc w:val="left"/>
      <w:pPr>
        <w:ind w:left="12240" w:hanging="360"/>
      </w:pPr>
      <w:rPr>
        <w:rFonts w:ascii="Wingdings" w:hAnsi="Wingdings" w:hint="default"/>
      </w:rPr>
    </w:lvl>
  </w:abstractNum>
  <w:abstractNum w:abstractNumId="16" w15:restartNumberingAfterBreak="0">
    <w:nsid w:val="1F7F74C2"/>
    <w:multiLevelType w:val="hybridMultilevel"/>
    <w:tmpl w:val="718EBBAE"/>
    <w:lvl w:ilvl="0" w:tplc="04180001">
      <w:start w:val="1"/>
      <w:numFmt w:val="bullet"/>
      <w:lvlText w:val=""/>
      <w:lvlJc w:val="left"/>
      <w:pPr>
        <w:ind w:left="720" w:hanging="360"/>
      </w:pPr>
      <w:rPr>
        <w:rFonts w:ascii="Symbol" w:hAnsi="Symbol"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1F913B2C"/>
    <w:multiLevelType w:val="hybridMultilevel"/>
    <w:tmpl w:val="AED6FB38"/>
    <w:lvl w:ilvl="0" w:tplc="04180003">
      <w:start w:val="1"/>
      <w:numFmt w:val="bullet"/>
      <w:lvlText w:val="o"/>
      <w:lvlJc w:val="left"/>
      <w:pPr>
        <w:ind w:left="3600" w:hanging="360"/>
      </w:pPr>
      <w:rPr>
        <w:rFonts w:ascii="Courier New" w:hAnsi="Courier New" w:cs="Courier New"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18" w15:restartNumberingAfterBreak="0">
    <w:nsid w:val="26467F25"/>
    <w:multiLevelType w:val="hybridMultilevel"/>
    <w:tmpl w:val="E240461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9" w15:restartNumberingAfterBreak="0">
    <w:nsid w:val="27523AB7"/>
    <w:multiLevelType w:val="hybridMultilevel"/>
    <w:tmpl w:val="67D6EE6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0" w15:restartNumberingAfterBreak="0">
    <w:nsid w:val="2961385E"/>
    <w:multiLevelType w:val="multilevel"/>
    <w:tmpl w:val="D8D61218"/>
    <w:lvl w:ilvl="0">
      <w:start w:val="1"/>
      <w:numFmt w:val="decimal"/>
      <w:lvlText w:val="%1."/>
      <w:lvlJc w:val="left"/>
      <w:pPr>
        <w:ind w:left="720" w:hanging="360"/>
      </w:pPr>
      <w:rPr>
        <w:b/>
        <w:bCs/>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296C3ED5"/>
    <w:multiLevelType w:val="hybridMultilevel"/>
    <w:tmpl w:val="6CCE81E2"/>
    <w:lvl w:ilvl="0" w:tplc="04180001">
      <w:start w:val="1"/>
      <w:numFmt w:val="bullet"/>
      <w:lvlText w:val=""/>
      <w:lvlJc w:val="left"/>
      <w:pPr>
        <w:ind w:left="1151" w:hanging="360"/>
      </w:pPr>
      <w:rPr>
        <w:rFonts w:ascii="Symbol" w:hAnsi="Symbol" w:hint="default"/>
      </w:rPr>
    </w:lvl>
    <w:lvl w:ilvl="1" w:tplc="04180003" w:tentative="1">
      <w:start w:val="1"/>
      <w:numFmt w:val="bullet"/>
      <w:lvlText w:val="o"/>
      <w:lvlJc w:val="left"/>
      <w:pPr>
        <w:ind w:left="1871" w:hanging="360"/>
      </w:pPr>
      <w:rPr>
        <w:rFonts w:ascii="Courier New" w:hAnsi="Courier New" w:cs="Courier New" w:hint="default"/>
      </w:rPr>
    </w:lvl>
    <w:lvl w:ilvl="2" w:tplc="04180005" w:tentative="1">
      <w:start w:val="1"/>
      <w:numFmt w:val="bullet"/>
      <w:lvlText w:val=""/>
      <w:lvlJc w:val="left"/>
      <w:pPr>
        <w:ind w:left="2591" w:hanging="360"/>
      </w:pPr>
      <w:rPr>
        <w:rFonts w:ascii="Wingdings" w:hAnsi="Wingdings" w:hint="default"/>
      </w:rPr>
    </w:lvl>
    <w:lvl w:ilvl="3" w:tplc="04180001" w:tentative="1">
      <w:start w:val="1"/>
      <w:numFmt w:val="bullet"/>
      <w:lvlText w:val=""/>
      <w:lvlJc w:val="left"/>
      <w:pPr>
        <w:ind w:left="3311" w:hanging="360"/>
      </w:pPr>
      <w:rPr>
        <w:rFonts w:ascii="Symbol" w:hAnsi="Symbol" w:hint="default"/>
      </w:rPr>
    </w:lvl>
    <w:lvl w:ilvl="4" w:tplc="04180003" w:tentative="1">
      <w:start w:val="1"/>
      <w:numFmt w:val="bullet"/>
      <w:lvlText w:val="o"/>
      <w:lvlJc w:val="left"/>
      <w:pPr>
        <w:ind w:left="4031" w:hanging="360"/>
      </w:pPr>
      <w:rPr>
        <w:rFonts w:ascii="Courier New" w:hAnsi="Courier New" w:cs="Courier New" w:hint="default"/>
      </w:rPr>
    </w:lvl>
    <w:lvl w:ilvl="5" w:tplc="04180005" w:tentative="1">
      <w:start w:val="1"/>
      <w:numFmt w:val="bullet"/>
      <w:lvlText w:val=""/>
      <w:lvlJc w:val="left"/>
      <w:pPr>
        <w:ind w:left="4751" w:hanging="360"/>
      </w:pPr>
      <w:rPr>
        <w:rFonts w:ascii="Wingdings" w:hAnsi="Wingdings" w:hint="default"/>
      </w:rPr>
    </w:lvl>
    <w:lvl w:ilvl="6" w:tplc="04180001" w:tentative="1">
      <w:start w:val="1"/>
      <w:numFmt w:val="bullet"/>
      <w:lvlText w:val=""/>
      <w:lvlJc w:val="left"/>
      <w:pPr>
        <w:ind w:left="5471" w:hanging="360"/>
      </w:pPr>
      <w:rPr>
        <w:rFonts w:ascii="Symbol" w:hAnsi="Symbol" w:hint="default"/>
      </w:rPr>
    </w:lvl>
    <w:lvl w:ilvl="7" w:tplc="04180003" w:tentative="1">
      <w:start w:val="1"/>
      <w:numFmt w:val="bullet"/>
      <w:lvlText w:val="o"/>
      <w:lvlJc w:val="left"/>
      <w:pPr>
        <w:ind w:left="6191" w:hanging="360"/>
      </w:pPr>
      <w:rPr>
        <w:rFonts w:ascii="Courier New" w:hAnsi="Courier New" w:cs="Courier New" w:hint="default"/>
      </w:rPr>
    </w:lvl>
    <w:lvl w:ilvl="8" w:tplc="04180005" w:tentative="1">
      <w:start w:val="1"/>
      <w:numFmt w:val="bullet"/>
      <w:lvlText w:val=""/>
      <w:lvlJc w:val="left"/>
      <w:pPr>
        <w:ind w:left="6911" w:hanging="360"/>
      </w:pPr>
      <w:rPr>
        <w:rFonts w:ascii="Wingdings" w:hAnsi="Wingdings" w:hint="default"/>
      </w:rPr>
    </w:lvl>
  </w:abstractNum>
  <w:abstractNum w:abstractNumId="22" w15:restartNumberingAfterBreak="0">
    <w:nsid w:val="29F67340"/>
    <w:multiLevelType w:val="hybridMultilevel"/>
    <w:tmpl w:val="752A5F6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2EA06C5C"/>
    <w:multiLevelType w:val="hybridMultilevel"/>
    <w:tmpl w:val="8EFE2190"/>
    <w:lvl w:ilvl="0" w:tplc="04180001">
      <w:start w:val="1"/>
      <w:numFmt w:val="bullet"/>
      <w:lvlText w:val=""/>
      <w:lvlJc w:val="left"/>
      <w:pPr>
        <w:ind w:left="9360" w:hanging="360"/>
      </w:pPr>
      <w:rPr>
        <w:rFonts w:ascii="Symbol" w:hAnsi="Symbol" w:hint="default"/>
      </w:rPr>
    </w:lvl>
    <w:lvl w:ilvl="1" w:tplc="04180003" w:tentative="1">
      <w:start w:val="1"/>
      <w:numFmt w:val="bullet"/>
      <w:lvlText w:val="o"/>
      <w:lvlJc w:val="left"/>
      <w:pPr>
        <w:ind w:left="10080" w:hanging="360"/>
      </w:pPr>
      <w:rPr>
        <w:rFonts w:ascii="Courier New" w:hAnsi="Courier New" w:cs="Courier New" w:hint="default"/>
      </w:rPr>
    </w:lvl>
    <w:lvl w:ilvl="2" w:tplc="04180005" w:tentative="1">
      <w:start w:val="1"/>
      <w:numFmt w:val="bullet"/>
      <w:lvlText w:val=""/>
      <w:lvlJc w:val="left"/>
      <w:pPr>
        <w:ind w:left="10800" w:hanging="360"/>
      </w:pPr>
      <w:rPr>
        <w:rFonts w:ascii="Wingdings" w:hAnsi="Wingdings" w:hint="default"/>
      </w:rPr>
    </w:lvl>
    <w:lvl w:ilvl="3" w:tplc="04180001" w:tentative="1">
      <w:start w:val="1"/>
      <w:numFmt w:val="bullet"/>
      <w:lvlText w:val=""/>
      <w:lvlJc w:val="left"/>
      <w:pPr>
        <w:ind w:left="11520" w:hanging="360"/>
      </w:pPr>
      <w:rPr>
        <w:rFonts w:ascii="Symbol" w:hAnsi="Symbol" w:hint="default"/>
      </w:rPr>
    </w:lvl>
    <w:lvl w:ilvl="4" w:tplc="04180003" w:tentative="1">
      <w:start w:val="1"/>
      <w:numFmt w:val="bullet"/>
      <w:lvlText w:val="o"/>
      <w:lvlJc w:val="left"/>
      <w:pPr>
        <w:ind w:left="12240" w:hanging="360"/>
      </w:pPr>
      <w:rPr>
        <w:rFonts w:ascii="Courier New" w:hAnsi="Courier New" w:cs="Courier New" w:hint="default"/>
      </w:rPr>
    </w:lvl>
    <w:lvl w:ilvl="5" w:tplc="04180005" w:tentative="1">
      <w:start w:val="1"/>
      <w:numFmt w:val="bullet"/>
      <w:lvlText w:val=""/>
      <w:lvlJc w:val="left"/>
      <w:pPr>
        <w:ind w:left="12960" w:hanging="360"/>
      </w:pPr>
      <w:rPr>
        <w:rFonts w:ascii="Wingdings" w:hAnsi="Wingdings" w:hint="default"/>
      </w:rPr>
    </w:lvl>
    <w:lvl w:ilvl="6" w:tplc="04180001" w:tentative="1">
      <w:start w:val="1"/>
      <w:numFmt w:val="bullet"/>
      <w:lvlText w:val=""/>
      <w:lvlJc w:val="left"/>
      <w:pPr>
        <w:ind w:left="13680" w:hanging="360"/>
      </w:pPr>
      <w:rPr>
        <w:rFonts w:ascii="Symbol" w:hAnsi="Symbol" w:hint="default"/>
      </w:rPr>
    </w:lvl>
    <w:lvl w:ilvl="7" w:tplc="04180003" w:tentative="1">
      <w:start w:val="1"/>
      <w:numFmt w:val="bullet"/>
      <w:lvlText w:val="o"/>
      <w:lvlJc w:val="left"/>
      <w:pPr>
        <w:ind w:left="14400" w:hanging="360"/>
      </w:pPr>
      <w:rPr>
        <w:rFonts w:ascii="Courier New" w:hAnsi="Courier New" w:cs="Courier New" w:hint="default"/>
      </w:rPr>
    </w:lvl>
    <w:lvl w:ilvl="8" w:tplc="04180005" w:tentative="1">
      <w:start w:val="1"/>
      <w:numFmt w:val="bullet"/>
      <w:lvlText w:val=""/>
      <w:lvlJc w:val="left"/>
      <w:pPr>
        <w:ind w:left="15120" w:hanging="360"/>
      </w:pPr>
      <w:rPr>
        <w:rFonts w:ascii="Wingdings" w:hAnsi="Wingdings" w:hint="default"/>
      </w:rPr>
    </w:lvl>
  </w:abstractNum>
  <w:abstractNum w:abstractNumId="24" w15:restartNumberingAfterBreak="0">
    <w:nsid w:val="31E60935"/>
    <w:multiLevelType w:val="hybridMultilevel"/>
    <w:tmpl w:val="BDE805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15:restartNumberingAfterBreak="0">
    <w:nsid w:val="332844C3"/>
    <w:multiLevelType w:val="hybridMultilevel"/>
    <w:tmpl w:val="7424FD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390238BE"/>
    <w:multiLevelType w:val="hybridMultilevel"/>
    <w:tmpl w:val="FCB2BCA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3A1B4B30"/>
    <w:multiLevelType w:val="hybridMultilevel"/>
    <w:tmpl w:val="7EE0C9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40232E8E"/>
    <w:multiLevelType w:val="hybridMultilevel"/>
    <w:tmpl w:val="C7E4F4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41272F01"/>
    <w:multiLevelType w:val="hybridMultilevel"/>
    <w:tmpl w:val="5F5CD60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43CB788E"/>
    <w:multiLevelType w:val="hybridMultilevel"/>
    <w:tmpl w:val="5C2C72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4479174C"/>
    <w:multiLevelType w:val="multilevel"/>
    <w:tmpl w:val="D8D61218"/>
    <w:lvl w:ilvl="0">
      <w:start w:val="1"/>
      <w:numFmt w:val="decimal"/>
      <w:lvlText w:val="%1."/>
      <w:lvlJc w:val="left"/>
      <w:pPr>
        <w:ind w:left="720" w:hanging="360"/>
      </w:pPr>
      <w:rPr>
        <w:b/>
        <w:bCs/>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6DB6FDD"/>
    <w:multiLevelType w:val="hybridMultilevel"/>
    <w:tmpl w:val="64D822C8"/>
    <w:lvl w:ilvl="0" w:tplc="0418000F">
      <w:start w:val="1"/>
      <w:numFmt w:val="decimal"/>
      <w:lvlText w:val="%1."/>
      <w:lvlJc w:val="left"/>
      <w:pPr>
        <w:ind w:left="9360" w:hanging="360"/>
      </w:pPr>
    </w:lvl>
    <w:lvl w:ilvl="1" w:tplc="04180019" w:tentative="1">
      <w:start w:val="1"/>
      <w:numFmt w:val="lowerLetter"/>
      <w:lvlText w:val="%2."/>
      <w:lvlJc w:val="left"/>
      <w:pPr>
        <w:ind w:left="10080" w:hanging="360"/>
      </w:pPr>
    </w:lvl>
    <w:lvl w:ilvl="2" w:tplc="0418001B" w:tentative="1">
      <w:start w:val="1"/>
      <w:numFmt w:val="lowerRoman"/>
      <w:lvlText w:val="%3."/>
      <w:lvlJc w:val="right"/>
      <w:pPr>
        <w:ind w:left="10800" w:hanging="180"/>
      </w:pPr>
    </w:lvl>
    <w:lvl w:ilvl="3" w:tplc="0418000F" w:tentative="1">
      <w:start w:val="1"/>
      <w:numFmt w:val="decimal"/>
      <w:lvlText w:val="%4."/>
      <w:lvlJc w:val="left"/>
      <w:pPr>
        <w:ind w:left="11520" w:hanging="360"/>
      </w:pPr>
    </w:lvl>
    <w:lvl w:ilvl="4" w:tplc="04180019" w:tentative="1">
      <w:start w:val="1"/>
      <w:numFmt w:val="lowerLetter"/>
      <w:lvlText w:val="%5."/>
      <w:lvlJc w:val="left"/>
      <w:pPr>
        <w:ind w:left="12240" w:hanging="360"/>
      </w:pPr>
    </w:lvl>
    <w:lvl w:ilvl="5" w:tplc="0418001B" w:tentative="1">
      <w:start w:val="1"/>
      <w:numFmt w:val="lowerRoman"/>
      <w:lvlText w:val="%6."/>
      <w:lvlJc w:val="right"/>
      <w:pPr>
        <w:ind w:left="12960" w:hanging="180"/>
      </w:pPr>
    </w:lvl>
    <w:lvl w:ilvl="6" w:tplc="0418000F" w:tentative="1">
      <w:start w:val="1"/>
      <w:numFmt w:val="decimal"/>
      <w:lvlText w:val="%7."/>
      <w:lvlJc w:val="left"/>
      <w:pPr>
        <w:ind w:left="13680" w:hanging="360"/>
      </w:pPr>
    </w:lvl>
    <w:lvl w:ilvl="7" w:tplc="04180019" w:tentative="1">
      <w:start w:val="1"/>
      <w:numFmt w:val="lowerLetter"/>
      <w:lvlText w:val="%8."/>
      <w:lvlJc w:val="left"/>
      <w:pPr>
        <w:ind w:left="14400" w:hanging="360"/>
      </w:pPr>
    </w:lvl>
    <w:lvl w:ilvl="8" w:tplc="0418001B" w:tentative="1">
      <w:start w:val="1"/>
      <w:numFmt w:val="lowerRoman"/>
      <w:lvlText w:val="%9."/>
      <w:lvlJc w:val="right"/>
      <w:pPr>
        <w:ind w:left="15120" w:hanging="180"/>
      </w:pPr>
    </w:lvl>
  </w:abstractNum>
  <w:abstractNum w:abstractNumId="34" w15:restartNumberingAfterBreak="0">
    <w:nsid w:val="48C90E75"/>
    <w:multiLevelType w:val="hybridMultilevel"/>
    <w:tmpl w:val="8FC646D0"/>
    <w:lvl w:ilvl="0" w:tplc="04180001">
      <w:start w:val="1"/>
      <w:numFmt w:val="bullet"/>
      <w:lvlText w:val=""/>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35" w15:restartNumberingAfterBreak="0">
    <w:nsid w:val="493705C8"/>
    <w:multiLevelType w:val="hybridMultilevel"/>
    <w:tmpl w:val="02C6E66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6" w15:restartNumberingAfterBreak="0">
    <w:nsid w:val="4BC33CAD"/>
    <w:multiLevelType w:val="hybridMultilevel"/>
    <w:tmpl w:val="1772BA06"/>
    <w:lvl w:ilvl="0" w:tplc="04180001">
      <w:start w:val="1"/>
      <w:numFmt w:val="bullet"/>
      <w:lvlText w:val=""/>
      <w:lvlJc w:val="left"/>
      <w:pPr>
        <w:ind w:left="827" w:hanging="360"/>
      </w:pPr>
      <w:rPr>
        <w:rFonts w:ascii="Symbol" w:hAnsi="Symbol" w:hint="default"/>
      </w:rPr>
    </w:lvl>
    <w:lvl w:ilvl="1" w:tplc="04180003" w:tentative="1">
      <w:start w:val="1"/>
      <w:numFmt w:val="bullet"/>
      <w:lvlText w:val="o"/>
      <w:lvlJc w:val="left"/>
      <w:pPr>
        <w:ind w:left="1547" w:hanging="360"/>
      </w:pPr>
      <w:rPr>
        <w:rFonts w:ascii="Courier New" w:hAnsi="Courier New" w:cs="Courier New" w:hint="default"/>
      </w:rPr>
    </w:lvl>
    <w:lvl w:ilvl="2" w:tplc="04180005" w:tentative="1">
      <w:start w:val="1"/>
      <w:numFmt w:val="bullet"/>
      <w:lvlText w:val=""/>
      <w:lvlJc w:val="left"/>
      <w:pPr>
        <w:ind w:left="2267" w:hanging="360"/>
      </w:pPr>
      <w:rPr>
        <w:rFonts w:ascii="Wingdings" w:hAnsi="Wingdings" w:hint="default"/>
      </w:rPr>
    </w:lvl>
    <w:lvl w:ilvl="3" w:tplc="04180001" w:tentative="1">
      <w:start w:val="1"/>
      <w:numFmt w:val="bullet"/>
      <w:lvlText w:val=""/>
      <w:lvlJc w:val="left"/>
      <w:pPr>
        <w:ind w:left="2987" w:hanging="360"/>
      </w:pPr>
      <w:rPr>
        <w:rFonts w:ascii="Symbol" w:hAnsi="Symbol" w:hint="default"/>
      </w:rPr>
    </w:lvl>
    <w:lvl w:ilvl="4" w:tplc="04180003" w:tentative="1">
      <w:start w:val="1"/>
      <w:numFmt w:val="bullet"/>
      <w:lvlText w:val="o"/>
      <w:lvlJc w:val="left"/>
      <w:pPr>
        <w:ind w:left="3707" w:hanging="360"/>
      </w:pPr>
      <w:rPr>
        <w:rFonts w:ascii="Courier New" w:hAnsi="Courier New" w:cs="Courier New" w:hint="default"/>
      </w:rPr>
    </w:lvl>
    <w:lvl w:ilvl="5" w:tplc="04180005" w:tentative="1">
      <w:start w:val="1"/>
      <w:numFmt w:val="bullet"/>
      <w:lvlText w:val=""/>
      <w:lvlJc w:val="left"/>
      <w:pPr>
        <w:ind w:left="4427" w:hanging="360"/>
      </w:pPr>
      <w:rPr>
        <w:rFonts w:ascii="Wingdings" w:hAnsi="Wingdings" w:hint="default"/>
      </w:rPr>
    </w:lvl>
    <w:lvl w:ilvl="6" w:tplc="04180001" w:tentative="1">
      <w:start w:val="1"/>
      <w:numFmt w:val="bullet"/>
      <w:lvlText w:val=""/>
      <w:lvlJc w:val="left"/>
      <w:pPr>
        <w:ind w:left="5147" w:hanging="360"/>
      </w:pPr>
      <w:rPr>
        <w:rFonts w:ascii="Symbol" w:hAnsi="Symbol" w:hint="default"/>
      </w:rPr>
    </w:lvl>
    <w:lvl w:ilvl="7" w:tplc="04180003" w:tentative="1">
      <w:start w:val="1"/>
      <w:numFmt w:val="bullet"/>
      <w:lvlText w:val="o"/>
      <w:lvlJc w:val="left"/>
      <w:pPr>
        <w:ind w:left="5867" w:hanging="360"/>
      </w:pPr>
      <w:rPr>
        <w:rFonts w:ascii="Courier New" w:hAnsi="Courier New" w:cs="Courier New" w:hint="default"/>
      </w:rPr>
    </w:lvl>
    <w:lvl w:ilvl="8" w:tplc="04180005" w:tentative="1">
      <w:start w:val="1"/>
      <w:numFmt w:val="bullet"/>
      <w:lvlText w:val=""/>
      <w:lvlJc w:val="left"/>
      <w:pPr>
        <w:ind w:left="6587" w:hanging="360"/>
      </w:pPr>
      <w:rPr>
        <w:rFonts w:ascii="Wingdings" w:hAnsi="Wingdings" w:hint="default"/>
      </w:rPr>
    </w:lvl>
  </w:abstractNum>
  <w:abstractNum w:abstractNumId="37" w15:restartNumberingAfterBreak="0">
    <w:nsid w:val="4E6A7760"/>
    <w:multiLevelType w:val="hybridMultilevel"/>
    <w:tmpl w:val="042EAF08"/>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38" w15:restartNumberingAfterBreak="0">
    <w:nsid w:val="4F46664E"/>
    <w:multiLevelType w:val="hybridMultilevel"/>
    <w:tmpl w:val="FE8863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23A548E"/>
    <w:multiLevelType w:val="hybridMultilevel"/>
    <w:tmpl w:val="380A2124"/>
    <w:lvl w:ilvl="0" w:tplc="04180003">
      <w:start w:val="1"/>
      <w:numFmt w:val="bullet"/>
      <w:lvlText w:val="o"/>
      <w:lvlJc w:val="left"/>
      <w:pPr>
        <w:ind w:left="3600" w:hanging="360"/>
      </w:pPr>
      <w:rPr>
        <w:rFonts w:ascii="Courier New" w:hAnsi="Courier New" w:cs="Courier New"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41" w15:restartNumberingAfterBreak="0">
    <w:nsid w:val="56287B05"/>
    <w:multiLevelType w:val="hybridMultilevel"/>
    <w:tmpl w:val="7D70BE82"/>
    <w:lvl w:ilvl="0" w:tplc="04180001">
      <w:start w:val="1"/>
      <w:numFmt w:val="bullet"/>
      <w:lvlText w:val=""/>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42" w15:restartNumberingAfterBreak="0">
    <w:nsid w:val="5A34334F"/>
    <w:multiLevelType w:val="hybridMultilevel"/>
    <w:tmpl w:val="307A31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6120421E"/>
    <w:multiLevelType w:val="multilevel"/>
    <w:tmpl w:val="D8D61218"/>
    <w:lvl w:ilvl="0">
      <w:start w:val="1"/>
      <w:numFmt w:val="decimal"/>
      <w:lvlText w:val="%1."/>
      <w:lvlJc w:val="left"/>
      <w:pPr>
        <w:ind w:left="720" w:hanging="360"/>
      </w:pPr>
      <w:rPr>
        <w:b/>
        <w:bCs/>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632C5789"/>
    <w:multiLevelType w:val="hybridMultilevel"/>
    <w:tmpl w:val="F784399E"/>
    <w:lvl w:ilvl="0" w:tplc="D2709440">
      <w:start w:val="1"/>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6" w15:restartNumberingAfterBreak="0">
    <w:nsid w:val="6A8964DF"/>
    <w:multiLevelType w:val="hybridMultilevel"/>
    <w:tmpl w:val="F86CF4B8"/>
    <w:lvl w:ilvl="0" w:tplc="0418000F">
      <w:start w:val="1"/>
      <w:numFmt w:val="decimal"/>
      <w:lvlText w:val="%1."/>
      <w:lvlJc w:val="left"/>
      <w:pPr>
        <w:ind w:left="6480" w:hanging="360"/>
      </w:pPr>
    </w:lvl>
    <w:lvl w:ilvl="1" w:tplc="04180019" w:tentative="1">
      <w:start w:val="1"/>
      <w:numFmt w:val="lowerLetter"/>
      <w:lvlText w:val="%2."/>
      <w:lvlJc w:val="left"/>
      <w:pPr>
        <w:ind w:left="7200" w:hanging="360"/>
      </w:pPr>
    </w:lvl>
    <w:lvl w:ilvl="2" w:tplc="0418001B" w:tentative="1">
      <w:start w:val="1"/>
      <w:numFmt w:val="lowerRoman"/>
      <w:lvlText w:val="%3."/>
      <w:lvlJc w:val="right"/>
      <w:pPr>
        <w:ind w:left="7920" w:hanging="180"/>
      </w:pPr>
    </w:lvl>
    <w:lvl w:ilvl="3" w:tplc="0418000F" w:tentative="1">
      <w:start w:val="1"/>
      <w:numFmt w:val="decimal"/>
      <w:lvlText w:val="%4."/>
      <w:lvlJc w:val="left"/>
      <w:pPr>
        <w:ind w:left="8640" w:hanging="360"/>
      </w:pPr>
    </w:lvl>
    <w:lvl w:ilvl="4" w:tplc="04180019" w:tentative="1">
      <w:start w:val="1"/>
      <w:numFmt w:val="lowerLetter"/>
      <w:lvlText w:val="%5."/>
      <w:lvlJc w:val="left"/>
      <w:pPr>
        <w:ind w:left="9360" w:hanging="360"/>
      </w:pPr>
    </w:lvl>
    <w:lvl w:ilvl="5" w:tplc="0418001B" w:tentative="1">
      <w:start w:val="1"/>
      <w:numFmt w:val="lowerRoman"/>
      <w:lvlText w:val="%6."/>
      <w:lvlJc w:val="right"/>
      <w:pPr>
        <w:ind w:left="10080" w:hanging="180"/>
      </w:pPr>
    </w:lvl>
    <w:lvl w:ilvl="6" w:tplc="0418000F" w:tentative="1">
      <w:start w:val="1"/>
      <w:numFmt w:val="decimal"/>
      <w:lvlText w:val="%7."/>
      <w:lvlJc w:val="left"/>
      <w:pPr>
        <w:ind w:left="10800" w:hanging="360"/>
      </w:pPr>
    </w:lvl>
    <w:lvl w:ilvl="7" w:tplc="04180019" w:tentative="1">
      <w:start w:val="1"/>
      <w:numFmt w:val="lowerLetter"/>
      <w:lvlText w:val="%8."/>
      <w:lvlJc w:val="left"/>
      <w:pPr>
        <w:ind w:left="11520" w:hanging="360"/>
      </w:pPr>
    </w:lvl>
    <w:lvl w:ilvl="8" w:tplc="0418001B" w:tentative="1">
      <w:start w:val="1"/>
      <w:numFmt w:val="lowerRoman"/>
      <w:lvlText w:val="%9."/>
      <w:lvlJc w:val="right"/>
      <w:pPr>
        <w:ind w:left="12240" w:hanging="180"/>
      </w:pPr>
    </w:lvl>
  </w:abstractNum>
  <w:abstractNum w:abstractNumId="47" w15:restartNumberingAfterBreak="0">
    <w:nsid w:val="72E46CAB"/>
    <w:multiLevelType w:val="hybridMultilevel"/>
    <w:tmpl w:val="4836BAF0"/>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48" w15:restartNumberingAfterBreak="0">
    <w:nsid w:val="753964F2"/>
    <w:multiLevelType w:val="hybridMultilevel"/>
    <w:tmpl w:val="AD6EC7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9" w15:restartNumberingAfterBreak="0">
    <w:nsid w:val="7D6A1400"/>
    <w:multiLevelType w:val="hybridMultilevel"/>
    <w:tmpl w:val="FBC69526"/>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num w:numId="1" w16cid:durableId="1255280910">
    <w:abstractNumId w:val="6"/>
  </w:num>
  <w:num w:numId="2" w16cid:durableId="883950858">
    <w:abstractNumId w:val="44"/>
  </w:num>
  <w:num w:numId="3" w16cid:durableId="1423258854">
    <w:abstractNumId w:val="39"/>
  </w:num>
  <w:num w:numId="4" w16cid:durableId="1802458711">
    <w:abstractNumId w:val="32"/>
  </w:num>
  <w:num w:numId="5" w16cid:durableId="328532085">
    <w:abstractNumId w:val="45"/>
  </w:num>
  <w:num w:numId="6" w16cid:durableId="1860702439">
    <w:abstractNumId w:val="21"/>
  </w:num>
  <w:num w:numId="7" w16cid:durableId="85075798">
    <w:abstractNumId w:val="27"/>
  </w:num>
  <w:num w:numId="8" w16cid:durableId="505750345">
    <w:abstractNumId w:val="41"/>
  </w:num>
  <w:num w:numId="9" w16cid:durableId="1121415766">
    <w:abstractNumId w:val="3"/>
  </w:num>
  <w:num w:numId="10" w16cid:durableId="384718507">
    <w:abstractNumId w:val="9"/>
  </w:num>
  <w:num w:numId="11" w16cid:durableId="1997031595">
    <w:abstractNumId w:val="12"/>
  </w:num>
  <w:num w:numId="12" w16cid:durableId="2108768397">
    <w:abstractNumId w:val="5"/>
  </w:num>
  <w:num w:numId="13" w16cid:durableId="1050767575">
    <w:abstractNumId w:val="28"/>
  </w:num>
  <w:num w:numId="14" w16cid:durableId="1619335634">
    <w:abstractNumId w:val="34"/>
  </w:num>
  <w:num w:numId="15" w16cid:durableId="404688109">
    <w:abstractNumId w:val="15"/>
  </w:num>
  <w:num w:numId="16" w16cid:durableId="1604531788">
    <w:abstractNumId w:val="23"/>
  </w:num>
  <w:num w:numId="17" w16cid:durableId="832180552">
    <w:abstractNumId w:val="14"/>
  </w:num>
  <w:num w:numId="18" w16cid:durableId="848257771">
    <w:abstractNumId w:val="4"/>
  </w:num>
  <w:num w:numId="19" w16cid:durableId="942301547">
    <w:abstractNumId w:val="11"/>
  </w:num>
  <w:num w:numId="20" w16cid:durableId="881939037">
    <w:abstractNumId w:val="49"/>
  </w:num>
  <w:num w:numId="21" w16cid:durableId="656612763">
    <w:abstractNumId w:val="47"/>
  </w:num>
  <w:num w:numId="22" w16cid:durableId="1901136098">
    <w:abstractNumId w:val="46"/>
  </w:num>
  <w:num w:numId="23" w16cid:durableId="157120458">
    <w:abstractNumId w:val="33"/>
  </w:num>
  <w:num w:numId="24" w16cid:durableId="54596170">
    <w:abstractNumId w:val="37"/>
  </w:num>
  <w:num w:numId="25" w16cid:durableId="354313706">
    <w:abstractNumId w:val="17"/>
  </w:num>
  <w:num w:numId="26" w16cid:durableId="1960716832">
    <w:abstractNumId w:val="40"/>
  </w:num>
  <w:num w:numId="27" w16cid:durableId="211505311">
    <w:abstractNumId w:val="26"/>
  </w:num>
  <w:num w:numId="28" w16cid:durableId="1110049322">
    <w:abstractNumId w:val="18"/>
  </w:num>
  <w:num w:numId="29" w16cid:durableId="1539127716">
    <w:abstractNumId w:val="48"/>
  </w:num>
  <w:num w:numId="30" w16cid:durableId="532154760">
    <w:abstractNumId w:val="35"/>
  </w:num>
  <w:num w:numId="31" w16cid:durableId="172692724">
    <w:abstractNumId w:val="8"/>
  </w:num>
  <w:num w:numId="32" w16cid:durableId="1857771443">
    <w:abstractNumId w:val="22"/>
  </w:num>
  <w:num w:numId="33" w16cid:durableId="750542344">
    <w:abstractNumId w:val="16"/>
  </w:num>
  <w:num w:numId="34" w16cid:durableId="1605645812">
    <w:abstractNumId w:val="7"/>
  </w:num>
  <w:num w:numId="35" w16cid:durableId="1728914891">
    <w:abstractNumId w:val="0"/>
  </w:num>
  <w:num w:numId="36" w16cid:durableId="647899536">
    <w:abstractNumId w:val="29"/>
  </w:num>
  <w:num w:numId="37" w16cid:durableId="229194579">
    <w:abstractNumId w:val="19"/>
  </w:num>
  <w:num w:numId="38" w16cid:durableId="94598358">
    <w:abstractNumId w:val="10"/>
  </w:num>
  <w:num w:numId="39" w16cid:durableId="802580961">
    <w:abstractNumId w:val="25"/>
  </w:num>
  <w:num w:numId="40" w16cid:durableId="45108339">
    <w:abstractNumId w:val="2"/>
  </w:num>
  <w:num w:numId="41" w16cid:durableId="1528518261">
    <w:abstractNumId w:val="1"/>
  </w:num>
  <w:num w:numId="42" w16cid:durableId="290673694">
    <w:abstractNumId w:val="30"/>
  </w:num>
  <w:num w:numId="43" w16cid:durableId="930620326">
    <w:abstractNumId w:val="38"/>
  </w:num>
  <w:num w:numId="44" w16cid:durableId="611324022">
    <w:abstractNumId w:val="24"/>
  </w:num>
  <w:num w:numId="45" w16cid:durableId="87819636">
    <w:abstractNumId w:val="42"/>
  </w:num>
  <w:num w:numId="46" w16cid:durableId="1606187693">
    <w:abstractNumId w:val="13"/>
  </w:num>
  <w:num w:numId="47" w16cid:durableId="1386680288">
    <w:abstractNumId w:val="20"/>
  </w:num>
  <w:num w:numId="48" w16cid:durableId="278420087">
    <w:abstractNumId w:val="43"/>
  </w:num>
  <w:num w:numId="49" w16cid:durableId="1866478203">
    <w:abstractNumId w:val="31"/>
  </w:num>
  <w:num w:numId="50" w16cid:durableId="19814209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ADF"/>
    <w:rsid w:val="000139D5"/>
    <w:rsid w:val="00093A1B"/>
    <w:rsid w:val="0011380B"/>
    <w:rsid w:val="001375EB"/>
    <w:rsid w:val="001C741A"/>
    <w:rsid w:val="001F1555"/>
    <w:rsid w:val="002210F7"/>
    <w:rsid w:val="00241E7B"/>
    <w:rsid w:val="00293959"/>
    <w:rsid w:val="002A3243"/>
    <w:rsid w:val="002C3EB9"/>
    <w:rsid w:val="002F7EAB"/>
    <w:rsid w:val="0030727C"/>
    <w:rsid w:val="00322A65"/>
    <w:rsid w:val="003274C2"/>
    <w:rsid w:val="00337928"/>
    <w:rsid w:val="0035326D"/>
    <w:rsid w:val="003725E0"/>
    <w:rsid w:val="004004D1"/>
    <w:rsid w:val="00441EA6"/>
    <w:rsid w:val="00526482"/>
    <w:rsid w:val="0054250D"/>
    <w:rsid w:val="00563969"/>
    <w:rsid w:val="005A3C3F"/>
    <w:rsid w:val="005E19D3"/>
    <w:rsid w:val="005E21AA"/>
    <w:rsid w:val="005E67D9"/>
    <w:rsid w:val="006333E7"/>
    <w:rsid w:val="00697161"/>
    <w:rsid w:val="006A1F7C"/>
    <w:rsid w:val="006B134D"/>
    <w:rsid w:val="006C2159"/>
    <w:rsid w:val="006D52DB"/>
    <w:rsid w:val="006F445C"/>
    <w:rsid w:val="00736B15"/>
    <w:rsid w:val="007B3B13"/>
    <w:rsid w:val="007D55E6"/>
    <w:rsid w:val="0082035F"/>
    <w:rsid w:val="0085722E"/>
    <w:rsid w:val="00885D58"/>
    <w:rsid w:val="00892ADF"/>
    <w:rsid w:val="008C1BB4"/>
    <w:rsid w:val="008F6487"/>
    <w:rsid w:val="009712D2"/>
    <w:rsid w:val="009B1F7D"/>
    <w:rsid w:val="009D257E"/>
    <w:rsid w:val="00A01B59"/>
    <w:rsid w:val="00A0357E"/>
    <w:rsid w:val="00A24483"/>
    <w:rsid w:val="00A5456E"/>
    <w:rsid w:val="00A63D90"/>
    <w:rsid w:val="00A75453"/>
    <w:rsid w:val="00A77034"/>
    <w:rsid w:val="00A91F09"/>
    <w:rsid w:val="00AC7653"/>
    <w:rsid w:val="00AD7A63"/>
    <w:rsid w:val="00B02407"/>
    <w:rsid w:val="00B43C55"/>
    <w:rsid w:val="00B6376E"/>
    <w:rsid w:val="00B65834"/>
    <w:rsid w:val="00B749C4"/>
    <w:rsid w:val="00B903E8"/>
    <w:rsid w:val="00BE7F53"/>
    <w:rsid w:val="00BF3D81"/>
    <w:rsid w:val="00C42506"/>
    <w:rsid w:val="00C71A69"/>
    <w:rsid w:val="00C868B0"/>
    <w:rsid w:val="00CF1FA8"/>
    <w:rsid w:val="00D63934"/>
    <w:rsid w:val="00DC647B"/>
    <w:rsid w:val="00DE04FA"/>
    <w:rsid w:val="00E05B93"/>
    <w:rsid w:val="00EE14ED"/>
    <w:rsid w:val="00EF4260"/>
    <w:rsid w:val="00EF4E95"/>
    <w:rsid w:val="00F25BC7"/>
    <w:rsid w:val="00FB6296"/>
    <w:rsid w:val="00FD2BF0"/>
    <w:rsid w:val="00FE2150"/>
    <w:rsid w:val="00FF59F3"/>
    <w:rsid w:val="08A9120C"/>
    <w:rsid w:val="14AEEF72"/>
    <w:rsid w:val="1789E08B"/>
    <w:rsid w:val="1F78FDEF"/>
    <w:rsid w:val="2340B2B2"/>
    <w:rsid w:val="269B068B"/>
    <w:rsid w:val="2B6A7A1F"/>
    <w:rsid w:val="31E83596"/>
    <w:rsid w:val="34D73E41"/>
    <w:rsid w:val="36A01C2D"/>
    <w:rsid w:val="375BD12E"/>
    <w:rsid w:val="3BD18EC9"/>
    <w:rsid w:val="4E041E0F"/>
    <w:rsid w:val="4F04ED2C"/>
    <w:rsid w:val="50BA53AC"/>
    <w:rsid w:val="530C6EDA"/>
    <w:rsid w:val="54A96E2B"/>
    <w:rsid w:val="57841E91"/>
    <w:rsid w:val="5DF36015"/>
    <w:rsid w:val="63BA942B"/>
    <w:rsid w:val="684B1512"/>
    <w:rsid w:val="6D60EC22"/>
    <w:rsid w:val="6EFFCC37"/>
    <w:rsid w:val="7621E01F"/>
    <w:rsid w:val="7E3CE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B2BFE"/>
  <w15:chartTrackingRefBased/>
  <w15:docId w15:val="{915D0ACB-45CD-48B4-BCC4-EE3BB5DA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11380B"/>
    <w:pPr>
      <w:keepNext/>
      <w:keepLines/>
      <w:spacing w:before="480" w:after="240" w:line="264" w:lineRule="auto"/>
      <w:jc w:val="both"/>
      <w:outlineLvl w:val="0"/>
    </w:pPr>
    <w:rPr>
      <w:rFonts w:ascii="Cambria" w:eastAsiaTheme="majorEastAsia" w:hAnsi="Cambria" w:cstheme="majorBidi"/>
      <w:sz w:val="48"/>
      <w:szCs w:val="48"/>
    </w:rPr>
  </w:style>
  <w:style w:type="paragraph" w:styleId="Titlu2">
    <w:name w:val="heading 2"/>
    <w:basedOn w:val="Normal"/>
    <w:next w:val="Normal"/>
    <w:link w:val="Titlu2Caracter"/>
    <w:uiPriority w:val="9"/>
    <w:unhideWhenUsed/>
    <w:qFormat/>
    <w:rsid w:val="0011380B"/>
    <w:pPr>
      <w:keepNext/>
      <w:keepLines/>
      <w:spacing w:before="360" w:after="240" w:line="264" w:lineRule="auto"/>
      <w:jc w:val="both"/>
      <w:outlineLvl w:val="1"/>
    </w:pPr>
    <w:rPr>
      <w:rFonts w:ascii="Cambria" w:eastAsiaTheme="majorEastAsia" w:hAnsi="Cambria" w:cstheme="majorBidi"/>
      <w:b/>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rsid w:val="005E67D9"/>
    <w:pPr>
      <w:spacing w:after="0" w:line="240" w:lineRule="auto"/>
    </w:pPr>
    <w:rPr>
      <w:rFonts w:ascii="Times New Roman" w:eastAsia="Times New Roman" w:hAnsi="Times New Roman" w:cs="Times New Roman"/>
      <w:sz w:val="24"/>
      <w:szCs w:val="20"/>
    </w:rPr>
  </w:style>
  <w:style w:type="character" w:customStyle="1" w:styleId="CorptextCaracter">
    <w:name w:val="Corp text Caracter"/>
    <w:basedOn w:val="Fontdeparagrafimplicit"/>
    <w:link w:val="Corptext"/>
    <w:rsid w:val="005E67D9"/>
    <w:rPr>
      <w:rFonts w:ascii="Times New Roman" w:eastAsia="Times New Roman" w:hAnsi="Times New Roman" w:cs="Times New Roman"/>
      <w:sz w:val="24"/>
      <w:szCs w:val="20"/>
    </w:rPr>
  </w:style>
  <w:style w:type="paragraph" w:styleId="Antet">
    <w:name w:val="header"/>
    <w:basedOn w:val="Normal"/>
    <w:link w:val="AntetCaracter"/>
    <w:uiPriority w:val="99"/>
    <w:unhideWhenUsed/>
    <w:rsid w:val="002210F7"/>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2210F7"/>
  </w:style>
  <w:style w:type="paragraph" w:styleId="Subsol">
    <w:name w:val="footer"/>
    <w:basedOn w:val="Normal"/>
    <w:link w:val="SubsolCaracter"/>
    <w:uiPriority w:val="99"/>
    <w:unhideWhenUsed/>
    <w:rsid w:val="002210F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2210F7"/>
  </w:style>
  <w:style w:type="paragraph" w:styleId="Listparagraf">
    <w:name w:val="List Paragraph"/>
    <w:basedOn w:val="Normal"/>
    <w:uiPriority w:val="34"/>
    <w:qFormat/>
    <w:rsid w:val="00A91F09"/>
    <w:pPr>
      <w:ind w:left="720"/>
      <w:contextualSpacing/>
    </w:pPr>
  </w:style>
  <w:style w:type="character" w:customStyle="1" w:styleId="Titlu1Caracter">
    <w:name w:val="Titlu 1 Caracter"/>
    <w:basedOn w:val="Fontdeparagrafimplicit"/>
    <w:link w:val="Titlu1"/>
    <w:uiPriority w:val="9"/>
    <w:rsid w:val="0011380B"/>
    <w:rPr>
      <w:rFonts w:ascii="Cambria" w:eastAsiaTheme="majorEastAsia" w:hAnsi="Cambria" w:cstheme="majorBidi"/>
      <w:sz w:val="48"/>
      <w:szCs w:val="48"/>
    </w:rPr>
  </w:style>
  <w:style w:type="character" w:customStyle="1" w:styleId="Titlu2Caracter">
    <w:name w:val="Titlu 2 Caracter"/>
    <w:basedOn w:val="Fontdeparagrafimplicit"/>
    <w:link w:val="Titlu2"/>
    <w:uiPriority w:val="9"/>
    <w:rsid w:val="0011380B"/>
    <w:rPr>
      <w:rFonts w:ascii="Cambria" w:eastAsiaTheme="majorEastAsia" w:hAnsi="Cambria" w:cstheme="majorBidi"/>
      <w:b/>
      <w:sz w:val="28"/>
      <w:szCs w:val="28"/>
    </w:rPr>
  </w:style>
  <w:style w:type="character" w:customStyle="1" w:styleId="apple-style-span">
    <w:name w:val="apple-style-span"/>
    <w:basedOn w:val="Fontdeparagrafimplicit"/>
    <w:rsid w:val="0011380B"/>
  </w:style>
  <w:style w:type="paragraph" w:customStyle="1" w:styleId="list-para-next-level">
    <w:name w:val="list-para-next-level"/>
    <w:basedOn w:val="Normal"/>
    <w:rsid w:val="00AC7653"/>
    <w:pPr>
      <w:numPr>
        <w:ilvl w:val="2"/>
        <w:numId w:val="2"/>
      </w:numPr>
      <w:spacing w:after="120" w:line="264" w:lineRule="auto"/>
      <w:jc w:val="both"/>
    </w:pPr>
    <w:rPr>
      <w:rFonts w:ascii="Cambria" w:hAnsi="Cambria"/>
      <w:sz w:val="24"/>
      <w:szCs w:val="24"/>
    </w:rPr>
  </w:style>
  <w:style w:type="paragraph" w:styleId="Titlucuprins">
    <w:name w:val="TOC Heading"/>
    <w:basedOn w:val="Titlu1"/>
    <w:next w:val="Normal"/>
    <w:uiPriority w:val="39"/>
    <w:unhideWhenUsed/>
    <w:qFormat/>
    <w:rsid w:val="009712D2"/>
    <w:pPr>
      <w:spacing w:before="240" w:after="0" w:line="259" w:lineRule="auto"/>
      <w:jc w:val="left"/>
      <w:outlineLvl w:val="9"/>
    </w:pPr>
    <w:rPr>
      <w:rFonts w:asciiTheme="majorHAnsi" w:hAnsiTheme="majorHAnsi"/>
      <w:color w:val="2E74B5" w:themeColor="accent1" w:themeShade="BF"/>
      <w:sz w:val="32"/>
      <w:szCs w:val="32"/>
    </w:rPr>
  </w:style>
  <w:style w:type="paragraph" w:styleId="Cuprins1">
    <w:name w:val="toc 1"/>
    <w:basedOn w:val="Normal"/>
    <w:next w:val="Normal"/>
    <w:autoRedefine/>
    <w:uiPriority w:val="39"/>
    <w:unhideWhenUsed/>
    <w:rsid w:val="009712D2"/>
    <w:pPr>
      <w:spacing w:after="100"/>
    </w:pPr>
  </w:style>
  <w:style w:type="paragraph" w:styleId="Cuprins2">
    <w:name w:val="toc 2"/>
    <w:basedOn w:val="Normal"/>
    <w:next w:val="Normal"/>
    <w:autoRedefine/>
    <w:uiPriority w:val="39"/>
    <w:unhideWhenUsed/>
    <w:rsid w:val="009712D2"/>
    <w:pPr>
      <w:spacing w:after="100"/>
      <w:ind w:left="220"/>
    </w:pPr>
  </w:style>
  <w:style w:type="character" w:styleId="Hyperlink">
    <w:name w:val="Hyperlink"/>
    <w:basedOn w:val="Fontdeparagrafimplicit"/>
    <w:uiPriority w:val="99"/>
    <w:unhideWhenUsed/>
    <w:rsid w:val="009712D2"/>
    <w:rPr>
      <w:color w:val="0563C1" w:themeColor="hyperlink"/>
      <w:u w:val="single"/>
    </w:rPr>
  </w:style>
  <w:style w:type="character" w:customStyle="1" w:styleId="red">
    <w:name w:val="red"/>
    <w:basedOn w:val="Fontdeparagrafimplicit"/>
    <w:rsid w:val="00EE14ED"/>
  </w:style>
  <w:style w:type="paragraph" w:styleId="Bibliografie">
    <w:name w:val="Bibliography"/>
    <w:basedOn w:val="Normal"/>
    <w:next w:val="Normal"/>
    <w:uiPriority w:val="37"/>
    <w:unhideWhenUsed/>
    <w:rsid w:val="00563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7332">
      <w:bodyDiv w:val="1"/>
      <w:marLeft w:val="0"/>
      <w:marRight w:val="0"/>
      <w:marTop w:val="0"/>
      <w:marBottom w:val="0"/>
      <w:divBdr>
        <w:top w:val="none" w:sz="0" w:space="0" w:color="auto"/>
        <w:left w:val="none" w:sz="0" w:space="0" w:color="auto"/>
        <w:bottom w:val="none" w:sz="0" w:space="0" w:color="auto"/>
        <w:right w:val="none" w:sz="0" w:space="0" w:color="auto"/>
      </w:divBdr>
      <w:divsChild>
        <w:div w:id="989482263">
          <w:marLeft w:val="0"/>
          <w:marRight w:val="0"/>
          <w:marTop w:val="0"/>
          <w:marBottom w:val="0"/>
          <w:divBdr>
            <w:top w:val="none" w:sz="0" w:space="0" w:color="auto"/>
            <w:left w:val="none" w:sz="0" w:space="0" w:color="auto"/>
            <w:bottom w:val="none" w:sz="0" w:space="0" w:color="auto"/>
            <w:right w:val="none" w:sz="0" w:space="0" w:color="auto"/>
          </w:divBdr>
        </w:div>
      </w:divsChild>
    </w:div>
    <w:div w:id="29036277">
      <w:bodyDiv w:val="1"/>
      <w:marLeft w:val="0"/>
      <w:marRight w:val="0"/>
      <w:marTop w:val="0"/>
      <w:marBottom w:val="0"/>
      <w:divBdr>
        <w:top w:val="none" w:sz="0" w:space="0" w:color="auto"/>
        <w:left w:val="none" w:sz="0" w:space="0" w:color="auto"/>
        <w:bottom w:val="none" w:sz="0" w:space="0" w:color="auto"/>
        <w:right w:val="none" w:sz="0" w:space="0" w:color="auto"/>
      </w:divBdr>
    </w:div>
    <w:div w:id="176434239">
      <w:bodyDiv w:val="1"/>
      <w:marLeft w:val="0"/>
      <w:marRight w:val="0"/>
      <w:marTop w:val="0"/>
      <w:marBottom w:val="0"/>
      <w:divBdr>
        <w:top w:val="none" w:sz="0" w:space="0" w:color="auto"/>
        <w:left w:val="none" w:sz="0" w:space="0" w:color="auto"/>
        <w:bottom w:val="none" w:sz="0" w:space="0" w:color="auto"/>
        <w:right w:val="none" w:sz="0" w:space="0" w:color="auto"/>
      </w:divBdr>
    </w:div>
    <w:div w:id="618609312">
      <w:bodyDiv w:val="1"/>
      <w:marLeft w:val="0"/>
      <w:marRight w:val="0"/>
      <w:marTop w:val="0"/>
      <w:marBottom w:val="0"/>
      <w:divBdr>
        <w:top w:val="none" w:sz="0" w:space="0" w:color="auto"/>
        <w:left w:val="none" w:sz="0" w:space="0" w:color="auto"/>
        <w:bottom w:val="none" w:sz="0" w:space="0" w:color="auto"/>
        <w:right w:val="none" w:sz="0" w:space="0" w:color="auto"/>
      </w:divBdr>
    </w:div>
    <w:div w:id="620841019">
      <w:bodyDiv w:val="1"/>
      <w:marLeft w:val="0"/>
      <w:marRight w:val="0"/>
      <w:marTop w:val="0"/>
      <w:marBottom w:val="0"/>
      <w:divBdr>
        <w:top w:val="none" w:sz="0" w:space="0" w:color="auto"/>
        <w:left w:val="none" w:sz="0" w:space="0" w:color="auto"/>
        <w:bottom w:val="none" w:sz="0" w:space="0" w:color="auto"/>
        <w:right w:val="none" w:sz="0" w:space="0" w:color="auto"/>
      </w:divBdr>
    </w:div>
    <w:div w:id="738407473">
      <w:bodyDiv w:val="1"/>
      <w:marLeft w:val="0"/>
      <w:marRight w:val="0"/>
      <w:marTop w:val="0"/>
      <w:marBottom w:val="0"/>
      <w:divBdr>
        <w:top w:val="none" w:sz="0" w:space="0" w:color="auto"/>
        <w:left w:val="none" w:sz="0" w:space="0" w:color="auto"/>
        <w:bottom w:val="none" w:sz="0" w:space="0" w:color="auto"/>
        <w:right w:val="none" w:sz="0" w:space="0" w:color="auto"/>
      </w:divBdr>
    </w:div>
    <w:div w:id="864362907">
      <w:bodyDiv w:val="1"/>
      <w:marLeft w:val="0"/>
      <w:marRight w:val="0"/>
      <w:marTop w:val="0"/>
      <w:marBottom w:val="0"/>
      <w:divBdr>
        <w:top w:val="none" w:sz="0" w:space="0" w:color="auto"/>
        <w:left w:val="none" w:sz="0" w:space="0" w:color="auto"/>
        <w:bottom w:val="none" w:sz="0" w:space="0" w:color="auto"/>
        <w:right w:val="none" w:sz="0" w:space="0" w:color="auto"/>
      </w:divBdr>
    </w:div>
    <w:div w:id="894047150">
      <w:bodyDiv w:val="1"/>
      <w:marLeft w:val="0"/>
      <w:marRight w:val="0"/>
      <w:marTop w:val="0"/>
      <w:marBottom w:val="0"/>
      <w:divBdr>
        <w:top w:val="none" w:sz="0" w:space="0" w:color="auto"/>
        <w:left w:val="none" w:sz="0" w:space="0" w:color="auto"/>
        <w:bottom w:val="none" w:sz="0" w:space="0" w:color="auto"/>
        <w:right w:val="none" w:sz="0" w:space="0" w:color="auto"/>
      </w:divBdr>
    </w:div>
    <w:div w:id="969017118">
      <w:bodyDiv w:val="1"/>
      <w:marLeft w:val="0"/>
      <w:marRight w:val="0"/>
      <w:marTop w:val="0"/>
      <w:marBottom w:val="0"/>
      <w:divBdr>
        <w:top w:val="none" w:sz="0" w:space="0" w:color="auto"/>
        <w:left w:val="none" w:sz="0" w:space="0" w:color="auto"/>
        <w:bottom w:val="none" w:sz="0" w:space="0" w:color="auto"/>
        <w:right w:val="none" w:sz="0" w:space="0" w:color="auto"/>
      </w:divBdr>
    </w:div>
    <w:div w:id="1125007824">
      <w:bodyDiv w:val="1"/>
      <w:marLeft w:val="0"/>
      <w:marRight w:val="0"/>
      <w:marTop w:val="0"/>
      <w:marBottom w:val="0"/>
      <w:divBdr>
        <w:top w:val="none" w:sz="0" w:space="0" w:color="auto"/>
        <w:left w:val="none" w:sz="0" w:space="0" w:color="auto"/>
        <w:bottom w:val="none" w:sz="0" w:space="0" w:color="auto"/>
        <w:right w:val="none" w:sz="0" w:space="0" w:color="auto"/>
      </w:divBdr>
    </w:div>
    <w:div w:id="1193766483">
      <w:bodyDiv w:val="1"/>
      <w:marLeft w:val="0"/>
      <w:marRight w:val="0"/>
      <w:marTop w:val="0"/>
      <w:marBottom w:val="0"/>
      <w:divBdr>
        <w:top w:val="none" w:sz="0" w:space="0" w:color="auto"/>
        <w:left w:val="none" w:sz="0" w:space="0" w:color="auto"/>
        <w:bottom w:val="none" w:sz="0" w:space="0" w:color="auto"/>
        <w:right w:val="none" w:sz="0" w:space="0" w:color="auto"/>
      </w:divBdr>
    </w:div>
    <w:div w:id="1248735082">
      <w:bodyDiv w:val="1"/>
      <w:marLeft w:val="0"/>
      <w:marRight w:val="0"/>
      <w:marTop w:val="0"/>
      <w:marBottom w:val="0"/>
      <w:divBdr>
        <w:top w:val="none" w:sz="0" w:space="0" w:color="auto"/>
        <w:left w:val="none" w:sz="0" w:space="0" w:color="auto"/>
        <w:bottom w:val="none" w:sz="0" w:space="0" w:color="auto"/>
        <w:right w:val="none" w:sz="0" w:space="0" w:color="auto"/>
      </w:divBdr>
    </w:div>
    <w:div w:id="1416592274">
      <w:bodyDiv w:val="1"/>
      <w:marLeft w:val="0"/>
      <w:marRight w:val="0"/>
      <w:marTop w:val="0"/>
      <w:marBottom w:val="0"/>
      <w:divBdr>
        <w:top w:val="none" w:sz="0" w:space="0" w:color="auto"/>
        <w:left w:val="none" w:sz="0" w:space="0" w:color="auto"/>
        <w:bottom w:val="none" w:sz="0" w:space="0" w:color="auto"/>
        <w:right w:val="none" w:sz="0" w:space="0" w:color="auto"/>
      </w:divBdr>
    </w:div>
    <w:div w:id="1450975054">
      <w:bodyDiv w:val="1"/>
      <w:marLeft w:val="0"/>
      <w:marRight w:val="0"/>
      <w:marTop w:val="0"/>
      <w:marBottom w:val="0"/>
      <w:divBdr>
        <w:top w:val="none" w:sz="0" w:space="0" w:color="auto"/>
        <w:left w:val="none" w:sz="0" w:space="0" w:color="auto"/>
        <w:bottom w:val="none" w:sz="0" w:space="0" w:color="auto"/>
        <w:right w:val="none" w:sz="0" w:space="0" w:color="auto"/>
      </w:divBdr>
    </w:div>
    <w:div w:id="1475295495">
      <w:bodyDiv w:val="1"/>
      <w:marLeft w:val="0"/>
      <w:marRight w:val="0"/>
      <w:marTop w:val="0"/>
      <w:marBottom w:val="0"/>
      <w:divBdr>
        <w:top w:val="none" w:sz="0" w:space="0" w:color="auto"/>
        <w:left w:val="none" w:sz="0" w:space="0" w:color="auto"/>
        <w:bottom w:val="none" w:sz="0" w:space="0" w:color="auto"/>
        <w:right w:val="none" w:sz="0" w:space="0" w:color="auto"/>
      </w:divBdr>
    </w:div>
    <w:div w:id="1560362131">
      <w:bodyDiv w:val="1"/>
      <w:marLeft w:val="0"/>
      <w:marRight w:val="0"/>
      <w:marTop w:val="0"/>
      <w:marBottom w:val="0"/>
      <w:divBdr>
        <w:top w:val="none" w:sz="0" w:space="0" w:color="auto"/>
        <w:left w:val="none" w:sz="0" w:space="0" w:color="auto"/>
        <w:bottom w:val="none" w:sz="0" w:space="0" w:color="auto"/>
        <w:right w:val="none" w:sz="0" w:space="0" w:color="auto"/>
      </w:divBdr>
    </w:div>
    <w:div w:id="1586303912">
      <w:bodyDiv w:val="1"/>
      <w:marLeft w:val="0"/>
      <w:marRight w:val="0"/>
      <w:marTop w:val="0"/>
      <w:marBottom w:val="0"/>
      <w:divBdr>
        <w:top w:val="none" w:sz="0" w:space="0" w:color="auto"/>
        <w:left w:val="none" w:sz="0" w:space="0" w:color="auto"/>
        <w:bottom w:val="none" w:sz="0" w:space="0" w:color="auto"/>
        <w:right w:val="none" w:sz="0" w:space="0" w:color="auto"/>
      </w:divBdr>
    </w:div>
    <w:div w:id="1640499017">
      <w:bodyDiv w:val="1"/>
      <w:marLeft w:val="0"/>
      <w:marRight w:val="0"/>
      <w:marTop w:val="0"/>
      <w:marBottom w:val="0"/>
      <w:divBdr>
        <w:top w:val="none" w:sz="0" w:space="0" w:color="auto"/>
        <w:left w:val="none" w:sz="0" w:space="0" w:color="auto"/>
        <w:bottom w:val="none" w:sz="0" w:space="0" w:color="auto"/>
        <w:right w:val="none" w:sz="0" w:space="0" w:color="auto"/>
      </w:divBdr>
    </w:div>
    <w:div w:id="17354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AEADCE09DEDA4CBBFAD4E4A4D19FFE" ma:contentTypeVersion="4" ma:contentTypeDescription="Create a new document." ma:contentTypeScope="" ma:versionID="2b28a9d21ebded041e44968358f42322">
  <xsd:schema xmlns:xsd="http://www.w3.org/2001/XMLSchema" xmlns:xs="http://www.w3.org/2001/XMLSchema" xmlns:p="http://schemas.microsoft.com/office/2006/metadata/properties" xmlns:ns2="62b4c4e0-e474-4b74-ba4f-7cea9e150442" targetNamespace="http://schemas.microsoft.com/office/2006/metadata/properties" ma:root="true" ma:fieldsID="132b3363b3d37559b38059c9a737dfee" ns2:_="">
    <xsd:import namespace="62b4c4e0-e474-4b74-ba4f-7cea9e1504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4c4e0-e474-4b74-ba4f-7cea9e150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Ste22</b:Tag>
    <b:SourceType>JournalArticle</b:SourceType>
    <b:Guid>{D6427DC1-72ED-45A0-A86D-E3A5C86C4753}</b:Guid>
    <b:Title>Deep learning-based whole-heart segmentation in 4D contrast-enhanced cardiac CT</b:Title>
    <b:Year>2022</b:Year>
    <b:Author>
      <b:Author>
        <b:NameList>
          <b:Person>
            <b:Last>Steffen Bruns</b:Last>
            <b:First>Jelmer</b:First>
            <b:Middle>M. Wolterink, Thomas P.W. van den Boogert, Jurgen H. Runge, Berto J. Bouma, Jose P. Henriques, Jan Baan, Max A. Viergever, R. Nils Planken, Ivana Isgum</b:Middle>
          </b:Person>
        </b:NameList>
      </b:Author>
    </b:Author>
    <b:JournalName>Computers in Biology and Medicine</b:JournalName>
    <b:Pages>105191</b:Pages>
    <b:Volume>142</b:Volume>
    <b:RefOrder>1</b:RefOrder>
  </b:Source>
  <b:Source>
    <b:Tag>Jun24</b:Tag>
    <b:SourceType>JournalArticle</b:SourceType>
    <b:Guid>{47A8D752-CF44-484E-882E-5776C9A23175}</b:Guid>
    <b:Author>
      <b:Author>
        <b:NameList>
          <b:Person>
            <b:Last>Jun Ma</b:Last>
            <b:First>Yuting</b:First>
            <b:Middle>He, Feifei Li, Lin Han, Chenyu You, Bo Wang</b:Middle>
          </b:Person>
        </b:NameList>
      </b:Author>
    </b:Author>
    <b:Title>Segment anything in medical iamges</b:Title>
    <b:JournalName>nature communications</b:JournalName>
    <b:Year>2024</b:Year>
    <b:Issue>654</b:Issue>
    <b:RefOrder>2</b:RefOrder>
  </b:Source>
  <b:Source>
    <b:Tag>Mar23</b:Tag>
    <b:SourceType>JournalArticle</b:SourceType>
    <b:Guid>{E5E74DE5-A64B-426F-8387-1C7229681B17}</b:Guid>
    <b:Author>
      <b:Author>
        <b:NameList>
          <b:Person>
            <b:Last>Marco Penso</b:Last>
            <b:First>Mario</b:First>
            <b:Middle>Babbaro, Sara Moccia, Andrea Baggiano, Maria Ludovica Carerj, Marco Guglielmo, Laura Fusini, Saima Mushtaq, Daniele Andreini, Mauro Pepi, Gianluca Pontone, Enrico G. Caiani</b:Middle>
          </b:Person>
        </b:NameList>
      </b:Author>
    </b:Author>
    <b:Title>A deep-learning approach for myocardial fibrosis detection in early contrast-enhanced cardiac CT images</b:Title>
    <b:JournalName>Frontiers in Cardiovascular Medicine</b:JournalName>
    <b:Year>2023</b:Year>
    <b:RefOrder>3</b:RefOrder>
  </b:Source>
  <b:Source>
    <b:Tag>Moh24</b:Tag>
    <b:SourceType>JournalArticle</b:SourceType>
    <b:Guid>{2025D03E-60FC-431D-986A-ACEE30E158C8}</b:Guid>
    <b:Author>
      <b:Author>
        <b:NameList>
          <b:Person>
            <b:Last>Mohamed Bekheet</b:Last>
            <b:First>Mohammed</b:First>
            <b:Middle>Sallah, Norah S. Alghamdi, Roxana Rusu-Both, Ahmed Elgarayhi, Mohammed Elmogy</b:Middle>
          </b:Person>
        </b:NameList>
      </b:Author>
    </b:Author>
    <b:Title>Cardiac Fibrosis Automated Diagnosis Based on FibrosisNet Network Using CMR Ischemic Cardiomyopathy</b:Title>
    <b:JournalName>MDPI</b:JournalName>
    <b:Year>2024</b:Year>
    <b:RefOrder>4</b:RefOrder>
  </b:Source>
  <b:Source>
    <b:Tag>Yin21</b:Tag>
    <b:SourceType>JournalArticle</b:SourceType>
    <b:Guid>{6471E8A8-BEDB-4085-A620-1ECAE4C00398}</b:Guid>
    <b:Author>
      <b:Author>
        <b:NameList>
          <b:Person>
            <b:Last>Yinzhe Wu</b:Last>
            <b:First>Zeyu</b:First>
            <b:Middle>Tang, Binghuan Li, David Firmin, Guang Yang</b:Middle>
          </b:Person>
        </b:NameList>
      </b:Author>
    </b:Author>
    <b:Title>Recent Advances in Fibrosis and Scar Segmentation From Cardiac MRI: A State-of-the-Art Review and Future Perspectives</b:Title>
    <b:JournalName>Frontiers</b:JournalName>
    <b:Year>2021</b:Year>
    <b:Volume>12</b:Volume>
    <b:RefOrder>5</b:RefOrder>
  </b:Source>
  <b:Source>
    <b:Tag>Dan22</b:Tag>
    <b:SourceType>JournalArticle</b:SourceType>
    <b:Guid>{905C5FCF-BDA1-4C82-9675-29F28AE8889A}</b:Guid>
    <b:Author>
      <b:Author>
        <b:NameList>
          <b:Person>
            <b:Last>Dan M. Popescu PhD</b:Last>
            <b:First>Haley</b:First>
            <b:Middle>G. Abramson, Rebecca Yu BS, Changxin Lai BS, Julie K. Shade PhD, Katherine C. Wu MD, Mauro Maggioni PhD, Natalia A. Trayanova PhD, FHRS</b:Middle>
          </b:Person>
        </b:NameList>
      </b:Author>
    </b:Author>
    <b:Title>Anatomically informed deep learning on contrast-enhanced cardiac magnetic resonance imaging for scar segmentation and clinical feature extraction</b:Title>
    <b:JournalName>Cardiovascular Digital Health Journal </b:JournalName>
    <b:Year>2022</b:Year>
    <b:Volume>3</b:Volume>
    <b:RefOrder>6</b:RefOrder>
  </b:Source>
  <b:Source>
    <b:Tag>Jul24</b:Tag>
    <b:SourceType>JournalArticle</b:SourceType>
    <b:Guid>{6D97C1C8-58A5-4497-9A99-6F25F3EA65BB}</b:Guid>
    <b:Title>The Role of Machine Learning in the Detection of Cardiac Fibrosis in Electrocardiograms: Scoping Review</b:Title>
    <b:JournalName>JMIR Publivations</b:JournalName>
    <b:Year>2024</b:Year>
    <b:Volume>8</b:Volume>
    <b:Author>
      <b:Author>
        <b:NameList>
          <b:Person>
            <b:Last>Julia Handra</b:Last>
            <b:First>Hannah</b:First>
            <b:Middle>James, Ashery Mbilinyi, Ashley Moller-Hansen, Callum O'Riley, Jason Andrade, Marc Deyell, Cameron Hague, Nathaniel Hawkins, Kendall Ho, Ricky Hu, Jonathon Leipsic, Roger Tam</b:Middle>
          </b:Person>
        </b:NameList>
      </b:Author>
    </b:Author>
    <b:RefOrder>7</b:RefOrder>
  </b:Source>
  <b:Source>
    <b:Tag>Gal21</b:Tag>
    <b:SourceType>JournalArticle</b:SourceType>
    <b:Guid>{30379C58-0214-4D43-8720-BE14D7682E88}</b:Guid>
    <b:Author>
      <b:Author>
        <b:NameList>
          <b:Person>
            <b:Last>Gala Caixal</b:Last>
            <b:First>Francisco</b:First>
            <b:Middle>Alarcón, Till F Althoff, Marta Nuñez-Garcia, Eva Maria Benito, Roger Borràs, Rosario Jesus Perea, Susana Prat-González, Paz Garre, David Soto-Iglesias, Clara Gunturitz, Jennifer Cozzar</b:Middle>
          </b:Person>
        </b:NameList>
      </b:Author>
    </b:Author>
    <b:Title>Accuracy of left atrial fibrosis detection with cardiac magnetic resonance: correlation of late gadolinium enhancement with endocardial voltage and conduction velocity</b:Title>
    <b:JournalName>National Library of Medicine</b:JournalName>
    <b:Year>2021</b:Year>
    <b:Pages>380-388</b:Pages>
    <b:RefOrder>8</b:RefOrder>
  </b:Source>
  <b:Source>
    <b:Tag>Giu21</b:Tag>
    <b:SourceType>JournalArticle</b:SourceType>
    <b:Guid>{A7B085A0-EA64-4443-A222-CBD7F4CA9FD4}</b:Guid>
    <b:Author>
      <b:Author>
        <b:NameList>
          <b:Person>
            <b:Last>Giulia Elena Mandoli</b:Last>
            <b:First>Flavio</b:First>
            <b:Middle>D'Ascenzi, Giulia Vinco, Giovanni Benfari, Fabrizio Ricci, Marta Focardi, Luna Cavigli, Maria Concetta Pastore, Nicolò Sisti, Oreste De Vivo, Ciro Santoro, Sergio Mondillo, Matteo Cameli</b:Middle>
          </b:Person>
        </b:NameList>
      </b:Author>
    </b:Author>
    <b:Title>Novel Approaches in Cardiac Imaging for Non-invasive Assessment of Left Heart Myocardial Fibrosis</b:Title>
    <b:JournalName>National Library of Medicine</b:JournalName>
    <b:Year>2021</b:Year>
    <b:RefOrder>9</b:RefOrder>
  </b:Source>
  <b:Source>
    <b:Tag>Beg21</b:Tag>
    <b:SourceType>JournalArticle</b:SourceType>
    <b:Guid>{A0EC7516-6CCE-4551-8C0A-AB4889B58645}</b:Guid>
    <b:Author>
      <b:Author>
        <b:NameList>
          <b:Person>
            <b:Last>Begoña López</b:Last>
            <b:First>Susana</b:First>
            <b:Middle>Ravassa, María U. Moreno, Gorka San José, Javier Beaumont, Arantxa González, Javier Díez</b:Middle>
          </b:Person>
        </b:NameList>
      </b:Author>
    </b:Author>
    <b:Title>Diffuse myocardial fibrosis: mechanisms, diagnosis and therapeutic approaches</b:Title>
    <b:JournalName>nature reviews cardiology</b:JournalName>
    <b:Year>2021</b:Year>
    <b:Pages>479-498</b:Pages>
    <b:Issue>18</b:Issue>
    <b:RefOrder>10</b:RefOrder>
  </b:Source>
  <b:Source>
    <b:Tag>Wal25</b:Tag>
    <b:SourceType>JournalArticle</b:SourceType>
    <b:Guid>{0504CB62-1EAD-4022-B964-112321E20BBF}</b:Guid>
    <b:Author>
      <b:Author>
        <b:NameList>
          <b:Person>
            <b:Last>Walid Al-Haidri</b:Last>
            <b:First>Anatoliy</b:First>
            <b:Middle>Levchuk, Nikita Zotov, Kseniya Belousova, Anton Ryzhkov, Vladimir Fokin, Maksim Lukin, David Bendahan, Ekaterina Brui</b:Middle>
          </b:Person>
        </b:NameList>
      </b:Author>
    </b:Author>
    <b:Title>Quantitative analysis of myocardial fibrosis using a deep learning-based framework applied to the 17-Segment model</b:Title>
    <b:JournalName>Biomedical Signal Processing and Control</b:JournalName>
    <b:Year>2025</b:Year>
    <b:Issue>105</b:Issue>
    <b:RefOrder>11</b:RefOrder>
  </b:Source>
  <b:Source>
    <b:Tag>Pau23</b:Tag>
    <b:SourceType>JournalArticle</b:SourceType>
    <b:Guid>{E1619560-D5B1-4357-BF84-8B73B0E97594}</b:Guid>
    <b:Author>
      <b:Author>
        <b:NameList>
          <b:Person>
            <b:Last>Pauli Pöyhönen</b:Last>
            <b:First>Hanna-Kaisa</b:First>
            <b:Middle>Nordenswan , Jukka Lehtonen , Suvi Syväranta , Chetan Shenoy , Markku Kupari Author Notes</b:Middle>
          </b:Person>
        </b:NameList>
      </b:Author>
    </b:Author>
    <b:Title>Cardiac magnetic resonance in giant cell myocarditis: a matched comparison with cardiac sarcoidosis</b:Title>
    <b:JournalName>European Heart Journal - Cardiovascular Imaging	</b:JournalName>
    <b:Year>2023</b:Year>
    <b:Pages>404-412</b:Pages>
    <b:Volume>24</b:Volume>
    <b:RefOrder>12</b:RefOrder>
  </b:Source>
  <b:Source>
    <b:Tag>Lau22</b:Tag>
    <b:SourceType>JournalArticle</b:SourceType>
    <b:Guid>{5C3532B3-E694-41C2-AC1D-3D0AF8FDB3F3}</b:Guid>
    <b:Author>
      <b:Author>
        <b:NameList>
          <b:Person>
            <b:Last>Laura Ross</b:Last>
            <b:First>Benedict</b:First>
            <b:Middle>Costello , Zoe Brown , Dylan Hansen , Anniina Lindqvist , Wendy Stevens , Andrew Burns , David Prior , Mandana Nikpour , André La Gerche Author Notes</b:Middle>
          </b:Person>
        </b:NameList>
      </b:Author>
    </b:Author>
    <b:Title>Myocardial fibrosis and arrhythmic burden in systemic sclerosis</b:Title>
    <b:JournalName>Rheumatology</b:JournalName>
    <b:Year>2022</b:Year>
    <b:Pages>4497-4502</b:Pages>
    <b:Volume>61</b:Volume>
    <b:RefOrder>13</b:RefOrder>
  </b:Source>
  <b:Source>
    <b:Tag>Hon22</b:Tag>
    <b:SourceType>JournalArticle</b:SourceType>
    <b:Guid>{EF756817-7AC5-491D-8FFB-48FE912D8811}</b:Guid>
    <b:Author>
      <b:Author>
        <b:NameList>
          <b:Person>
            <b:Last>Hong-Mi Choi</b:Last>
            <b:First>Kyung-Hee</b:First>
            <b:Middle>Kim, Joo Myung Lee, Yeonyee E Yoon, Seung-Pyo Lee, Eun-Ah Park, Whal Lee, Yong-Jin Kim, Goo-Yeong Cho, Dae-Won Sohn, Hyung-Kwan Kim</b:Middle>
          </b:Person>
        </b:NameList>
      </b:Author>
    </b:Author>
    <b:Title>Myocardial fibrosis progression on cardiac magnetic resonance in hypertrophic cardiomyopathy</b:Title>
    <b:JournalName>Heart</b:JournalName>
    <b:Year>2022</b:Year>
    <b:Volume>101</b:Volume>
    <b:RefOrder>14</b:RefOrder>
  </b:Source>
  <b:Source>
    <b:Tag>Man21</b:Tag>
    <b:SourceType>JournalArticle</b:SourceType>
    <b:Guid>{C7D5D523-C38E-4D0A-9A05-911F1D3D0BA2}</b:Guid>
    <b:Author>
      <b:Author>
        <b:NameList>
          <b:Person>
            <b:Last>Manhal Habib MD</b:Last>
            <b:First>Arnon</b:First>
            <b:Middle>Adler MD, Kimia Fardfini BSc, Sara Hoss MD, Kate Hanneman MD, Ethan J. Rowin MD, Martin S. Maron MD, Barry J. Maron MD, Harry Rakowshi MD, Raymond H. Chan MD, MPH</b:Middle>
          </b:Person>
        </b:NameList>
      </b:Author>
    </b:Author>
    <b:Title>Progression of Myocardial Fibrosis in Hypertrophic Cardiomyopathy: A Cardiac Magnetic Resonance Study</b:Title>
    <b:JournalName>JACC: Cardiovascular Imaging</b:JournalName>
    <b:Year>2021</b:Year>
    <b:Pages>947-958</b:Pages>
    <b:Volume>14</b:Volume>
    <b:RefOrder>15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B80548-0F87-45B8-B6BE-698E785B1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4c4e0-e474-4b74-ba4f-7cea9e150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8E08A1-2183-4B7E-8B31-964087BABA68}">
  <ds:schemaRefs>
    <ds:schemaRef ds:uri="http://schemas.microsoft.com/sharepoint/v3/contenttype/forms"/>
  </ds:schemaRefs>
</ds:datastoreItem>
</file>

<file path=customXml/itemProps3.xml><?xml version="1.0" encoding="utf-8"?>
<ds:datastoreItem xmlns:ds="http://schemas.openxmlformats.org/officeDocument/2006/customXml" ds:itemID="{4E93FB04-844F-4F3A-9109-9326D15DDD2B}">
  <ds:schemaRefs>
    <ds:schemaRef ds:uri="http://schemas.openxmlformats.org/officeDocument/2006/bibliography"/>
  </ds:schemaRefs>
</ds:datastoreItem>
</file>

<file path=customXml/itemProps4.xml><?xml version="1.0" encoding="utf-8"?>
<ds:datastoreItem xmlns:ds="http://schemas.openxmlformats.org/officeDocument/2006/customXml" ds:itemID="{F9CEE6E8-8A86-48C2-A469-C66FAEA072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13</Pages>
  <Words>2996</Words>
  <Characters>17381</Characters>
  <Application>Microsoft Office Word</Application>
  <DocSecurity>0</DocSecurity>
  <Lines>144</Lines>
  <Paragraphs>40</Paragraphs>
  <ScaleCrop>false</ScaleCrop>
  <HeadingPairs>
    <vt:vector size="2" baseType="variant">
      <vt:variant>
        <vt:lpstr>Titlu</vt:lpstr>
      </vt:variant>
      <vt:variant>
        <vt:i4>1</vt:i4>
      </vt:variant>
    </vt:vector>
  </HeadingPairs>
  <TitlesOfParts>
    <vt:vector size="1" baseType="lpstr">
      <vt:lpstr/>
    </vt:vector>
  </TitlesOfParts>
  <Company>diakov.net</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Rusu-Both</dc:creator>
  <cp:keywords/>
  <dc:description/>
  <cp:lastModifiedBy>Vlad Capraru</cp:lastModifiedBy>
  <cp:revision>9</cp:revision>
  <dcterms:created xsi:type="dcterms:W3CDTF">2025-05-22T14:26:00Z</dcterms:created>
  <dcterms:modified xsi:type="dcterms:W3CDTF">2025-05-25T11:45:00Z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0x010100FCAEADCE09DEDA4CBBFAD4E4A4D19FFE</vt:lpwstr>
  </property>
  <property fmtid="{D5CDD505-2E9C-101B-9397-08002B2CF9AE}" pid="3" name="GrammarlyDocumentId">
    <vt:lpwstr>1d4c7a92aa50ee6737d321b525c60a916d45159a769f25628368f72c3c18e97c</vt:lpwstr>
  </property>
  <property fmtid="{D5CDD505-2E9C-101B-9397-08002B2CF9AE}" pid="4" name="MSIP_Label_5b58b62f-6f94-46bd-8089-18e64b0a9abb_Enabled">
    <vt:lpwstr>true</vt:lpwstr>
  </property>
  <property fmtid="{D5CDD505-2E9C-101B-9397-08002B2CF9AE}" pid="5" name="MSIP_Label_5b58b62f-6f94-46bd-8089-18e64b0a9abb_SetDate">
    <vt:lpwstr>2024-02-20T18:40:43Z</vt:lpwstr>
  </property>
  <property fmtid="{D5CDD505-2E9C-101B-9397-08002B2CF9AE}" pid="6" name="MSIP_Label_5b58b62f-6f94-46bd-8089-18e64b0a9abb_Method">
    <vt:lpwstr>Standard</vt:lpwstr>
  </property>
  <property fmtid="{D5CDD505-2E9C-101B-9397-08002B2CF9AE}" pid="7" name="MSIP_Label_5b58b62f-6f94-46bd-8089-18e64b0a9abb_Name">
    <vt:lpwstr>defa4170-0d19-0005-0004-bc88714345d2</vt:lpwstr>
  </property>
  <property fmtid="{D5CDD505-2E9C-101B-9397-08002B2CF9AE}" pid="8" name="MSIP_Label_5b58b62f-6f94-46bd-8089-18e64b0a9abb_SiteId">
    <vt:lpwstr>a6eb79fa-c4a9-4cce-818d-b85274d15305</vt:lpwstr>
  </property>
  <property fmtid="{D5CDD505-2E9C-101B-9397-08002B2CF9AE}" pid="9" name="MSIP_Label_5b58b62f-6f94-46bd-8089-18e64b0a9abb_ActionId">
    <vt:lpwstr>382285bb-7841-4853-bf36-211b5ab7375b</vt:lpwstr>
  </property>
  <property fmtid="{D5CDD505-2E9C-101B-9397-08002B2CF9AE}" pid="10" name="MSIP_Label_5b58b62f-6f94-46bd-8089-18e64b0a9abb_ContentBits">
    <vt:lpwstr>0</vt:lpwstr>
  </property>
  <property fmtid="{D5CDD505-2E9C-101B-9397-08002B2CF9AE}" pid="11" name="Order">
    <vt:r8>264000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