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Reporte de Cambios SEO - Fase 2</w:t>
      </w:r>
    </w:p>
    <w:p>
      <w:r>
        <w:rPr>
          <w:rFonts w:ascii="Arial" w:hAnsi="Arial"/>
          <w:b w:val="0"/>
          <w:color w:val="5B6573"/>
          <w:sz w:val="22"/>
        </w:rPr>
        <w:t>Solo Empleos | 2026-05-20 | Cambios aplicados en local, pendientes de despliegue a produccion</w:t>
      </w:r>
    </w:p>
    <w:tbl>
      <w:tblPr>
        <w:tblStyle w:val="TableGrid"/>
        <w:tblW w:type="dxa" w:w="9360"/>
        <w:jc w:val="left"/>
        <w:tblLayout w:type="fixed"/>
        <w:tblLook w:firstColumn="1" w:firstRow="1" w:lastColumn="0" w:lastRow="0" w:noHBand="0" w:noVBand="1" w:val="04A0"/>
      </w:tblPr>
      <w:tblGrid>
        <w:gridCol w:w="4896"/>
        <w:gridCol w:w="4896"/>
      </w:tblGrid>
      <w:tr>
        <w:tc>
          <w:tcPr>
            <w:tcW w:type="dxa" w:w="230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Campo</w:t>
            </w:r>
          </w:p>
        </w:tc>
        <w:tc>
          <w:tcPr>
            <w:tcW w:type="dxa" w:w="706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Detalle</w:t>
            </w:r>
          </w:p>
        </w:tc>
      </w:tr>
      <w:tr>
        <w:tc>
          <w:tcPr>
            <w:tcW w:type="dxa" w:w="2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Dominio revisado</w:t>
            </w:r>
          </w:p>
        </w:tc>
        <w:tc>
          <w:tcPr>
            <w:tcW w:type="dxa" w:w="70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https://soloempleos.click/</w:t>
            </w:r>
          </w:p>
        </w:tc>
      </w:tr>
      <w:tr>
        <w:tc>
          <w:tcPr>
            <w:tcW w:type="dxa" w:w="2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Servidor local de verificacion</w:t>
            </w:r>
          </w:p>
        </w:tc>
        <w:tc>
          <w:tcPr>
            <w:tcW w:type="dxa" w:w="70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http://localhost:3000/</w:t>
            </w:r>
          </w:p>
        </w:tc>
      </w:tr>
      <w:tr>
        <w:tc>
          <w:tcPr>
            <w:tcW w:type="dxa" w:w="2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Estado</w:t>
            </w:r>
          </w:p>
        </w:tc>
        <w:tc>
          <w:tcPr>
            <w:tcW w:type="dxa" w:w="70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Local corregido; produccion aun refleja el estado anterior</w:t>
            </w:r>
          </w:p>
        </w:tc>
      </w:tr>
      <w:tr>
        <w:tc>
          <w:tcPr>
            <w:tcW w:type="dxa" w:w="2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Objetivo</w:t>
            </w:r>
          </w:p>
        </w:tc>
        <w:tc>
          <w:tcPr>
            <w:tcW w:type="dxa" w:w="70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Documentar cambios de SEO tecnico basico y medicion antes/despues</w:t>
            </w:r>
          </w:p>
        </w:tc>
      </w:tr>
    </w:tbl>
    <w:p/>
    <w:p>
      <w:pPr>
        <w:pStyle w:val="Heading1"/>
      </w:pPr>
      <w:r>
        <w:t>Resumen ejecutivo</w:t>
      </w:r>
    </w:p>
    <w:p>
      <w:r>
        <w:rPr>
          <w:rFonts w:ascii="Arial" w:hAnsi="Arial"/>
          <w:b w:val="0"/>
          <w:sz w:val="22"/>
        </w:rPr>
        <w:t>Durante la Fase 2 se corrigieron los principales pendientes de SEO tecnico basico detectados en la auditoria inicial: metadatos, encabezados, rastreo, sitemap, favicon, indexabilidad del panel administrativo y alt text menos generico para vacantes.</w:t>
      </w:r>
    </w:p>
    <w:p>
      <w:r>
        <w:rPr>
          <w:rFonts w:ascii="Arial" w:hAnsi="Arial"/>
          <w:b w:val="0"/>
          <w:sz w:val="22"/>
        </w:rPr>
        <w:t>La medicion confirma que produccion todavia esta en estado anterior, mientras que el entorno local ya muestra las correcciones listas para despliegue.</w:t>
      </w:r>
    </w:p>
    <w:p>
      <w:pPr>
        <w:pStyle w:val="Heading1"/>
      </w:pPr>
      <w:r>
        <w:t>Alcance</w:t>
      </w:r>
    </w:p>
    <w:p>
      <w:pPr>
        <w:pStyle w:val="ListBullet"/>
        <w:spacing w:after="80"/>
        <w:ind w:left="720" w:hanging="360"/>
      </w:pPr>
      <w:r>
        <w:rPr>
          <w:rFonts w:ascii="Arial" w:hAnsi="Arial"/>
          <w:b w:val="0"/>
          <w:sz w:val="22"/>
        </w:rPr>
        <w:t>Paginas publicas: /, /gdl/inicio/, /mty/inicio/, /gdl/contacto/, /mty/contacto/.</w:t>
      </w:r>
    </w:p>
    <w:p>
      <w:pPr>
        <w:pStyle w:val="ListBullet"/>
        <w:spacing w:after="80"/>
        <w:ind w:left="720" w:hanging="360"/>
      </w:pPr>
      <w:r>
        <w:rPr>
          <w:rFonts w:ascii="Arial" w:hAnsi="Arial"/>
          <w:b w:val="0"/>
          <w:sz w:val="22"/>
        </w:rPr>
        <w:t>Rutas tecnicas: /robots.txt, /sitemap.xml, /favicon.ico y /admin/.</w:t>
      </w:r>
    </w:p>
    <w:p>
      <w:pPr>
        <w:pStyle w:val="ListBullet"/>
        <w:spacing w:after="80"/>
        <w:ind w:left="720" w:hanging="360"/>
      </w:pPr>
      <w:r>
        <w:rPr>
          <w:rFonts w:ascii="Arial" w:hAnsi="Arial"/>
          <w:b w:val="0"/>
          <w:sz w:val="22"/>
        </w:rPr>
        <w:t>Comparacion: produccion actual antes del despliegue vs entorno local despues de cambios.</w:t>
      </w:r>
    </w:p>
    <w:p>
      <w:pPr>
        <w:pStyle w:val="Heading1"/>
      </w:pPr>
      <w:r>
        <w:t>Comparacion antes vs despues</w:t>
      </w:r>
    </w:p>
    <w:tbl>
      <w:tblPr>
        <w:tblStyle w:val="TableGrid"/>
        <w:tblW w:type="dxa" w:w="9360"/>
        <w:jc w:val="left"/>
        <w:tblLayout w:type="fixed"/>
        <w:tblLook w:firstColumn="1" w:firstRow="1" w:lastColumn="0" w:lastRow="0" w:noHBand="0" w:noVBand="1" w:val="04A0"/>
      </w:tblPr>
      <w:tblGrid>
        <w:gridCol w:w="3264"/>
        <w:gridCol w:w="3264"/>
        <w:gridCol w:w="3264"/>
      </w:tblGrid>
      <w:tr>
        <w:tc>
          <w:tcPr>
            <w:tcW w:type="dxa" w:w="470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Senal SEO</w:t>
            </w:r>
          </w:p>
        </w:tc>
        <w:tc>
          <w:tcPr>
            <w:tcW w:type="dxa" w:w="230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Publicado actual</w:t>
            </w:r>
          </w:p>
        </w:tc>
        <w:tc>
          <w:tcPr>
            <w:tcW w:type="dxa" w:w="236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Local despues</w:t>
            </w:r>
          </w:p>
        </w:tc>
      </w:tr>
      <w:tr>
        <w:tc>
          <w:tcPr>
            <w:tcW w:type="dxa" w:w="47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Home con meta description</w:t>
            </w:r>
          </w:p>
        </w:tc>
        <w:tc>
          <w:tcPr>
            <w:tcW w:type="dxa" w:w="2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No</w:t>
            </w:r>
          </w:p>
        </w:tc>
        <w:tc>
          <w:tcPr>
            <w:tcW w:type="dxa" w:w="23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Si</w:t>
            </w:r>
          </w:p>
        </w:tc>
      </w:tr>
      <w:tr>
        <w:tc>
          <w:tcPr>
            <w:tcW w:type="dxa" w:w="47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Home con canonical</w:t>
            </w:r>
          </w:p>
        </w:tc>
        <w:tc>
          <w:tcPr>
            <w:tcW w:type="dxa" w:w="2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No</w:t>
            </w:r>
          </w:p>
        </w:tc>
        <w:tc>
          <w:tcPr>
            <w:tcW w:type="dxa" w:w="23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Si</w:t>
            </w:r>
          </w:p>
        </w:tc>
      </w:tr>
      <w:tr>
        <w:tc>
          <w:tcPr>
            <w:tcW w:type="dxa" w:w="47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Home con h1</w:t>
            </w:r>
          </w:p>
        </w:tc>
        <w:tc>
          <w:tcPr>
            <w:tcW w:type="dxa" w:w="2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0</w:t>
            </w:r>
          </w:p>
        </w:tc>
        <w:tc>
          <w:tcPr>
            <w:tcW w:type="dxa" w:w="23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1</w:t>
            </w:r>
          </w:p>
        </w:tc>
      </w:tr>
      <w:tr>
        <w:tc>
          <w:tcPr>
            <w:tcW w:type="dxa" w:w="47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/gdl/inicio/ description/canonical/h1</w:t>
            </w:r>
          </w:p>
        </w:tc>
        <w:tc>
          <w:tcPr>
            <w:tcW w:type="dxa" w:w="2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No / No / 0</w:t>
            </w:r>
          </w:p>
        </w:tc>
        <w:tc>
          <w:tcPr>
            <w:tcW w:type="dxa" w:w="23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Si / Si / 1</w:t>
            </w:r>
          </w:p>
        </w:tc>
      </w:tr>
      <w:tr>
        <w:tc>
          <w:tcPr>
            <w:tcW w:type="dxa" w:w="47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/mty/inicio/ description/canonical/h1</w:t>
            </w:r>
          </w:p>
        </w:tc>
        <w:tc>
          <w:tcPr>
            <w:tcW w:type="dxa" w:w="2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No / No / 0</w:t>
            </w:r>
          </w:p>
        </w:tc>
        <w:tc>
          <w:tcPr>
            <w:tcW w:type="dxa" w:w="23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Si / Si / 1</w:t>
            </w:r>
          </w:p>
        </w:tc>
      </w:tr>
      <w:tr>
        <w:tc>
          <w:tcPr>
            <w:tcW w:type="dxa" w:w="47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/gdl/contacto/ description/canonical/h1</w:t>
            </w:r>
          </w:p>
        </w:tc>
        <w:tc>
          <w:tcPr>
            <w:tcW w:type="dxa" w:w="2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No / No / 0</w:t>
            </w:r>
          </w:p>
        </w:tc>
        <w:tc>
          <w:tcPr>
            <w:tcW w:type="dxa" w:w="23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Si / Si / 1</w:t>
            </w:r>
          </w:p>
        </w:tc>
      </w:tr>
      <w:tr>
        <w:tc>
          <w:tcPr>
            <w:tcW w:type="dxa" w:w="47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/mty/contacto/ description/canonical/h1</w:t>
            </w:r>
          </w:p>
        </w:tc>
        <w:tc>
          <w:tcPr>
            <w:tcW w:type="dxa" w:w="2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No / No / 0</w:t>
            </w:r>
          </w:p>
        </w:tc>
        <w:tc>
          <w:tcPr>
            <w:tcW w:type="dxa" w:w="23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Si / Si / 1</w:t>
            </w:r>
          </w:p>
        </w:tc>
      </w:tr>
      <w:tr>
        <w:tc>
          <w:tcPr>
            <w:tcW w:type="dxa" w:w="47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/robots.txt</w:t>
            </w:r>
          </w:p>
        </w:tc>
        <w:tc>
          <w:tcPr>
            <w:tcW w:type="dxa" w:w="2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404</w:t>
            </w:r>
          </w:p>
        </w:tc>
        <w:tc>
          <w:tcPr>
            <w:tcW w:type="dxa" w:w="23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w:t>
            </w:r>
          </w:p>
        </w:tc>
      </w:tr>
      <w:tr>
        <w:tc>
          <w:tcPr>
            <w:tcW w:type="dxa" w:w="47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/sitemap.xml</w:t>
            </w:r>
          </w:p>
        </w:tc>
        <w:tc>
          <w:tcPr>
            <w:tcW w:type="dxa" w:w="2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404</w:t>
            </w:r>
          </w:p>
        </w:tc>
        <w:tc>
          <w:tcPr>
            <w:tcW w:type="dxa" w:w="23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w:t>
            </w:r>
          </w:p>
        </w:tc>
      </w:tr>
      <w:tr>
        <w:tc>
          <w:tcPr>
            <w:tcW w:type="dxa" w:w="47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/favicon.ico</w:t>
            </w:r>
          </w:p>
        </w:tc>
        <w:tc>
          <w:tcPr>
            <w:tcW w:type="dxa" w:w="2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404</w:t>
            </w:r>
          </w:p>
        </w:tc>
        <w:tc>
          <w:tcPr>
            <w:tcW w:type="dxa" w:w="23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w:t>
            </w:r>
          </w:p>
        </w:tc>
      </w:tr>
      <w:tr>
        <w:tc>
          <w:tcPr>
            <w:tcW w:type="dxa" w:w="47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/admin/ noindex</w:t>
            </w:r>
          </w:p>
        </w:tc>
        <w:tc>
          <w:tcPr>
            <w:tcW w:type="dxa" w:w="2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No</w:t>
            </w:r>
          </w:p>
        </w:tc>
        <w:tc>
          <w:tcPr>
            <w:tcW w:type="dxa" w:w="23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Si</w:t>
            </w:r>
          </w:p>
        </w:tc>
      </w:tr>
    </w:tbl>
    <w:p/>
    <w:p>
      <w:pPr>
        <w:pStyle w:val="Heading1"/>
      </w:pPr>
      <w:r>
        <w:t>Cambios realizados</w:t>
      </w:r>
    </w:p>
    <w:tbl>
      <w:tblPr>
        <w:tblStyle w:val="TableGrid"/>
        <w:tblW w:type="dxa" w:w="9360"/>
        <w:jc w:val="left"/>
        <w:tblLayout w:type="fixed"/>
        <w:tblLook w:firstColumn="1" w:firstRow="1" w:lastColumn="0" w:lastRow="0" w:noHBand="0" w:noVBand="1" w:val="04A0"/>
      </w:tblPr>
      <w:tblGrid>
        <w:gridCol w:w="4896"/>
        <w:gridCol w:w="4896"/>
      </w:tblGrid>
      <w:tr>
        <w:tc>
          <w:tcPr>
            <w:tcW w:type="dxa" w:w="250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Area</w:t>
            </w:r>
          </w:p>
        </w:tc>
        <w:tc>
          <w:tcPr>
            <w:tcW w:type="dxa" w:w="686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Cambio</w:t>
            </w:r>
          </w:p>
        </w:tc>
      </w:tr>
      <w:tr>
        <w:tc>
          <w:tcPr>
            <w:tcW w:type="dxa" w:w="25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Metadatos y encabezados</w:t>
            </w:r>
          </w:p>
        </w:tc>
        <w:tc>
          <w:tcPr>
            <w:tcW w:type="dxa" w:w="68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Titulos SEO, meta descriptions, canonicals absolutos y un h1 unico en cada pagina publica principal.</w:t>
            </w:r>
          </w:p>
        </w:tc>
      </w:tr>
      <w:tr>
        <w:tc>
          <w:tcPr>
            <w:tcW w:type="dxa" w:w="25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Rastreo</w:t>
            </w:r>
          </w:p>
        </w:tc>
        <w:tc>
          <w:tcPr>
            <w:tcW w:type="dxa" w:w="68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robots.txt agregado con Allow para paginas publicas, Disallow para /admin/ y referencia al sitemap.</w:t>
            </w:r>
          </w:p>
        </w:tc>
      </w:tr>
      <w:tr>
        <w:tc>
          <w:tcPr>
            <w:tcW w:type="dxa" w:w="25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Sitemap</w:t>
            </w:r>
          </w:p>
        </w:tc>
        <w:tc>
          <w:tcPr>
            <w:tcW w:type="dxa" w:w="68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sitemap.xml agregado con las cinco URLs publicas principales.</w:t>
            </w:r>
          </w:p>
        </w:tc>
      </w:tr>
      <w:tr>
        <w:tc>
          <w:tcPr>
            <w:tcW w:type="dxa" w:w="25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Favicon</w:t>
            </w:r>
          </w:p>
        </w:tc>
        <w:tc>
          <w:tcPr>
            <w:tcW w:type="dxa" w:w="68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favicon.ico agregado para eliminar el 404 tecnico.</w:t>
            </w:r>
          </w:p>
        </w:tc>
      </w:tr>
      <w:tr>
        <w:tc>
          <w:tcPr>
            <w:tcW w:type="dxa" w:w="25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Admin</w:t>
            </w:r>
          </w:p>
        </w:tc>
        <w:tc>
          <w:tcPr>
            <w:tcW w:type="dxa" w:w="68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Meta robots y cabecera X-Robots-Tag noindex, nofollow.</w:t>
            </w:r>
          </w:p>
        </w:tc>
      </w:tr>
      <w:tr>
        <w:tc>
          <w:tcPr>
            <w:tcW w:type="dxa" w:w="25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Semantica visual</w:t>
            </w:r>
          </w:p>
        </w:tc>
        <w:tc>
          <w:tcPr>
            <w:tcW w:type="dxa" w:w="68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Clase .sr-only agregada para ocultar correctamente el h1 semantico de la landing.</w:t>
            </w:r>
          </w:p>
        </w:tc>
      </w:tr>
      <w:tr>
        <w:tc>
          <w:tcPr>
            <w:tcW w:type="dxa" w:w="25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Alt text</w:t>
            </w:r>
          </w:p>
        </w:tc>
        <w:tc>
          <w:tcPr>
            <w:tcW w:type="dxa" w:w="68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Vacantes generadas por SSR ahora incluyen ciudad y fecha disponible.</w:t>
            </w:r>
          </w:p>
        </w:tc>
      </w:tr>
    </w:tbl>
    <w:p/>
    <w:p>
      <w:pPr>
        <w:pStyle w:val="Heading1"/>
      </w:pPr>
      <w:r>
        <w:t>Archivos afectados</w:t>
      </w:r>
    </w:p>
    <w:p>
      <w:pPr>
        <w:pStyle w:val="ListBullet"/>
        <w:spacing w:after="80"/>
        <w:ind w:left="720" w:hanging="360"/>
      </w:pPr>
      <w:r>
        <w:rPr>
          <w:rFonts w:ascii="Arial" w:hAnsi="Arial"/>
          <w:b w:val="0"/>
          <w:sz w:val="22"/>
        </w:rPr>
        <w:t>HTML publicos: pages/index.html, pages/gdl/inicio/index.html, pages/mty/inicio/index.html, pages/gdl/contacto/index.html, pages/mty/contacto/index.html.</w:t>
      </w:r>
    </w:p>
    <w:p>
      <w:pPr>
        <w:pStyle w:val="ListBullet"/>
        <w:spacing w:after="80"/>
        <w:ind w:left="720" w:hanging="360"/>
      </w:pPr>
      <w:r>
        <w:rPr>
          <w:rFonts w:ascii="Arial" w:hAnsi="Arial"/>
          <w:b w:val="0"/>
          <w:sz w:val="22"/>
        </w:rPr>
        <w:t>Archivos tecnicos nuevos: pages/robots.txt, pages/sitemap.xml, pages/favicon.ico.</w:t>
      </w:r>
    </w:p>
    <w:p>
      <w:pPr>
        <w:pStyle w:val="ListBullet"/>
        <w:spacing w:after="80"/>
        <w:ind w:left="720" w:hanging="360"/>
      </w:pPr>
      <w:r>
        <w:rPr>
          <w:rFonts w:ascii="Arial" w:hAnsi="Arial"/>
          <w:b w:val="0"/>
          <w:sz w:val="22"/>
        </w:rPr>
        <w:t>Servidor: server.js.</w:t>
      </w:r>
    </w:p>
    <w:p>
      <w:pPr>
        <w:pStyle w:val="ListBullet"/>
        <w:spacing w:after="80"/>
        <w:ind w:left="720" w:hanging="360"/>
      </w:pPr>
      <w:r>
        <w:rPr>
          <w:rFonts w:ascii="Arial" w:hAnsi="Arial"/>
          <w:b w:val="0"/>
          <w:sz w:val="22"/>
        </w:rPr>
        <w:t>Admin: admin/index.html.</w:t>
      </w:r>
    </w:p>
    <w:p>
      <w:pPr>
        <w:pStyle w:val="ListBullet"/>
        <w:spacing w:after="80"/>
        <w:ind w:left="720" w:hanging="360"/>
      </w:pPr>
      <w:r>
        <w:rPr>
          <w:rFonts w:ascii="Arial" w:hAnsi="Arial"/>
          <w:b w:val="0"/>
          <w:sz w:val="22"/>
        </w:rPr>
        <w:t>Estilos compartidos: pages/shared/css/base.css.</w:t>
      </w:r>
    </w:p>
    <w:p>
      <w:pPr>
        <w:pStyle w:val="Heading1"/>
      </w:pPr>
      <w:r>
        <w:t>Verificacion local</w:t>
      </w:r>
    </w:p>
    <w:tbl>
      <w:tblPr>
        <w:tblStyle w:val="TableGrid"/>
        <w:tblW w:type="dxa" w:w="9360"/>
        <w:jc w:val="left"/>
        <w:tblLayout w:type="fixed"/>
        <w:tblLook w:firstColumn="1" w:firstRow="1" w:lastColumn="0" w:lastRow="0" w:noHBand="0" w:noVBand="1" w:val="04A0"/>
      </w:tblPr>
      <w:tblGrid>
        <w:gridCol w:w="4896"/>
        <w:gridCol w:w="4896"/>
      </w:tblGrid>
      <w:tr>
        <w:tc>
          <w:tcPr>
            <w:tcW w:type="dxa" w:w="260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Ruta</w:t>
            </w:r>
          </w:p>
        </w:tc>
        <w:tc>
          <w:tcPr>
            <w:tcW w:type="dxa" w:w="676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Resultado local</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 description presente, canonical presente, h1 = 1</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/gdl/inicio/</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 description presente, canonical presente, h1 = 1</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/mty/inicio/</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 description presente, canonical presente, h1 = 1</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/gdl/contacto/</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 description presente, canonical presente, h1 = 1</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/mty/contacto/</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 description presente, canonical presente, h1 = 1</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/robots.txt</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/sitemap.xml</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/favicon.ico</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/admin/</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 meta robots y X-Robots-Tag presentes</w:t>
            </w:r>
          </w:p>
        </w:tc>
      </w:tr>
    </w:tbl>
    <w:p/>
    <w:p>
      <w:pPr>
        <w:pStyle w:val="Heading1"/>
      </w:pPr>
      <w:r>
        <w:t>Estado publicado antes del despliegue</w:t>
      </w:r>
    </w:p>
    <w:tbl>
      <w:tblPr>
        <w:tblStyle w:val="TableGrid"/>
        <w:tblW w:type="dxa" w:w="9360"/>
        <w:jc w:val="left"/>
        <w:tblLayout w:type="fixed"/>
        <w:tblLook w:firstColumn="1" w:firstRow="1" w:lastColumn="0" w:lastRow="0" w:noHBand="0" w:noVBand="1" w:val="04A0"/>
      </w:tblPr>
      <w:tblGrid>
        <w:gridCol w:w="4896"/>
        <w:gridCol w:w="4896"/>
      </w:tblGrid>
      <w:tr>
        <w:tc>
          <w:tcPr>
            <w:tcW w:type="dxa" w:w="260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Ruta</w:t>
            </w:r>
          </w:p>
        </w:tc>
        <w:tc>
          <w:tcPr>
            <w:tcW w:type="dxa" w:w="676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Estado publicado actual</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 sin description, sin canonical, h1 = 0</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/gdl/inicio/</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 sin description, sin canonical, h1 = 0</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/mty/inicio/</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 sin description, sin canonical, h1 = 0</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/gdl/contacto/</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 sin description, sin canonical, h1 = 0</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/mty/contacto/</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 sin description, sin canonical, h1 = 0</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/robots.txt</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404</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/sitemap.xml</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404</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/favicon.ico</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404</w:t>
            </w:r>
          </w:p>
        </w:tc>
      </w:tr>
      <w:tr>
        <w:tc>
          <w:tcPr>
            <w:tcW w:type="dxa" w:w="26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/admin/</w:t>
            </w:r>
          </w:p>
        </w:tc>
        <w:tc>
          <w:tcPr>
            <w:tcW w:type="dxa" w:w="676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200, sin meta robots</w:t>
            </w:r>
          </w:p>
        </w:tc>
      </w:tr>
    </w:tbl>
    <w:p/>
    <w:p>
      <w:pPr>
        <w:pStyle w:val="Heading1"/>
      </w:pPr>
      <w:r>
        <w:t>Linea base Lighthouse</w:t>
      </w:r>
    </w:p>
    <w:tbl>
      <w:tblPr>
        <w:tblStyle w:val="TableGrid"/>
        <w:tblW w:type="dxa" w:w="9360"/>
        <w:jc w:val="left"/>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90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Pagina</w:t>
            </w:r>
          </w:p>
        </w:tc>
        <w:tc>
          <w:tcPr>
            <w:tcW w:type="dxa" w:w="110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Performance</w:t>
            </w:r>
          </w:p>
        </w:tc>
        <w:tc>
          <w:tcPr>
            <w:tcW w:type="dxa" w:w="80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SEO</w:t>
            </w:r>
          </w:p>
        </w:tc>
        <w:tc>
          <w:tcPr>
            <w:tcW w:type="dxa" w:w="130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Accesibilidad</w:t>
            </w:r>
          </w:p>
        </w:tc>
        <w:tc>
          <w:tcPr>
            <w:tcW w:type="dxa" w:w="140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Buenas practicas</w:t>
            </w:r>
          </w:p>
        </w:tc>
        <w:tc>
          <w:tcPr>
            <w:tcW w:type="dxa" w:w="110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LCP</w:t>
            </w:r>
          </w:p>
        </w:tc>
        <w:tc>
          <w:tcPr>
            <w:tcW w:type="dxa" w:w="85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CLS</w:t>
            </w:r>
          </w:p>
        </w:tc>
        <w:tc>
          <w:tcPr>
            <w:tcW w:type="dxa" w:w="910"/>
            <w:shd w:fill="EAF2F8"/>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color w:val="1F4E79"/>
                <w:sz w:val="19"/>
              </w:rPr>
              <w:t>TBT</w:t>
            </w:r>
          </w:p>
        </w:tc>
      </w:tr>
      <w:tr>
        <w:tc>
          <w:tcPr>
            <w:tcW w:type="dxa" w:w="19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w:t>
            </w:r>
          </w:p>
        </w:tc>
        <w:tc>
          <w:tcPr>
            <w:tcW w:type="dxa" w:w="11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91</w:t>
            </w:r>
          </w:p>
        </w:tc>
        <w:tc>
          <w:tcPr>
            <w:tcW w:type="dxa" w:w="8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91</w:t>
            </w:r>
          </w:p>
        </w:tc>
        <w:tc>
          <w:tcPr>
            <w:tcW w:type="dxa" w:w="1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96</w:t>
            </w:r>
          </w:p>
        </w:tc>
        <w:tc>
          <w:tcPr>
            <w:tcW w:type="dxa" w:w="14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96</w:t>
            </w:r>
          </w:p>
        </w:tc>
        <w:tc>
          <w:tcPr>
            <w:tcW w:type="dxa" w:w="11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3.1 s</w:t>
            </w:r>
          </w:p>
        </w:tc>
        <w:tc>
          <w:tcPr>
            <w:tcW w:type="dxa" w:w="85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0.099</w:t>
            </w:r>
          </w:p>
        </w:tc>
        <w:tc>
          <w:tcPr>
            <w:tcW w:type="dxa" w:w="91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0 ms</w:t>
            </w:r>
          </w:p>
        </w:tc>
      </w:tr>
      <w:tr>
        <w:tc>
          <w:tcPr>
            <w:tcW w:type="dxa" w:w="19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left"/>
            </w:pPr>
            <w:r/>
            <w:r>
              <w:rPr>
                <w:rFonts w:ascii="Arial" w:hAnsi="Arial"/>
                <w:b w:val="0"/>
                <w:sz w:val="18"/>
              </w:rPr>
              <w:t>/gdl/inicio/</w:t>
            </w:r>
          </w:p>
        </w:tc>
        <w:tc>
          <w:tcPr>
            <w:tcW w:type="dxa" w:w="11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61</w:t>
            </w:r>
          </w:p>
        </w:tc>
        <w:tc>
          <w:tcPr>
            <w:tcW w:type="dxa" w:w="8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91</w:t>
            </w:r>
          </w:p>
        </w:tc>
        <w:tc>
          <w:tcPr>
            <w:tcW w:type="dxa" w:w="13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93</w:t>
            </w:r>
          </w:p>
        </w:tc>
        <w:tc>
          <w:tcPr>
            <w:tcW w:type="dxa" w:w="14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96</w:t>
            </w:r>
          </w:p>
        </w:tc>
        <w:tc>
          <w:tcPr>
            <w:tcW w:type="dxa" w:w="110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10.8 s</w:t>
            </w:r>
          </w:p>
        </w:tc>
        <w:tc>
          <w:tcPr>
            <w:tcW w:type="dxa" w:w="85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0.053</w:t>
            </w:r>
          </w:p>
        </w:tc>
        <w:tc>
          <w:tcPr>
            <w:tcW w:type="dxa" w:w="910"/>
            <w:tcBorders>
              <w:top w:val="single" w:sz="6" w:space="0" w:color="D9E2F3"/>
              <w:left w:val="single" w:sz="6" w:space="0" w:color="D9E2F3"/>
              <w:bottom w:val="single" w:sz="6" w:space="0" w:color="D9E2F3"/>
              <w:right w:val="single" w:sz="6" w:space="0" w:color="D9E2F3"/>
            </w:tcBorders>
            <w:tcMar>
              <w:top w:w="80" w:type="dxa"/>
              <w:start w:w="120" w:type="dxa"/>
              <w:bottom w:w="80" w:type="dxa"/>
              <w:end w:w="120" w:type="dxa"/>
            </w:tcMar>
            <w:vAlign w:val="center"/>
          </w:tcPr>
          <w:p>
            <w:pPr>
              <w:jc w:val="center"/>
            </w:pPr>
            <w:r/>
            <w:r>
              <w:rPr>
                <w:rFonts w:ascii="Arial" w:hAnsi="Arial"/>
                <w:b w:val="0"/>
                <w:sz w:val="18"/>
              </w:rPr>
              <w:t>500 ms</w:t>
            </w:r>
          </w:p>
        </w:tc>
      </w:tr>
    </w:tbl>
    <w:p/>
    <w:p>
      <w:r>
        <w:rPr>
          <w:rFonts w:ascii="Arial" w:hAnsi="Arial"/>
          <w:b w:val="0"/>
          <w:sz w:val="22"/>
        </w:rPr>
        <w:t>Nota: Fase 2 atiende principalmente SEO tecnico. La optimizacion profunda de rendimiento, especialmente imagenes pesadas en /gdl/inicio/, corresponde a Fase 3.</w:t>
      </w:r>
    </w:p>
    <w:p>
      <w:pPr>
        <w:pStyle w:val="Heading1"/>
      </w:pPr>
      <w:r>
        <w:t>Proxima medicion despues del despliegue</w:t>
      </w:r>
    </w:p>
    <w:p>
      <w:pPr>
        <w:pStyle w:val="ListBullet"/>
        <w:spacing w:after="80"/>
        <w:ind w:left="720" w:hanging="360"/>
      </w:pPr>
      <w:r>
        <w:rPr>
          <w:rFonts w:ascii="Arial" w:hAnsi="Arial"/>
          <w:b w:val="0"/>
          <w:sz w:val="22"/>
        </w:rPr>
        <w:t>Confirmar en produccion que las cinco paginas publicas tengan description, canonical y un h1 unico.</w:t>
      </w:r>
    </w:p>
    <w:p>
      <w:pPr>
        <w:pStyle w:val="ListBullet"/>
        <w:spacing w:after="80"/>
        <w:ind w:left="720" w:hanging="360"/>
      </w:pPr>
      <w:r>
        <w:rPr>
          <w:rFonts w:ascii="Arial" w:hAnsi="Arial"/>
          <w:b w:val="0"/>
          <w:sz w:val="22"/>
        </w:rPr>
        <w:t>Confirmar que /robots.txt, /sitemap.xml y /favicon.ico respondan 200.</w:t>
      </w:r>
    </w:p>
    <w:p>
      <w:pPr>
        <w:pStyle w:val="ListBullet"/>
        <w:spacing w:after="80"/>
        <w:ind w:left="720" w:hanging="360"/>
      </w:pPr>
      <w:r>
        <w:rPr>
          <w:rFonts w:ascii="Arial" w:hAnsi="Arial"/>
          <w:b w:val="0"/>
          <w:sz w:val="22"/>
        </w:rPr>
        <w:t>Confirmar que /admin/ tenga noindex, nofollow.</w:t>
      </w:r>
    </w:p>
    <w:p>
      <w:pPr>
        <w:pStyle w:val="ListBullet"/>
        <w:spacing w:after="80"/>
        <w:ind w:left="720" w:hanging="360"/>
      </w:pPr>
      <w:r>
        <w:rPr>
          <w:rFonts w:ascii="Arial" w:hAnsi="Arial"/>
          <w:b w:val="0"/>
          <w:sz w:val="22"/>
        </w:rPr>
        <w:t>Ejecutar Lighthouse en home y /gdl/inicio/.</w:t>
      </w:r>
    </w:p>
    <w:p>
      <w:pPr>
        <w:pStyle w:val="ListBullet"/>
        <w:spacing w:after="80"/>
        <w:ind w:left="720" w:hanging="360"/>
      </w:pPr>
      <w:r>
        <w:rPr>
          <w:rFonts w:ascii="Arial" w:hAnsi="Arial"/>
          <w:b w:val="0"/>
          <w:sz w:val="22"/>
        </w:rPr>
        <w:t>Comparar contra la linea base de Fase 1.</w:t>
      </w:r>
    </w:p>
    <w:p>
      <w:pPr>
        <w:pStyle w:val="Heading1"/>
      </w:pPr>
      <w:r>
        <w:t>Conclusion</w:t>
      </w:r>
    </w:p>
    <w:p>
      <w:r>
        <w:rPr>
          <w:rFonts w:ascii="Arial" w:hAnsi="Arial"/>
          <w:b w:val="0"/>
          <w:sz w:val="22"/>
        </w:rPr>
        <w:t>La Fase 2 queda implementada en el proyecto local y lista para despliegue. La comparacion antes vs despues muestra que los cambios corrigen los principales problemas de SEO tecnico basico detectados en Fase 1. El paso pendiente es publicar los archivos y repetir la medicion en produccion para documentar el impacto real en el dominio.</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3"/>
        <w:sz w:val="16"/>
      </w:rPr>
      <w:t>Documento de seguimiento tecnico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B6573"/>
        <w:sz w:val="16"/>
      </w:rPr>
      <w:t>Solo Empleos | Reporte de cambios SEO Fase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2D374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Cambios SEO - Fase 2</dc:title>
  <dc:subject>Seguimiento de cambios SEO tecnico basico</dc:subject>
  <dc:creator>VladApps</dc:creator>
  <cp:keywords>SEO, Solo Empleos, fase 2, robots.txt, sitemap.xml, canonical, meta description</cp:keywords>
  <dc:description>generated by python-docx</dc:description>
  <cp:lastModifiedBy/>
  <cp:revision>1</cp:revision>
  <dcterms:created xsi:type="dcterms:W3CDTF">2013-12-23T23:15:00Z</dcterms:created>
  <dcterms:modified xsi:type="dcterms:W3CDTF">2013-12-23T23:15:00Z</dcterms:modified>
  <cp:category/>
</cp:coreProperties>
</file>