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Reporte Fase 1 SEO</w:t>
      </w:r>
    </w:p>
    <w:p>
      <w:pPr>
        <w:pStyle w:val="Subtitle"/>
      </w:pPr>
      <w:r>
        <w:t>Solo Empleos | Auditoría técnica inicial del sitio productivo</w:t>
      </w:r>
    </w:p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Sitio auditado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https://soloempleos.click/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Páginas revisadas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/, /gdl/inicio/, /mty/inicio/, /gdl/contacto/, /mty/contacto/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Entorno local revisado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http://localhost:3011/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Fecha de reporte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17 de mayo de 2026</w:t>
            </w:r>
          </w:p>
        </w:tc>
      </w:tr>
      <w:tr>
        <w:trPr>
          <w:cantSplit/>
        </w:trP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8"/>
          </w:tcPr>
          <w:p>
            <w:r>
              <w:rPr>
                <w:b/>
              </w:rPr>
              <w:t>Enfoque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SEO técnico básico, indexabilidad, estructura HTML, recursos públicos, rendimiento móvil y evidencia Lighthouse.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Resumen ejecutivo</w:t>
      </w:r>
    </w:p>
    <w:p>
      <w:r>
        <w:t>El sitio productivo se encuentra disponible y las páginas públicas principales responden correctamente con HTTP 200. También se confirmó que las páginas incluyen idioma `es` y viewport móvil, lo que establece una base mínima para rastreo y experiencia móvil.</w:t>
      </w:r>
    </w:p>
    <w:p>
      <w:r>
        <w:t>La fase 1 detectó oportunidades claras y accionables en SEO técnico. Las más importantes son la ausencia de meta descriptions, canonical tags, encabezados H1, robots.txt, sitemap.xml y favicon. Además, la página de Guadalajara presenta un problema de rendimiento relevante por imágenes pesadas, con LCP de 10.8 segundos en Lighthouse.</w:t>
      </w:r>
    </w:p>
    <w:p>
      <w:r>
        <w:t>Conclusión operativa: el sitio está activo, pero necesita una normalización técnica básica antes de avanzar a optimización de contenido, indexación fina o mejoras de conversión. Las correcciones recomendadas son de bajo riesgo y alto impacto para claridad semántica, rastreo y experiencia móvil.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17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Área</w:t>
            </w:r>
          </w:p>
        </w:tc>
        <w:tc>
          <w:tcPr>
            <w:tcW w:type="dxa" w:w="3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Estado actual</w:t>
            </w:r>
          </w:p>
        </w:tc>
        <w:tc>
          <w:tcPr>
            <w:tcW w:type="dxa" w:w="1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Riesgo</w:t>
            </w:r>
          </w:p>
        </w:tc>
        <w:tc>
          <w:tcPr>
            <w:tcW w:type="dxa" w:w="346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Siguiente acción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Indexabilidad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Sin robots.txt ni sitemap.xml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Crear ambos archivos y referenciar sitemap en robots.txt.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Metadatos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Sin meta descriptions ni canonicals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Agregar valores únicos por página.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Semántica HTML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H1 ausente en páginas principales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Convertir titulares principales a H1 y ordenar H2/H3.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Rendimiento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LCP alto en /gdl/inicio/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Optimizar imágenes de vacantes y entrega de recursos.</w:t>
            </w:r>
          </w:p>
        </w:tc>
      </w:tr>
      <w:tr>
        <w:trPr>
          <w:cantSplit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Acabado técnico</w:t>
            </w:r>
          </w:p>
        </w:tc>
        <w:tc>
          <w:tcPr>
            <w:tcW w:type="dxa" w:w="3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Favicon y recurso WhatsApp con 404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3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Corregir archivos públicos y rutas de despliegue.</w:t>
            </w:r>
          </w:p>
        </w:tc>
      </w:tr>
    </w:tbl>
    <w:p/>
    <w:p>
      <w:pPr>
        <w:pStyle w:val="Heading1"/>
        <w:keepNext/>
      </w:pPr>
      <w:r>
        <w:t>2. Alcance revisado</w:t>
      </w:r>
    </w:p>
    <w:p>
      <w:r>
        <w:t>La revisión cubrió el sitio productivo y una comprobación del proyecto local para contrastar estructura, recursos y comportamiento visual.</w:t>
      </w:r>
    </w:p>
    <w:p>
      <w:pPr>
        <w:pStyle w:val="ListBullet"/>
      </w:pPr>
      <w:r>
        <w:t>Sitio productivo: https://soloempleos.click/</w:t>
      </w:r>
    </w:p>
    <w:p>
      <w:pPr>
        <w:pStyle w:val="ListBullet"/>
      </w:pPr>
      <w:r>
        <w:t>Páginas públicas principales: home, Guadalajara, Monterrey y páginas de contacto por ciudad.</w:t>
      </w:r>
    </w:p>
    <w:p>
      <w:pPr>
        <w:pStyle w:val="ListBullet"/>
      </w:pPr>
      <w:r>
        <w:t>Archivos de rastreo esperados: robots.txt y sitemap.xml.</w:t>
      </w:r>
    </w:p>
    <w:p>
      <w:pPr>
        <w:pStyle w:val="ListBullet"/>
      </w:pPr>
      <w:r>
        <w:t>Estructura HTML: títulos, meta descriptions, canonicals, encabezados y recursos estáticos.</w:t>
      </w:r>
    </w:p>
    <w:p>
      <w:pPr>
        <w:pStyle w:val="ListBullet"/>
      </w:pPr>
      <w:r>
        <w:t>Validación móvil visual con Playwright y mediciones Lighthouse disponibles.</w:t>
      </w:r>
    </w:p>
    <w:p>
      <w:pPr>
        <w:pStyle w:val="Heading1"/>
        <w:keepNext/>
      </w:pPr>
      <w:r>
        <w:t>3. Hallazgos prioritarios</w:t>
      </w:r>
    </w:p>
    <w:p>
      <w:pPr>
        <w:pStyle w:val="Heading2"/>
        <w:keepNext/>
      </w:pPr>
      <w:r>
        <w:t>3.1 Prioridad alta</w:t>
      </w:r>
    </w:p>
    <w:p>
      <w:pPr>
        <w:pStyle w:val="Heading3"/>
        <w:keepNext/>
      </w:pPr>
      <w:r>
        <w:t>Faltan meta descriptions en páginas principales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Lighthouse reporta: Document does not have a meta description. Afecta a /, /gdl/inicio/, /mty/inicio/, /gdl/contacto/ y /mty/contacto/.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Google tiene menos contexto para interpretar cada página y puede generar snippets menos controlados o menos atractivos.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Agregar una meta description única por URL, con ciudad e intención de búsqueda cuando aplique.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No existe robots.txt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https://soloempleos.click/robots.txt y http://localhost:3011/robots.txt devuelven 404.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No hay instrucciones básicas para rastreadores ni referencia explícita al sitemap.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robots.txt, permitir páginas públicas, declarar sitemap y definir tratamiento de /admin/.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No existe sitemap.xml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https://soloempleos.click/sitemap.xml y http://localhost:3011/sitemap.xml devuelven 404.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Se dificulta declarar a buscadores las URLs importantes del sitio y sus variantes canónicas.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sitemap.xml con las páginas públicas principales y actualizarlo cuando se agreguen nuevas rutas relevantes.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No hay encabezados H1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Todas las páginas principales revisadas tienen H1 = 0. Inicio usa H2 para el texto principal y contacto usa H3.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 página pierde claridad semántica sobre su tema principal, lo que afecta SEO y accesibilidad.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Definir un H1 único por página y reordenar la jerarquía de subtítulos.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Rendimiento bajo en /gdl/inicio/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Lighthouse: Performance 61, LCP 10.8 s, peso total estimado 19,523 KiB y ahorro potencial de imágenes de 16,572 KiB.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La experiencia móvil es lenta y puede afectar Core Web Vitals, retención de usuarios y visibilidad orgánica.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Comprimir imágenes, servir formatos modernos, definir tamaños responsivos y revisar lazy-loading/priority del contenido crítico.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Falta favicon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Alta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Lighthouse reporta 404 en https://soloempleos.click/favicon.ico.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Indica acabado técnico incompleto y genera error de consola o solicitudes fallidas.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Agregar favicon.ico y, si es posible, set de iconos modernos para navegador y dispositivos.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t>3.2 Prioridad media</w:t>
      </w:r>
    </w:p>
    <w:p>
      <w:pPr>
        <w:pStyle w:val="Heading3"/>
        <w:keepNext/>
      </w:pPr>
      <w:r>
        <w:t>No hay etiquetas canonical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Todas las páginas revisadas reportan canonical faltante.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Hay menos control sobre URL canónica, especialmente con variantes con o sin slash.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Agregar canonical absoluto y consistente por página.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/admin/ es público y responde 200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https://soloempleos.click/admin/ devuelve 200.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Si no debe indexarse, puede quedar expuesto en resultados o rastreos.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Definir política: bloquear en robots.txt, agregar noindex o proteger acceso según objetivo real.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Recurso de WhatsApp no encontrado en productivo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https://soloempleos.click/shared/img/whatsapp.svg devuelve 404; en el repo local sí existe pages/shared/img/whatsapp.svg.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Puede generar iconos rotos en tarjetas con WhatsApp y errores técnicos visibles.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Corregir ruta pública o proceso de despliegue del recurso compartido.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Imágenes grandes en uploads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Hay imágenes de vacantes mayores a 1 MB y hasta aproximadamente 2 MB; videos hero pesan 2.3 MB a 3.0 MB.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Aumenta el tiempo de carga, especialmente en móvil.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Crear flujo de optimización y límites de peso para imágenes subidas.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3"/>
        <w:keepNext/>
      </w:pPr>
      <w:r>
        <w:t>Orden de encabezados mejorable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Prioridad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Media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Evidencia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Lighthouse reporta orden no secuencial de encabezados en /gdl/inicio/.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Afecta accesibilidad, navegación por lectores de pantalla y claridad semántica.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Acción recomendada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Revisar jerarquía después de introducir H1 y normalizar H2/H3.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3F5F7"/>
          </w:tcPr>
          <w:p>
            <w:r>
              <w:rPr>
                <w:b/>
              </w:rPr>
              <w:t>Responsable sugerido</w:t>
            </w:r>
          </w:p>
        </w:tc>
        <w:tc>
          <w:tcPr>
            <w:tcW w:type="dxa" w:w="7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t>Desarrollo / SEO</w:t>
            </w:r>
          </w:p>
        </w:tc>
      </w:tr>
    </w:tbl>
    <w:p/>
    <w:p>
      <w:pPr>
        <w:pStyle w:val="Heading2"/>
        <w:keepNext/>
      </w:pPr>
      <w:r>
        <w:t>3.3 Prioridad baja</w:t>
      </w:r>
    </w:p>
    <w:p>
      <w:pPr>
        <w:pStyle w:val="ListBullet"/>
      </w:pPr>
      <w:r>
        <w:t>Los títulos SEO existen, pero son genéricos. Conviene incluir intención de búsqueda, vacantes/empleos y ciudad.</w:t>
      </w:r>
    </w:p>
    <w:p>
      <w:pPr>
        <w:pStyle w:val="ListBullet"/>
      </w:pPr>
      <w:r>
        <w:t>El alt text está presente, pero usa valores genéricos como `Vacante`. En fase 2 o 3 conviene generar textos descriptivos cuando exista información suficiente.</w:t>
      </w:r>
    </w:p>
    <w:p>
      <w:pPr>
        <w:pStyle w:val="ListBullet"/>
      </w:pPr>
      <w:r>
        <w:t>El enlace `Regresar a página anterior` usa `javascript:history.go(-1)`. No es crítico para SEO, pero es frágil para usuarios que aterrizan desde buscador.</w:t>
      </w:r>
    </w:p>
    <w:p>
      <w:pPr>
        <w:pStyle w:val="ListBullet"/>
      </w:pPr>
      <w:r>
        <w:t>La búsqueda `site:soloempleos.click` no arrojó resultados en la herramienta consultada. Esto debe confirmarse en Google Search Console antes de concluir indexación real.</w:t>
      </w:r>
    </w:p>
    <w:p>
      <w:pPr>
        <w:pStyle w:val="Heading1"/>
        <w:keepNext/>
      </w:pPr>
      <w:r>
        <w:t>4. Evidencia técnica</w:t>
      </w:r>
    </w:p>
    <w:p>
      <w:pPr>
        <w:pStyle w:val="Heading2"/>
        <w:keepNext/>
      </w:pPr>
      <w:r>
        <w:t>4.1 HTTP productivo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5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type="dxa" w:w="10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Estado</w:t>
            </w:r>
          </w:p>
        </w:tc>
        <w:tc>
          <w:tcPr>
            <w:tcW w:type="dxa" w:w="316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Observación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Home disponible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https://soloempleos.click/gdl/inicio/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Guadalajara disponible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https://soloempleos.click/mty/inicio/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Monterrey disponible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https://soloempleos.click/gdl/contacto/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Contacto Guadalajara disponible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https://soloempleos.click/mty/contacto/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200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Contacto Monterrey disponible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https://soloempleos.click/robots.txt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 archivo</w:t>
            </w:r>
          </w:p>
        </w:tc>
      </w:tr>
      <w:tr>
        <w:trPr>
          <w:cantSplit/>
        </w:trPr>
        <w:tc>
          <w:tcPr>
            <w:tcW w:type="dxa" w:w="5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https://soloempleos.click/sitemap.xml</w:t>
            </w:r>
          </w:p>
        </w:tc>
        <w:tc>
          <w:tcPr>
            <w:tcW w:type="dxa" w:w="1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404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 archivo</w:t>
            </w:r>
          </w:p>
        </w:tc>
      </w:tr>
    </w:tbl>
    <w:p/>
    <w:p>
      <w:pPr>
        <w:pStyle w:val="Heading2"/>
        <w:keepNext/>
      </w:pPr>
      <w:r>
        <w:t>4.2 Metadatos productivos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33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URL</w:t>
            </w:r>
          </w:p>
        </w:tc>
        <w:tc>
          <w:tcPr>
            <w:tcW w:type="dxa" w:w="23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Meta description</w:t>
            </w:r>
          </w:p>
        </w:tc>
        <w:tc>
          <w:tcPr>
            <w:tcW w:type="dxa" w:w="23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Canonical</w:t>
            </w:r>
          </w:p>
        </w:tc>
        <w:tc>
          <w:tcPr>
            <w:tcW w:type="dxa" w:w="146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H1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/gdl/inicio/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/mty/inicio/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/gdl/contacto/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3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/mty/contacto/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2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Falta</w:t>
            </w:r>
          </w:p>
        </w:tc>
        <w:tc>
          <w:tcPr>
            <w:tcW w:type="dxa" w:w="1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0</w:t>
            </w:r>
          </w:p>
        </w:tc>
      </w:tr>
    </w:tbl>
    <w:p/>
    <w:p>
      <w:pPr>
        <w:pStyle w:val="Heading2"/>
        <w:keepNext/>
      </w:pPr>
      <w:r>
        <w:t>4.3 Lighthouse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9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Página</w:t>
            </w:r>
          </w:p>
        </w:tc>
        <w:tc>
          <w:tcPr>
            <w:tcW w:type="dxa" w:w="12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Performance</w:t>
            </w:r>
          </w:p>
        </w:tc>
        <w:tc>
          <w:tcPr>
            <w:tcW w:type="dxa" w:w="85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SEO</w:t>
            </w:r>
          </w:p>
        </w:tc>
        <w:tc>
          <w:tcPr>
            <w:tcW w:type="dxa" w:w="13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Accesibilidad</w:t>
            </w:r>
          </w:p>
        </w:tc>
        <w:tc>
          <w:tcPr>
            <w:tcW w:type="dxa" w:w="15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Buenas prácticas</w:t>
            </w:r>
          </w:p>
        </w:tc>
        <w:tc>
          <w:tcPr>
            <w:tcW w:type="dxa" w:w="110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LCP</w:t>
            </w:r>
          </w:p>
        </w:tc>
        <w:tc>
          <w:tcPr>
            <w:tcW w:type="dxa" w:w="76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CLS</w:t>
            </w:r>
          </w:p>
        </w:tc>
        <w:tc>
          <w:tcPr>
            <w:tcW w:type="dxa" w:w="750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</w:rPr>
              <w:t>TBT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96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96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3.1 s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0.099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 ms</w:t>
            </w:r>
          </w:p>
        </w:tc>
      </w:tr>
      <w:tr>
        <w:trPr>
          <w:cantSplit/>
        </w:trPr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/gdl/inicio/</w:t>
            </w:r>
          </w:p>
        </w:tc>
        <w:tc>
          <w:tcPr>
            <w:tcW w:type="dxa" w:w="1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61</w:t>
            </w:r>
          </w:p>
        </w:tc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91</w:t>
            </w:r>
          </w:p>
        </w:tc>
        <w:tc>
          <w:tcPr>
            <w:tcW w:type="dxa" w:w="13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93</w:t>
            </w:r>
          </w:p>
        </w:tc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left"/>
            </w:pPr>
            <w:r>
              <w:t>96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10.8 s</w:t>
            </w:r>
          </w:p>
        </w:tc>
        <w:tc>
          <w:tcPr>
            <w:tcW w:type="dxa" w:w="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0.053</w:t>
            </w:r>
          </w:p>
        </w:tc>
        <w:tc>
          <w:tcPr>
            <w:tcW w:type="dxa" w:w="7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t>500 ms</w:t>
            </w:r>
          </w:p>
        </w:tc>
      </w:tr>
    </w:tbl>
    <w:p/>
    <w:p>
      <w:pPr>
        <w:pStyle w:val="Heading1"/>
        <w:keepNext/>
      </w:pPr>
      <w:r>
        <w:t>5. Plan recomendado para fase 2</w:t>
      </w:r>
    </w:p>
    <w:p>
      <w:r>
        <w:t>La fase 2 debe cerrar primero los puntos de rastreo, semántica y metadatos. Una vez hecho esto, el sitio queda mejor preparado para optimización de contenido, medición en Search Console y mejoras de rendimiento profundas.</w:t>
      </w:r>
    </w:p>
    <w:p>
      <w:pPr>
        <w:pStyle w:val="ListNumber"/>
      </w:pPr>
      <w:r>
        <w:t>Crear robots.txt y sitemap.xml.</w:t>
      </w:r>
    </w:p>
    <w:p>
      <w:pPr>
        <w:pStyle w:val="ListNumber"/>
      </w:pPr>
      <w:r>
        <w:t>Agregar meta descriptions y canonicals por página.</w:t>
      </w:r>
    </w:p>
    <w:p>
      <w:pPr>
        <w:pStyle w:val="ListNumber"/>
      </w:pPr>
      <w:r>
        <w:t>Convertir encabezados principales a H1 y ordenar jerarquía H2/H3.</w:t>
      </w:r>
    </w:p>
    <w:p>
      <w:pPr>
        <w:pStyle w:val="ListNumber"/>
      </w:pPr>
      <w:r>
        <w:t>Agregar favicon.</w:t>
      </w:r>
    </w:p>
    <w:p>
      <w:pPr>
        <w:pStyle w:val="ListNumber"/>
      </w:pPr>
      <w:r>
        <w:t>Corregir despliegue del recurso shared/img/whatsapp.svg.</w:t>
      </w:r>
    </w:p>
    <w:p>
      <w:pPr>
        <w:pStyle w:val="ListNumber"/>
      </w:pPr>
      <w:r>
        <w:t>Definir si /admin/ debe bloquearse o marcarse como noindex.</w:t>
      </w:r>
    </w:p>
    <w:p>
      <w:pPr>
        <w:pStyle w:val="ListNumber"/>
      </w:pPr>
      <w:r>
        <w:t>Preparar optimización de imágenes para fase 3, priorizando vacantes de /gdl/inicio/.</w:t>
      </w:r>
    </w:p>
    <w:p>
      <w:r>
        <w:br w:type="page"/>
      </w:r>
    </w:p>
    <w:p>
      <w:pPr>
        <w:pStyle w:val="Heading1"/>
        <w:keepNext/>
      </w:pPr>
      <w:r>
        <w:t>6. Criterios de aceptación sugeridos</w:t>
      </w:r>
    </w:p>
    <w:p>
      <w:pPr>
        <w:pStyle w:val="ListBullet"/>
      </w:pPr>
      <w:r>
        <w:t>robots.txt y sitemap.xml responden 200 en productivo.</w:t>
      </w:r>
    </w:p>
    <w:p>
      <w:pPr>
        <w:pStyle w:val="ListBullet"/>
      </w:pPr>
      <w:r>
        <w:t>Cada página pública principal tiene title, meta description, canonical y un H1 único.</w:t>
      </w:r>
    </w:p>
    <w:p>
      <w:pPr>
        <w:pStyle w:val="ListBullet"/>
      </w:pPr>
      <w:r>
        <w:t>Lighthouse deja de reportar meta description faltante y encabezados principales ausentes.</w:t>
      </w:r>
    </w:p>
    <w:p>
      <w:pPr>
        <w:pStyle w:val="ListBullet"/>
      </w:pPr>
      <w:r>
        <w:t>favicon.ico y shared/img/whatsapp.svg responden 200.</w:t>
      </w:r>
    </w:p>
    <w:p>
      <w:pPr>
        <w:pStyle w:val="ListBullet"/>
      </w:pPr>
      <w:r>
        <w:t>La política de /admin/ queda documentada e implementada.</w:t>
      </w:r>
    </w:p>
    <w:p>
      <w:pPr>
        <w:pStyle w:val="ListBullet"/>
      </w:pPr>
      <w:r>
        <w:t>Se establece una línea base de rendimiento para comparar después de optimizar imágenes.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C6370"/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D9DEE7"/>
      </w:pBdr>
    </w:pPr>
    <w:r>
      <w:rPr>
        <w:rFonts w:ascii="Arial" w:hAnsi="Arial"/>
        <w:color w:val="5C6370"/>
        <w:sz w:val="18"/>
      </w:rPr>
      <w:t>Reporte Fase 1 SEO - Solo Empleos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02B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02B3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5C637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/>
      <w:contextualSpacing/>
    </w:pPr>
    <w:rPr>
      <w:rFonts w:ascii="Arial" w:hAnsi="Arial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Reporte Fase 1 SEO - Solo Empleos</dc:title>
  <dc:subject>Auditoría técnica SEO inicial</dc:subject>
  <dc:creator>Codex</dc:creator>
  <cp:keywords>SEO, Solo Empleos, auditoría, Lighthouse, robots.txt, sitemap.xml</cp:keywords>
  <dc:description>Generado a partir de Reporte_Fase_1_SEO.md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