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026" w:rsidRPr="000B2026" w:rsidRDefault="000B2026" w:rsidP="00A16BB6">
      <w:pPr>
        <w:jc w:val="center"/>
        <w:rPr>
          <w:b/>
          <w:sz w:val="48"/>
          <w:szCs w:val="48"/>
        </w:rPr>
      </w:pPr>
      <w:r w:rsidRPr="000B2026">
        <w:rPr>
          <w:b/>
          <w:sz w:val="48"/>
          <w:szCs w:val="48"/>
        </w:rPr>
        <w:t>МЕТОДИКА</w:t>
      </w:r>
    </w:p>
    <w:p w:rsidR="000B2026" w:rsidRPr="000B2026" w:rsidRDefault="000B2026" w:rsidP="00A16BB6">
      <w:pPr>
        <w:jc w:val="center"/>
        <w:rPr>
          <w:b/>
          <w:sz w:val="48"/>
          <w:szCs w:val="48"/>
        </w:rPr>
      </w:pPr>
      <w:r w:rsidRPr="000B2026">
        <w:rPr>
          <w:b/>
          <w:sz w:val="48"/>
          <w:szCs w:val="48"/>
        </w:rPr>
        <w:t xml:space="preserve">установки и настройки </w:t>
      </w:r>
      <w:r w:rsidRPr="000B2026">
        <w:rPr>
          <w:b/>
          <w:sz w:val="48"/>
          <w:szCs w:val="48"/>
          <w:lang w:val="en-US"/>
        </w:rPr>
        <w:t>VSAT</w:t>
      </w:r>
    </w:p>
    <w:p w:rsidR="000B2026" w:rsidRDefault="000B2026" w:rsidP="00A16BB6">
      <w:pPr>
        <w:jc w:val="center"/>
        <w:rPr>
          <w:b/>
          <w:sz w:val="30"/>
          <w:szCs w:val="30"/>
        </w:rPr>
      </w:pPr>
    </w:p>
    <w:p w:rsidR="00A16BB6" w:rsidRPr="00F122F9" w:rsidRDefault="00835D35" w:rsidP="000B2026">
      <w:pPr>
        <w:pStyle w:val="a5"/>
        <w:numPr>
          <w:ilvl w:val="0"/>
          <w:numId w:val="9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Р</w:t>
      </w:r>
      <w:r w:rsidR="00A16BB6" w:rsidRPr="00F122F9">
        <w:rPr>
          <w:b/>
          <w:sz w:val="36"/>
          <w:szCs w:val="36"/>
        </w:rPr>
        <w:t>асчет координат наведения на спутник</w:t>
      </w:r>
    </w:p>
    <w:p w:rsidR="004B58EC" w:rsidRDefault="004B58EC" w:rsidP="004B58EC">
      <w:pPr>
        <w:pStyle w:val="a5"/>
        <w:jc w:val="both"/>
        <w:rPr>
          <w:sz w:val="25"/>
          <w:szCs w:val="25"/>
        </w:rPr>
      </w:pPr>
    </w:p>
    <w:p w:rsidR="004B58EC" w:rsidRPr="00835D35" w:rsidRDefault="004B58EC" w:rsidP="004B58EC">
      <w:pPr>
        <w:pStyle w:val="a5"/>
        <w:jc w:val="both"/>
      </w:pPr>
      <w:r w:rsidRPr="00835D35">
        <w:t>Место размещения антенны VSAT должно обеспечивать прямую видимость выбранного спутника-ретранслятора.</w:t>
      </w:r>
    </w:p>
    <w:p w:rsidR="004B58EC" w:rsidRPr="00835D35" w:rsidRDefault="004B58EC" w:rsidP="004B58EC">
      <w:pPr>
        <w:pStyle w:val="a5"/>
        <w:jc w:val="both"/>
      </w:pPr>
    </w:p>
    <w:p w:rsidR="004B58EC" w:rsidRPr="00835D35" w:rsidRDefault="004B58EC" w:rsidP="004B58EC">
      <w:pPr>
        <w:pStyle w:val="a5"/>
        <w:jc w:val="both"/>
      </w:pPr>
      <w:r w:rsidRPr="00835D35">
        <w:t>В секторе ± 5° от расчетного азимута не должно быть каких-либо препятствий: элементов естественного рельефа, строений, деревьев и т.п. с угловой высотой больше расчетного угла места спутника.</w:t>
      </w:r>
    </w:p>
    <w:p w:rsidR="004B58EC" w:rsidRPr="00835D35" w:rsidRDefault="004B58EC" w:rsidP="004B58EC">
      <w:pPr>
        <w:pStyle w:val="a5"/>
        <w:jc w:val="both"/>
      </w:pPr>
    </w:p>
    <w:p w:rsidR="004B58EC" w:rsidRPr="00835D35" w:rsidRDefault="004B58EC" w:rsidP="004B58EC">
      <w:pPr>
        <w:pStyle w:val="a5"/>
        <w:jc w:val="both"/>
      </w:pPr>
      <w:r w:rsidRPr="00835D35">
        <w:t xml:space="preserve">Допускается наличие в створе антенны VSAT станции проводов. </w:t>
      </w:r>
    </w:p>
    <w:p w:rsidR="004B58EC" w:rsidRPr="00835D35" w:rsidRDefault="004B58EC" w:rsidP="004B58EC">
      <w:pPr>
        <w:rPr>
          <w:b/>
        </w:rPr>
      </w:pPr>
    </w:p>
    <w:p w:rsidR="004B58EC" w:rsidRPr="00835D35" w:rsidRDefault="004B58EC" w:rsidP="004B58EC">
      <w:pPr>
        <w:rPr>
          <w:b/>
        </w:rPr>
      </w:pPr>
      <w:r w:rsidRPr="00835D35">
        <w:rPr>
          <w:noProof/>
        </w:rPr>
        <w:drawing>
          <wp:inline distT="0" distB="0" distL="0" distR="0" wp14:anchorId="793CA450" wp14:editId="26787E16">
            <wp:extent cx="2844800" cy="2269066"/>
            <wp:effectExtent l="0" t="0" r="0" b="0"/>
            <wp:docPr id="50" name="Рисунок 50" descr="К определению азимута и угла ме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 определению азимута и угла мест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633" cy="226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8EC" w:rsidRPr="00835D35" w:rsidRDefault="004B58EC" w:rsidP="004B58EC">
      <w:pPr>
        <w:rPr>
          <w:b/>
        </w:rPr>
      </w:pPr>
    </w:p>
    <w:p w:rsidR="004B58EC" w:rsidRPr="004B58EC" w:rsidRDefault="004B58EC" w:rsidP="004B58EC">
      <w:pPr>
        <w:spacing w:after="20"/>
        <w:ind w:firstLine="567"/>
        <w:jc w:val="both"/>
      </w:pPr>
      <w:r w:rsidRPr="004B58EC">
        <w:t>В зависимости от места установки антенны, VSAT должны быть направлены на следующие спутники-ретрансляторы:</w:t>
      </w:r>
    </w:p>
    <w:p w:rsidR="004B58EC" w:rsidRPr="004B58EC" w:rsidRDefault="004B58EC" w:rsidP="004B58EC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4B58EC">
        <w:t xml:space="preserve">«Intelsat-15 (IS-15)» (85,15° </w:t>
      </w:r>
      <w:proofErr w:type="spellStart"/>
      <w:r w:rsidRPr="004B58EC">
        <w:t>в.д</w:t>
      </w:r>
      <w:proofErr w:type="spellEnd"/>
      <w:r w:rsidRPr="004B58EC">
        <w:t>.);</w:t>
      </w:r>
    </w:p>
    <w:p w:rsidR="004B58EC" w:rsidRPr="004B58EC" w:rsidRDefault="004B58EC" w:rsidP="004B58EC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4B58EC">
        <w:t>«Экспресс-АМ</w:t>
      </w:r>
      <w:r w:rsidRPr="00835D35">
        <w:t>5</w:t>
      </w:r>
      <w:r w:rsidRPr="004B58EC">
        <w:t xml:space="preserve">» (140,0° </w:t>
      </w:r>
      <w:proofErr w:type="spellStart"/>
      <w:r w:rsidRPr="00835D35">
        <w:t>в</w:t>
      </w:r>
      <w:r w:rsidRPr="004B58EC">
        <w:t>.д</w:t>
      </w:r>
      <w:proofErr w:type="spellEnd"/>
      <w:r w:rsidRPr="004B58EC">
        <w:t>.);</w:t>
      </w:r>
    </w:p>
    <w:p w:rsidR="004B58EC" w:rsidRPr="004B58EC" w:rsidRDefault="004B58EC" w:rsidP="004B58EC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4B58EC">
        <w:t>«Экспресс-АМ</w:t>
      </w:r>
      <w:r w:rsidR="008D753A" w:rsidRPr="00835D35">
        <w:t>6</w:t>
      </w:r>
      <w:r w:rsidRPr="004B58EC">
        <w:t xml:space="preserve">» (53,0° </w:t>
      </w:r>
      <w:proofErr w:type="spellStart"/>
      <w:r w:rsidRPr="004B58EC">
        <w:t>в.д</w:t>
      </w:r>
      <w:proofErr w:type="spellEnd"/>
      <w:r w:rsidRPr="004B58EC">
        <w:t>.);</w:t>
      </w:r>
    </w:p>
    <w:p w:rsidR="004B58EC" w:rsidRPr="00835D35" w:rsidRDefault="004B58EC" w:rsidP="004B58EC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835D35">
        <w:t xml:space="preserve">«Экспресс-АМ44» (11,0° </w:t>
      </w:r>
      <w:proofErr w:type="spellStart"/>
      <w:r w:rsidRPr="00835D35">
        <w:t>в</w:t>
      </w:r>
      <w:r w:rsidRPr="004B58EC">
        <w:t>.д</w:t>
      </w:r>
      <w:proofErr w:type="spellEnd"/>
      <w:r w:rsidRPr="004B58EC">
        <w:t>.)</w:t>
      </w:r>
      <w:r w:rsidRPr="00835D35">
        <w:t>;</w:t>
      </w:r>
    </w:p>
    <w:p w:rsidR="0015514B" w:rsidRPr="00821CF3" w:rsidRDefault="004B58EC" w:rsidP="0015514B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835D35">
        <w:t>«Ямал 401» (90</w:t>
      </w:r>
      <w:r w:rsidRPr="004B58EC">
        <w:t xml:space="preserve">,0° </w:t>
      </w:r>
      <w:proofErr w:type="spellStart"/>
      <w:r w:rsidRPr="00835D35">
        <w:t>в</w:t>
      </w:r>
      <w:r w:rsidRPr="004B58EC">
        <w:t>.д</w:t>
      </w:r>
      <w:proofErr w:type="spellEnd"/>
      <w:r w:rsidRPr="004B58EC">
        <w:t>.)</w:t>
      </w:r>
      <w:r w:rsidR="00E022BA">
        <w:t>;</w:t>
      </w:r>
      <w:bookmarkStart w:id="0" w:name="_GoBack"/>
      <w:bookmarkEnd w:id="0"/>
    </w:p>
    <w:p w:rsidR="00821CF3" w:rsidRPr="00835D35" w:rsidRDefault="00821CF3" w:rsidP="0015514B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>
        <w:t>«</w:t>
      </w:r>
      <w:r>
        <w:rPr>
          <w:lang w:val="en-US"/>
        </w:rPr>
        <w:t>NSS</w:t>
      </w:r>
      <w:r>
        <w:t xml:space="preserve">12» </w:t>
      </w:r>
      <w:r w:rsidRPr="004B58EC">
        <w:t>(5</w:t>
      </w:r>
      <w:r>
        <w:t>7</w:t>
      </w:r>
      <w:r w:rsidRPr="004B58EC">
        <w:t xml:space="preserve">,0° </w:t>
      </w:r>
      <w:proofErr w:type="spellStart"/>
      <w:r w:rsidRPr="004B58EC">
        <w:t>в.д</w:t>
      </w:r>
      <w:proofErr w:type="spellEnd"/>
      <w:r w:rsidRPr="004B58EC">
        <w:t>.)</w:t>
      </w:r>
      <w:r w:rsidR="00E022BA">
        <w:t>.</w:t>
      </w:r>
    </w:p>
    <w:p w:rsidR="0015514B" w:rsidRPr="00835D35" w:rsidRDefault="0015514B" w:rsidP="0015514B">
      <w:pPr>
        <w:ind w:firstLine="540"/>
        <w:jc w:val="both"/>
        <w:rPr>
          <w:bCs/>
        </w:rPr>
      </w:pPr>
      <w:r w:rsidRPr="00835D35">
        <w:t xml:space="preserve">Удобный и наглядный инструмент поиска спутников и определения параметров для наведения спутниковой антенны (поисковик спутников) находится на сайте </w:t>
      </w:r>
      <w:r w:rsidRPr="00835D35">
        <w:rPr>
          <w:b/>
          <w:bCs/>
        </w:rPr>
        <w:t>http://altegrosky.ru/poiskovik-sputnikov/</w:t>
      </w:r>
    </w:p>
    <w:p w:rsidR="004B58EC" w:rsidRPr="004B58EC" w:rsidRDefault="004B58EC" w:rsidP="004B58EC">
      <w:pPr>
        <w:ind w:firstLine="567"/>
        <w:jc w:val="both"/>
      </w:pPr>
    </w:p>
    <w:p w:rsidR="004B58EC" w:rsidRPr="004B58EC" w:rsidRDefault="004B58EC" w:rsidP="004B58EC">
      <w:pPr>
        <w:ind w:firstLine="567"/>
        <w:jc w:val="both"/>
      </w:pPr>
      <w:r w:rsidRPr="004B58EC">
        <w:t>Расчетное направление на спутник-ретранслятор определяется двумя углами:  азимутом и углом места.</w:t>
      </w:r>
    </w:p>
    <w:p w:rsidR="004B58EC" w:rsidRPr="004B58EC" w:rsidRDefault="004B58EC" w:rsidP="004B58EC">
      <w:pPr>
        <w:ind w:firstLine="567"/>
        <w:jc w:val="both"/>
      </w:pPr>
    </w:p>
    <w:p w:rsidR="004B58EC" w:rsidRPr="004B58EC" w:rsidRDefault="004B58EC" w:rsidP="004B58EC">
      <w:pPr>
        <w:ind w:firstLine="567"/>
        <w:jc w:val="both"/>
      </w:pPr>
      <w:r w:rsidRPr="004B58EC">
        <w:rPr>
          <w:b/>
        </w:rPr>
        <w:lastRenderedPageBreak/>
        <w:t>Азимут</w:t>
      </w:r>
      <w:r w:rsidRPr="004B58EC">
        <w:t xml:space="preserve"> – угол в горизонтальной плоскости между направлением на истинный Север и направлением на спутник, считается в круговой мере, от 0 до 360° от Севера через Восток.</w:t>
      </w:r>
    </w:p>
    <w:p w:rsidR="004B58EC" w:rsidRPr="004B58EC" w:rsidRDefault="004B58EC" w:rsidP="004B58EC">
      <w:pPr>
        <w:ind w:firstLine="567"/>
        <w:jc w:val="both"/>
      </w:pPr>
    </w:p>
    <w:p w:rsidR="004B58EC" w:rsidRPr="00835D35" w:rsidRDefault="004B58EC" w:rsidP="004B58EC">
      <w:pPr>
        <w:ind w:firstLine="567"/>
        <w:jc w:val="both"/>
      </w:pPr>
      <w:r w:rsidRPr="004B58EC">
        <w:rPr>
          <w:b/>
        </w:rPr>
        <w:t>Угол места</w:t>
      </w:r>
      <w:r w:rsidRPr="004B58EC">
        <w:t xml:space="preserve"> – угол в вертикальной плоскости между направлением на истинный горизонт и направлением на спутник, считается от 0 до 90° от горизонта вверх.</w:t>
      </w:r>
    </w:p>
    <w:p w:rsidR="002872D0" w:rsidRPr="002872D0" w:rsidRDefault="002872D0" w:rsidP="002872D0">
      <w:pPr>
        <w:spacing w:after="20"/>
        <w:ind w:firstLine="567"/>
      </w:pPr>
      <w:r w:rsidRPr="002872D0">
        <w:t xml:space="preserve">Для определения расчетного азимута на местности можно использовать: </w:t>
      </w:r>
    </w:p>
    <w:p w:rsidR="002872D0" w:rsidRPr="002872D0" w:rsidRDefault="002872D0" w:rsidP="002872D0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2872D0">
        <w:t>карту (план), ориентированную по сторонам света;</w:t>
      </w:r>
    </w:p>
    <w:p w:rsidR="002872D0" w:rsidRPr="002872D0" w:rsidRDefault="002872D0" w:rsidP="002872D0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2872D0">
        <w:t>магнитный компас;</w:t>
      </w:r>
    </w:p>
    <w:p w:rsidR="002872D0" w:rsidRPr="002872D0" w:rsidRDefault="002872D0" w:rsidP="002872D0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2872D0">
        <w:t>GPS-навигатор с функцией определения направления.</w:t>
      </w:r>
    </w:p>
    <w:p w:rsidR="002872D0" w:rsidRPr="002872D0" w:rsidRDefault="002872D0" w:rsidP="002872D0">
      <w:pPr>
        <w:ind w:left="1134"/>
        <w:jc w:val="both"/>
      </w:pPr>
    </w:p>
    <w:p w:rsidR="002872D0" w:rsidRPr="002872D0" w:rsidRDefault="002872D0" w:rsidP="002872D0">
      <w:pPr>
        <w:ind w:firstLine="567"/>
      </w:pPr>
      <w:r w:rsidRPr="002872D0">
        <w:t>Высота препятствий по направлению расчетного азимута оценивается визуально.</w:t>
      </w:r>
    </w:p>
    <w:p w:rsidR="002872D0" w:rsidRPr="002872D0" w:rsidRDefault="002872D0" w:rsidP="002872D0">
      <w:pPr>
        <w:ind w:firstLine="567"/>
        <w:jc w:val="both"/>
      </w:pPr>
      <w:r w:rsidRPr="002872D0">
        <w:t xml:space="preserve">При возникновении сомнений точная высота определяется с помощью теодолита, либо тригонометрическим способом: </w:t>
      </w:r>
    </w:p>
    <w:p w:rsidR="002872D0" w:rsidRPr="002872D0" w:rsidRDefault="002872D0" w:rsidP="002872D0">
      <w:pPr>
        <w:ind w:left="720"/>
      </w:pPr>
    </w:p>
    <w:p w:rsidR="002872D0" w:rsidRPr="002872D0" w:rsidRDefault="002872D0" w:rsidP="002872D0">
      <w:pPr>
        <w:jc w:val="center"/>
        <w:rPr>
          <w:bCs/>
        </w:rPr>
      </w:pPr>
      <w:r w:rsidRPr="002872D0">
        <w:rPr>
          <w:b/>
          <w:bCs/>
        </w:rPr>
        <w:t>β</w:t>
      </w:r>
      <w:proofErr w:type="spellStart"/>
      <w:proofErr w:type="gramStart"/>
      <w:r w:rsidRPr="002872D0">
        <w:rPr>
          <w:b/>
          <w:bCs/>
          <w:vertAlign w:val="subscript"/>
        </w:rPr>
        <w:t>пр</w:t>
      </w:r>
      <w:proofErr w:type="spellEnd"/>
      <w:proofErr w:type="gramEnd"/>
      <w:r w:rsidRPr="002872D0">
        <w:rPr>
          <w:b/>
          <w:bCs/>
          <w:vertAlign w:val="subscript"/>
        </w:rPr>
        <w:t xml:space="preserve"> </w:t>
      </w:r>
      <w:r w:rsidRPr="002872D0">
        <w:rPr>
          <w:b/>
          <w:bCs/>
        </w:rPr>
        <w:t xml:space="preserve">= </w:t>
      </w:r>
      <w:proofErr w:type="spellStart"/>
      <w:r w:rsidRPr="002872D0">
        <w:rPr>
          <w:b/>
          <w:bCs/>
        </w:rPr>
        <w:t>arcsin</w:t>
      </w:r>
      <w:proofErr w:type="spellEnd"/>
      <w:r w:rsidRPr="002872D0">
        <w:rPr>
          <w:b/>
          <w:bCs/>
        </w:rPr>
        <w:t xml:space="preserve">(h/L),  </w:t>
      </w:r>
      <w:r w:rsidRPr="002872D0">
        <w:t>где</w:t>
      </w:r>
    </w:p>
    <w:p w:rsidR="002872D0" w:rsidRPr="002872D0" w:rsidRDefault="002872D0" w:rsidP="002872D0">
      <w:pPr>
        <w:ind w:left="720"/>
        <w:jc w:val="center"/>
        <w:rPr>
          <w:b/>
          <w:bCs/>
        </w:rPr>
      </w:pPr>
    </w:p>
    <w:p w:rsidR="002872D0" w:rsidRPr="002872D0" w:rsidRDefault="002872D0" w:rsidP="002872D0">
      <w:pPr>
        <w:ind w:left="720"/>
      </w:pPr>
      <w:r w:rsidRPr="002872D0">
        <w:t>β</w:t>
      </w:r>
      <w:proofErr w:type="spellStart"/>
      <w:proofErr w:type="gramStart"/>
      <w:r w:rsidRPr="002872D0">
        <w:rPr>
          <w:vertAlign w:val="subscript"/>
        </w:rPr>
        <w:t>пр</w:t>
      </w:r>
      <w:proofErr w:type="spellEnd"/>
      <w:proofErr w:type="gramEnd"/>
      <w:r w:rsidRPr="002872D0">
        <w:t xml:space="preserve"> – угловая высота препятствия;</w:t>
      </w:r>
      <w:r w:rsidRPr="002872D0">
        <w:br/>
        <w:t>h – высота препятствия (в метрах);</w:t>
      </w:r>
      <w:r w:rsidRPr="002872D0">
        <w:br/>
        <w:t>L – расстояние до препятствия (в метрах).</w:t>
      </w:r>
      <w:r w:rsidRPr="002872D0">
        <w:br/>
      </w:r>
    </w:p>
    <w:p w:rsidR="002872D0" w:rsidRPr="002872D0" w:rsidRDefault="002872D0" w:rsidP="002872D0">
      <w:pPr>
        <w:ind w:firstLine="567"/>
      </w:pPr>
      <w:r w:rsidRPr="002872D0">
        <w:t xml:space="preserve">Для небольших углов можно пользоваться упрощенной формулой: </w:t>
      </w:r>
    </w:p>
    <w:p w:rsidR="002872D0" w:rsidRPr="002872D0" w:rsidRDefault="002872D0" w:rsidP="002872D0">
      <w:pPr>
        <w:ind w:left="720"/>
        <w:jc w:val="center"/>
        <w:rPr>
          <w:b/>
          <w:bCs/>
        </w:rPr>
      </w:pPr>
    </w:p>
    <w:p w:rsidR="002872D0" w:rsidRPr="002872D0" w:rsidRDefault="002872D0" w:rsidP="002872D0">
      <w:pPr>
        <w:jc w:val="center"/>
        <w:rPr>
          <w:b/>
          <w:bCs/>
        </w:rPr>
      </w:pPr>
      <w:r w:rsidRPr="002872D0">
        <w:rPr>
          <w:b/>
          <w:bCs/>
        </w:rPr>
        <w:t>β</w:t>
      </w:r>
      <w:proofErr w:type="spellStart"/>
      <w:proofErr w:type="gramStart"/>
      <w:r w:rsidRPr="002872D0">
        <w:rPr>
          <w:b/>
          <w:bCs/>
          <w:vertAlign w:val="subscript"/>
        </w:rPr>
        <w:t>пр</w:t>
      </w:r>
      <w:proofErr w:type="spellEnd"/>
      <w:proofErr w:type="gramEnd"/>
      <w:r w:rsidRPr="002872D0">
        <w:rPr>
          <w:b/>
          <w:bCs/>
          <w:vertAlign w:val="subscript"/>
        </w:rPr>
        <w:t xml:space="preserve"> </w:t>
      </w:r>
      <w:r w:rsidRPr="002872D0">
        <w:rPr>
          <w:b/>
          <w:bCs/>
        </w:rPr>
        <w:t>= 57,3*(h/L)</w:t>
      </w:r>
    </w:p>
    <w:p w:rsidR="002872D0" w:rsidRPr="004B58EC" w:rsidRDefault="002872D0" w:rsidP="004B58EC">
      <w:pPr>
        <w:ind w:firstLine="567"/>
        <w:jc w:val="both"/>
      </w:pPr>
      <w:r w:rsidRPr="00835D35">
        <w:rPr>
          <w:noProof/>
        </w:rPr>
        <w:drawing>
          <wp:inline distT="0" distB="0" distL="0" distR="0" wp14:anchorId="7789D08E" wp14:editId="7D12CB1F">
            <wp:extent cx="3912517" cy="2395330"/>
            <wp:effectExtent l="0" t="0" r="0" b="5080"/>
            <wp:docPr id="51" name="Рисунок 51" descr="К определению угловой высоты препятств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 определению угловой высоты препятстви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612" cy="239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8EC" w:rsidRPr="004B58EC" w:rsidRDefault="004B58EC" w:rsidP="004B58EC">
      <w:pPr>
        <w:ind w:firstLine="567"/>
        <w:jc w:val="both"/>
      </w:pPr>
    </w:p>
    <w:p w:rsidR="00C15AF6" w:rsidRPr="00C15AF6" w:rsidRDefault="00C15AF6" w:rsidP="00C15AF6">
      <w:pPr>
        <w:ind w:firstLine="567"/>
        <w:jc w:val="both"/>
      </w:pPr>
      <w:r w:rsidRPr="00C15AF6">
        <w:t>Для определения расчетного направления на спутник-ретранслятор</w:t>
      </w:r>
      <w:r w:rsidRPr="00835D35">
        <w:t xml:space="preserve"> можно </w:t>
      </w:r>
      <w:r w:rsidR="002872D0" w:rsidRPr="00835D35">
        <w:t xml:space="preserve">также </w:t>
      </w:r>
      <w:r w:rsidRPr="00C15AF6">
        <w:t xml:space="preserve">воспользоваться специализированными программами для ПК, например, </w:t>
      </w:r>
      <w:hyperlink r:id="rId8" w:history="1">
        <w:proofErr w:type="spellStart"/>
        <w:r w:rsidRPr="00835D35">
          <w:rPr>
            <w:lang w:val="en-US"/>
          </w:rPr>
          <w:t>Satpointer</w:t>
        </w:r>
        <w:proofErr w:type="spellEnd"/>
      </w:hyperlink>
      <w:r w:rsidRPr="00C15AF6">
        <w:t xml:space="preserve">, </w:t>
      </w:r>
      <w:proofErr w:type="spellStart"/>
      <w:r w:rsidRPr="00C15AF6">
        <w:rPr>
          <w:lang w:val="en-US"/>
        </w:rPr>
        <w:t>Dishpointer</w:t>
      </w:r>
      <w:proofErr w:type="spellEnd"/>
      <w:r w:rsidRPr="00C15AF6">
        <w:t xml:space="preserve"> и т.д. Данные программы позволяют интерактивно выбрать место установки антенны и получить необходимые для этого сведения.</w:t>
      </w:r>
    </w:p>
    <w:p w:rsidR="00A16BB6" w:rsidRPr="00835D35" w:rsidRDefault="00A16BB6" w:rsidP="00A16BB6">
      <w:pPr>
        <w:ind w:firstLine="540"/>
        <w:jc w:val="both"/>
      </w:pPr>
    </w:p>
    <w:p w:rsidR="00A16BB6" w:rsidRPr="00835D35" w:rsidRDefault="00A16BB6" w:rsidP="00A16BB6">
      <w:pPr>
        <w:ind w:firstLine="540"/>
        <w:jc w:val="both"/>
      </w:pPr>
      <w:r w:rsidRPr="00835D35">
        <w:t xml:space="preserve">Необходимо открыть программу по ссылке: </w:t>
      </w:r>
      <w:hyperlink r:id="rId9" w:history="1">
        <w:r w:rsidRPr="00835D35">
          <w:rPr>
            <w:color w:val="0000FF"/>
            <w:u w:val="single"/>
            <w:lang w:val="en-US"/>
          </w:rPr>
          <w:t>http</w:t>
        </w:r>
        <w:r w:rsidRPr="00835D35">
          <w:rPr>
            <w:color w:val="0000FF"/>
            <w:u w:val="single"/>
          </w:rPr>
          <w:t>://</w:t>
        </w:r>
        <w:r w:rsidRPr="00835D35">
          <w:rPr>
            <w:color w:val="0000FF"/>
            <w:u w:val="single"/>
            <w:lang w:val="en-US"/>
          </w:rPr>
          <w:t>www</w:t>
        </w:r>
        <w:r w:rsidRPr="00835D35">
          <w:rPr>
            <w:color w:val="0000FF"/>
            <w:u w:val="single"/>
          </w:rPr>
          <w:t>.</w:t>
        </w:r>
        <w:proofErr w:type="spellStart"/>
        <w:r w:rsidRPr="00835D35">
          <w:rPr>
            <w:color w:val="0000FF"/>
            <w:u w:val="single"/>
            <w:lang w:val="en-US"/>
          </w:rPr>
          <w:t>satpointer</w:t>
        </w:r>
        <w:proofErr w:type="spellEnd"/>
        <w:r w:rsidRPr="00835D35">
          <w:rPr>
            <w:color w:val="0000FF"/>
            <w:u w:val="single"/>
          </w:rPr>
          <w:t>.</w:t>
        </w:r>
        <w:r w:rsidRPr="00835D35">
          <w:rPr>
            <w:color w:val="0000FF"/>
            <w:u w:val="single"/>
            <w:lang w:val="en-US"/>
          </w:rPr>
          <w:t>com</w:t>
        </w:r>
        <w:r w:rsidRPr="00835D35">
          <w:rPr>
            <w:color w:val="0000FF"/>
            <w:u w:val="single"/>
          </w:rPr>
          <w:t>/</w:t>
        </w:r>
      </w:hyperlink>
      <w:r w:rsidRPr="00835D35">
        <w:t>.</w:t>
      </w:r>
      <w:r w:rsidRPr="00835D35">
        <w:rPr>
          <w:color w:val="FF0000"/>
        </w:rPr>
        <w:t xml:space="preserve"> </w:t>
      </w:r>
      <w:r w:rsidRPr="00835D35">
        <w:t>Работа с программой не требует ее установки на компьютер.</w:t>
      </w:r>
    </w:p>
    <w:p w:rsidR="00A16BB6" w:rsidRPr="0015514B" w:rsidRDefault="00A16BB6" w:rsidP="00A16BB6">
      <w:pPr>
        <w:ind w:firstLine="540"/>
        <w:jc w:val="both"/>
      </w:pPr>
    </w:p>
    <w:p w:rsidR="00A16BB6" w:rsidRPr="0015514B" w:rsidRDefault="00A16BB6" w:rsidP="00A16BB6">
      <w:pPr>
        <w:ind w:firstLine="142"/>
        <w:jc w:val="both"/>
        <w:rPr>
          <w:lang w:val="en-US"/>
        </w:rPr>
      </w:pPr>
      <w:r w:rsidRPr="0015514B">
        <w:rPr>
          <w:noProof/>
        </w:rPr>
        <w:lastRenderedPageBreak/>
        <w:drawing>
          <wp:inline distT="0" distB="0" distL="0" distR="0" wp14:anchorId="3D103A4E" wp14:editId="3299A3AB">
            <wp:extent cx="5934710" cy="475107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BB6" w:rsidRPr="0015514B" w:rsidRDefault="00A16BB6" w:rsidP="00A16BB6">
      <w:pPr>
        <w:ind w:firstLine="540"/>
        <w:jc w:val="both"/>
        <w:rPr>
          <w:lang w:val="en-US"/>
        </w:rPr>
      </w:pPr>
    </w:p>
    <w:p w:rsidR="00A16BB6" w:rsidRPr="00835D35" w:rsidRDefault="00A16BB6" w:rsidP="00A16BB6">
      <w:pPr>
        <w:ind w:firstLine="540"/>
        <w:jc w:val="both"/>
      </w:pPr>
      <w:r w:rsidRPr="00835D35">
        <w:t>В поле «</w:t>
      </w:r>
      <w:proofErr w:type="spellStart"/>
      <w:r w:rsidRPr="00835D35">
        <w:t>search</w:t>
      </w:r>
      <w:proofErr w:type="spellEnd"/>
      <w:r w:rsidRPr="00835D35">
        <w:t>» ввести наименование населенного пункта.</w:t>
      </w:r>
    </w:p>
    <w:p w:rsidR="00A16BB6" w:rsidRPr="00835D35" w:rsidRDefault="00A16BB6" w:rsidP="00A16BB6">
      <w:pPr>
        <w:ind w:firstLine="540"/>
        <w:jc w:val="both"/>
      </w:pPr>
      <w:r w:rsidRPr="00835D35">
        <w:t>В поле ниже выбрать спутник, на который настраиваемся.</w:t>
      </w:r>
    </w:p>
    <w:p w:rsidR="00A16BB6" w:rsidRPr="00835D35" w:rsidRDefault="00A16BB6" w:rsidP="00A16BB6">
      <w:pPr>
        <w:ind w:firstLine="540"/>
        <w:jc w:val="both"/>
      </w:pPr>
      <w:r w:rsidRPr="00835D35">
        <w:t>На карте получаем координаты спутниковой станции.</w:t>
      </w:r>
    </w:p>
    <w:p w:rsidR="00A16BB6" w:rsidRPr="00835D35" w:rsidRDefault="00A16BB6" w:rsidP="00A16BB6">
      <w:pPr>
        <w:ind w:firstLine="540"/>
        <w:jc w:val="both"/>
      </w:pPr>
    </w:p>
    <w:p w:rsidR="00A16BB6" w:rsidRPr="00835D35" w:rsidRDefault="00A16BB6" w:rsidP="00A16BB6">
      <w:pPr>
        <w:ind w:firstLine="540"/>
        <w:jc w:val="both"/>
      </w:pPr>
      <w:r w:rsidRPr="00835D35">
        <w:t>На примере ниже:</w:t>
      </w:r>
    </w:p>
    <w:p w:rsidR="00A16BB6" w:rsidRPr="00835D35" w:rsidRDefault="00A16BB6" w:rsidP="00A16BB6">
      <w:pPr>
        <w:ind w:firstLine="540"/>
        <w:jc w:val="both"/>
        <w:rPr>
          <w:i/>
        </w:rPr>
      </w:pPr>
      <w:r w:rsidRPr="00835D35">
        <w:rPr>
          <w:i/>
        </w:rPr>
        <w:t>Архара, Амурская область.</w:t>
      </w:r>
    </w:p>
    <w:p w:rsidR="00A16BB6" w:rsidRPr="00835D35" w:rsidRDefault="00A16BB6" w:rsidP="00A16BB6">
      <w:pPr>
        <w:ind w:firstLine="540"/>
        <w:jc w:val="both"/>
        <w:rPr>
          <w:i/>
        </w:rPr>
      </w:pPr>
      <w:r w:rsidRPr="00835D35">
        <w:rPr>
          <w:i/>
          <w:lang w:val="en-US"/>
        </w:rPr>
        <w:t>Latitude</w:t>
      </w:r>
      <w:r w:rsidRPr="00835D35">
        <w:rPr>
          <w:i/>
        </w:rPr>
        <w:t>: 49</w:t>
      </w:r>
      <w:proofErr w:type="gramStart"/>
      <w:r w:rsidRPr="00835D35">
        <w:rPr>
          <w:i/>
        </w:rPr>
        <w:t>,4209</w:t>
      </w:r>
      <w:proofErr w:type="gramEnd"/>
      <w:r w:rsidRPr="00835D35">
        <w:rPr>
          <w:i/>
        </w:rPr>
        <w:t xml:space="preserve"> град. северной широты;</w:t>
      </w:r>
    </w:p>
    <w:p w:rsidR="00A16BB6" w:rsidRPr="00835D35" w:rsidRDefault="00A16BB6" w:rsidP="00A16BB6">
      <w:pPr>
        <w:ind w:firstLine="540"/>
        <w:jc w:val="both"/>
        <w:rPr>
          <w:i/>
        </w:rPr>
      </w:pPr>
      <w:r w:rsidRPr="00835D35">
        <w:rPr>
          <w:i/>
          <w:lang w:val="en-US"/>
        </w:rPr>
        <w:t>Longitude</w:t>
      </w:r>
      <w:r w:rsidRPr="00835D35">
        <w:rPr>
          <w:i/>
        </w:rPr>
        <w:t>: 130</w:t>
      </w:r>
      <w:proofErr w:type="gramStart"/>
      <w:r w:rsidRPr="00835D35">
        <w:rPr>
          <w:i/>
        </w:rPr>
        <w:t>,0777</w:t>
      </w:r>
      <w:proofErr w:type="gramEnd"/>
      <w:r w:rsidRPr="00835D35">
        <w:rPr>
          <w:i/>
        </w:rPr>
        <w:t xml:space="preserve"> град. восточной долготы;</w:t>
      </w:r>
    </w:p>
    <w:p w:rsidR="00A16BB6" w:rsidRPr="00835D35" w:rsidRDefault="00A16BB6" w:rsidP="00A16BB6">
      <w:pPr>
        <w:ind w:firstLine="540"/>
        <w:jc w:val="both"/>
        <w:rPr>
          <w:i/>
        </w:rPr>
      </w:pPr>
      <w:r w:rsidRPr="00835D35">
        <w:rPr>
          <w:i/>
          <w:lang w:val="en-US"/>
        </w:rPr>
        <w:t>Elevation</w:t>
      </w:r>
      <w:r w:rsidRPr="00835D35">
        <w:rPr>
          <w:i/>
        </w:rPr>
        <w:t>: 32</w:t>
      </w:r>
      <w:proofErr w:type="gramStart"/>
      <w:r w:rsidRPr="00835D35">
        <w:rPr>
          <w:i/>
        </w:rPr>
        <w:t>,5</w:t>
      </w:r>
      <w:proofErr w:type="gramEnd"/>
      <w:r w:rsidRPr="00835D35">
        <w:rPr>
          <w:i/>
        </w:rPr>
        <w:t xml:space="preserve"> град. – угол места антенны на спутник «Экспресс АМ</w:t>
      </w:r>
      <w:r w:rsidR="009800E4" w:rsidRPr="00835D35">
        <w:rPr>
          <w:i/>
        </w:rPr>
        <w:t>5</w:t>
      </w:r>
      <w:r w:rsidRPr="00835D35">
        <w:rPr>
          <w:i/>
        </w:rPr>
        <w:t>» (в данном случае);</w:t>
      </w:r>
    </w:p>
    <w:p w:rsidR="00A16BB6" w:rsidRPr="00835D35" w:rsidRDefault="00A16BB6" w:rsidP="00A16BB6">
      <w:pPr>
        <w:ind w:firstLine="540"/>
        <w:jc w:val="both"/>
        <w:rPr>
          <w:i/>
        </w:rPr>
      </w:pPr>
      <w:r w:rsidRPr="00835D35">
        <w:rPr>
          <w:i/>
          <w:lang w:val="en-US"/>
        </w:rPr>
        <w:t>Azimuth</w:t>
      </w:r>
      <w:r w:rsidRPr="00835D35">
        <w:rPr>
          <w:i/>
        </w:rPr>
        <w:t xml:space="preserve">/ </w:t>
      </w:r>
      <w:r w:rsidRPr="00835D35">
        <w:rPr>
          <w:i/>
          <w:lang w:val="en-US"/>
        </w:rPr>
        <w:t>True</w:t>
      </w:r>
      <w:r w:rsidRPr="00835D35">
        <w:rPr>
          <w:i/>
        </w:rPr>
        <w:t>: 167</w:t>
      </w:r>
      <w:proofErr w:type="gramStart"/>
      <w:r w:rsidRPr="00835D35">
        <w:rPr>
          <w:i/>
        </w:rPr>
        <w:t>,03</w:t>
      </w:r>
      <w:proofErr w:type="gramEnd"/>
      <w:r w:rsidRPr="00835D35">
        <w:rPr>
          <w:i/>
        </w:rPr>
        <w:t xml:space="preserve"> град. – истинный азимут нацеливания антенны на спутник;</w:t>
      </w:r>
    </w:p>
    <w:p w:rsidR="00A16BB6" w:rsidRPr="0087045F" w:rsidRDefault="00A16BB6" w:rsidP="00A16BB6">
      <w:pPr>
        <w:ind w:firstLine="540"/>
        <w:jc w:val="both"/>
        <w:rPr>
          <w:i/>
        </w:rPr>
      </w:pPr>
      <w:r w:rsidRPr="00835D35">
        <w:rPr>
          <w:i/>
          <w:lang w:val="en-US"/>
        </w:rPr>
        <w:t>Azimuth</w:t>
      </w:r>
      <w:r w:rsidRPr="00835D35">
        <w:rPr>
          <w:i/>
        </w:rPr>
        <w:t xml:space="preserve">/ </w:t>
      </w:r>
      <w:r w:rsidRPr="00835D35">
        <w:rPr>
          <w:i/>
          <w:lang w:val="en-US"/>
        </w:rPr>
        <w:t>Magnetic</w:t>
      </w:r>
      <w:r w:rsidRPr="00835D35">
        <w:rPr>
          <w:i/>
        </w:rPr>
        <w:t>: 178</w:t>
      </w:r>
      <w:proofErr w:type="gramStart"/>
      <w:r w:rsidRPr="00835D35">
        <w:rPr>
          <w:i/>
        </w:rPr>
        <w:t>,97</w:t>
      </w:r>
      <w:proofErr w:type="gramEnd"/>
      <w:r w:rsidRPr="00835D35">
        <w:rPr>
          <w:i/>
        </w:rPr>
        <w:t xml:space="preserve"> град. – магнитный азимут (по компасу). Как правило, отличается от истинного азимута примерно на 10 град.</w:t>
      </w:r>
    </w:p>
    <w:p w:rsidR="0087045F" w:rsidRDefault="0087045F" w:rsidP="00A16BB6">
      <w:pPr>
        <w:ind w:firstLine="540"/>
        <w:jc w:val="both"/>
        <w:rPr>
          <w:i/>
          <w:lang w:val="en-US"/>
        </w:rPr>
      </w:pPr>
      <w:r>
        <w:rPr>
          <w:noProof/>
        </w:rPr>
        <w:lastRenderedPageBreak/>
        <w:drawing>
          <wp:inline distT="0" distB="0" distL="0" distR="0" wp14:anchorId="2EBF84FE" wp14:editId="1D7B4E9A">
            <wp:extent cx="5334000" cy="31718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5F" w:rsidRPr="0087045F" w:rsidRDefault="0087045F" w:rsidP="00A16BB6">
      <w:pPr>
        <w:ind w:firstLine="540"/>
        <w:jc w:val="both"/>
      </w:pPr>
      <w:r>
        <w:t>Соответственно, от магнитного азимута компаса 122,36 отнимаем, примерно 10.6 град.</w:t>
      </w:r>
    </w:p>
    <w:p w:rsidR="00A16BB6" w:rsidRPr="00835D35" w:rsidRDefault="00A16BB6" w:rsidP="00A16BB6">
      <w:pPr>
        <w:ind w:firstLine="540"/>
        <w:jc w:val="both"/>
      </w:pP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/>
          <w:bCs/>
        </w:rPr>
        <w:t>ВНИМАНИЕ:</w:t>
      </w:r>
      <w:r w:rsidRPr="00835D35">
        <w:rPr>
          <w:bCs/>
        </w:rPr>
        <w:t xml:space="preserve"> У каждой антенны есть т.н. «угол предустановки»</w:t>
      </w:r>
      <w:r w:rsidR="008D753A" w:rsidRPr="00835D35">
        <w:rPr>
          <w:bCs/>
        </w:rPr>
        <w:t xml:space="preserve"> - </w:t>
      </w:r>
      <w:r w:rsidR="008D753A" w:rsidRPr="00835D35">
        <w:rPr>
          <w:bCs/>
          <w:lang w:val="en-US"/>
        </w:rPr>
        <w:t>Offset</w:t>
      </w:r>
      <w:r w:rsidRPr="00835D35">
        <w:rPr>
          <w:bCs/>
        </w:rPr>
        <w:t xml:space="preserve">. 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>Для антенны фирмы «</w:t>
      </w:r>
      <w:proofErr w:type="spellStart"/>
      <w:r w:rsidRPr="00835D35">
        <w:rPr>
          <w:bCs/>
        </w:rPr>
        <w:t>Andrew</w:t>
      </w:r>
      <w:proofErr w:type="spellEnd"/>
      <w:r w:rsidRPr="00835D35">
        <w:rPr>
          <w:bCs/>
        </w:rPr>
        <w:t>»:    1.8 м – 22,62 град.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                                                            1,2 м – 16,97 град.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>Для антенны фирмы «</w:t>
      </w:r>
      <w:proofErr w:type="spellStart"/>
      <w:r w:rsidRPr="00835D35">
        <w:rPr>
          <w:bCs/>
          <w:lang w:val="en-US"/>
        </w:rPr>
        <w:t>Prodelin</w:t>
      </w:r>
      <w:proofErr w:type="spellEnd"/>
      <w:r w:rsidRPr="00835D35">
        <w:rPr>
          <w:bCs/>
        </w:rPr>
        <w:t>»:   1,8 м – 22,3 град.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                                                            1,2 м – 22,6 град. </w:t>
      </w:r>
    </w:p>
    <w:p w:rsidR="00A16BB6" w:rsidRPr="00835D35" w:rsidRDefault="00A16BB6" w:rsidP="00A16BB6">
      <w:pPr>
        <w:ind w:left="1080" w:firstLine="540"/>
        <w:jc w:val="both"/>
        <w:rPr>
          <w:bCs/>
        </w:rPr>
      </w:pPr>
      <w:r w:rsidRPr="00835D35">
        <w:rPr>
          <w:bCs/>
        </w:rPr>
        <w:t xml:space="preserve">                                              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Расчетный угол установки по вертикали будет равен: угол места, полученный при вычислении по координатам минус «угол предустановки». </w:t>
      </w:r>
    </w:p>
    <w:p w:rsidR="00A16BB6" w:rsidRPr="00A16BB6" w:rsidRDefault="00A16BB6" w:rsidP="00A16BB6">
      <w:pPr>
        <w:ind w:firstLine="540"/>
        <w:jc w:val="both"/>
        <w:rPr>
          <w:bCs/>
          <w:sz w:val="16"/>
          <w:szCs w:val="16"/>
        </w:rPr>
      </w:pP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>В нашем примере:</w:t>
      </w:r>
    </w:p>
    <w:p w:rsidR="009C4413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>Угол места, вычисленный по координатам, равен 32,5 град., следовательно, расчетный угол для антенны 1,2 м фирмы «</w:t>
      </w:r>
      <w:proofErr w:type="spellStart"/>
      <w:r w:rsidRPr="00835D35">
        <w:rPr>
          <w:bCs/>
          <w:lang w:val="en-US"/>
        </w:rPr>
        <w:t>Prodelin</w:t>
      </w:r>
      <w:proofErr w:type="spellEnd"/>
      <w:r w:rsidRPr="00835D35">
        <w:rPr>
          <w:bCs/>
        </w:rPr>
        <w:t xml:space="preserve">» будет: 32,5 - 22,6 = 9,9. Соответственно, </w:t>
      </w:r>
      <w:r w:rsidRPr="00835D35">
        <w:rPr>
          <w:bCs/>
          <w:i/>
        </w:rPr>
        <w:t>угол установки по вертикали</w:t>
      </w:r>
      <w:r w:rsidRPr="00835D35">
        <w:rPr>
          <w:bCs/>
        </w:rPr>
        <w:t>, на который будет ориентирована антенна, равен 9,9 град.</w:t>
      </w:r>
    </w:p>
    <w:p w:rsidR="009C4413" w:rsidRPr="00835D35" w:rsidRDefault="009C4413" w:rsidP="00A16BB6">
      <w:pPr>
        <w:ind w:firstLine="540"/>
        <w:jc w:val="both"/>
        <w:rPr>
          <w:bCs/>
        </w:rPr>
      </w:pPr>
      <w:r w:rsidRPr="00835D35">
        <w:rPr>
          <w:bCs/>
        </w:rPr>
        <w:t>Для направления зеркала антенны на расчетные углы азимут</w:t>
      </w:r>
      <w:r w:rsidR="00363630" w:rsidRPr="00835D35">
        <w:rPr>
          <w:bCs/>
        </w:rPr>
        <w:t>а</w:t>
      </w:r>
      <w:r w:rsidRPr="00835D35">
        <w:rPr>
          <w:bCs/>
        </w:rPr>
        <w:t xml:space="preserve"> и места </w:t>
      </w:r>
      <w:r w:rsidR="00363630" w:rsidRPr="00835D35">
        <w:rPr>
          <w:bCs/>
        </w:rPr>
        <w:t xml:space="preserve">на спутник </w:t>
      </w:r>
      <w:r w:rsidRPr="00835D35">
        <w:rPr>
          <w:bCs/>
        </w:rPr>
        <w:t>применяется клинометр:</w:t>
      </w:r>
    </w:p>
    <w:p w:rsidR="009C4413" w:rsidRDefault="009C4413" w:rsidP="00A16BB6">
      <w:pPr>
        <w:ind w:firstLine="540"/>
        <w:jc w:val="both"/>
        <w:rPr>
          <w:bCs/>
          <w:sz w:val="26"/>
          <w:szCs w:val="26"/>
        </w:rPr>
      </w:pPr>
    </w:p>
    <w:p w:rsidR="00A16BB6" w:rsidRPr="00A16BB6" w:rsidRDefault="009C4413" w:rsidP="00A16BB6">
      <w:pPr>
        <w:ind w:firstLine="540"/>
        <w:jc w:val="both"/>
        <w:rPr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2BD9A91" wp14:editId="1EDFA5E9">
            <wp:extent cx="2333549" cy="5154706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2350" cy="517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BB6" w:rsidRPr="00A16BB6">
        <w:rPr>
          <w:bCs/>
          <w:sz w:val="26"/>
          <w:szCs w:val="26"/>
        </w:rPr>
        <w:t xml:space="preserve"> 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>Без клинометра возможно наведение по транспортиру.</w:t>
      </w:r>
    </w:p>
    <w:p w:rsidR="00A16BB6" w:rsidRPr="00A16BB6" w:rsidRDefault="00A16BB6" w:rsidP="00A16BB6">
      <w:pPr>
        <w:ind w:firstLine="540"/>
        <w:jc w:val="both"/>
        <w:rPr>
          <w:sz w:val="16"/>
          <w:szCs w:val="16"/>
        </w:rPr>
      </w:pPr>
    </w:p>
    <w:p w:rsidR="00A16BB6" w:rsidRPr="00A16BB6" w:rsidRDefault="00A16BB6" w:rsidP="00A16BB6">
      <w:pPr>
        <w:ind w:firstLine="142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>
            <wp:extent cx="4805045" cy="38455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BB6" w:rsidRPr="00A16BB6" w:rsidRDefault="00A16BB6" w:rsidP="00A16BB6">
      <w:pPr>
        <w:ind w:firstLine="540"/>
        <w:jc w:val="both"/>
        <w:rPr>
          <w:sz w:val="26"/>
          <w:szCs w:val="26"/>
        </w:rPr>
      </w:pPr>
    </w:p>
    <w:p w:rsidR="00A16BB6" w:rsidRPr="00835D35" w:rsidRDefault="00A16BB6" w:rsidP="00A16BB6">
      <w:pPr>
        <w:ind w:firstLine="540"/>
        <w:jc w:val="both"/>
      </w:pPr>
      <w:r w:rsidRPr="00835D35">
        <w:rPr>
          <w:lang w:val="en-US"/>
        </w:rPr>
        <w:t>Skew</w:t>
      </w:r>
      <w:r w:rsidRPr="00835D35">
        <w:t xml:space="preserve"> </w:t>
      </w:r>
      <w:r w:rsidRPr="00835D35">
        <w:rPr>
          <w:lang w:val="en-US"/>
        </w:rPr>
        <w:t>of</w:t>
      </w:r>
      <w:r w:rsidRPr="00835D35">
        <w:t xml:space="preserve"> </w:t>
      </w:r>
      <w:r w:rsidRPr="00835D35">
        <w:rPr>
          <w:lang w:val="en-US"/>
        </w:rPr>
        <w:t>LNB</w:t>
      </w:r>
      <w:r w:rsidRPr="00835D35">
        <w:t xml:space="preserve">: </w:t>
      </w:r>
      <w:r w:rsidR="008D753A" w:rsidRPr="00835D35">
        <w:t>«</w:t>
      </w:r>
      <w:r w:rsidRPr="00835D35">
        <w:t>- 9</w:t>
      </w:r>
      <w:proofErr w:type="gramStart"/>
      <w:r w:rsidRPr="00835D35">
        <w:t>,7</w:t>
      </w:r>
      <w:proofErr w:type="gramEnd"/>
      <w:r w:rsidRPr="00835D35">
        <w:t xml:space="preserve"> град.</w:t>
      </w:r>
      <w:r w:rsidR="008D753A" w:rsidRPr="00835D35">
        <w:t>»</w:t>
      </w:r>
      <w:r w:rsidRPr="00835D35">
        <w:t xml:space="preserve"> – наклон </w:t>
      </w:r>
      <w:r w:rsidRPr="00835D35">
        <w:rPr>
          <w:lang w:val="en-US"/>
        </w:rPr>
        <w:t>LNB</w:t>
      </w:r>
      <w:r w:rsidRPr="00835D35">
        <w:t xml:space="preserve"> (малошумящий усилитель).</w:t>
      </w:r>
    </w:p>
    <w:p w:rsidR="00A16BB6" w:rsidRPr="00835D35" w:rsidRDefault="00A16BB6" w:rsidP="00A16BB6">
      <w:pPr>
        <w:ind w:firstLine="540"/>
        <w:jc w:val="both"/>
        <w:rPr>
          <w:bCs/>
        </w:rPr>
      </w:pPr>
    </w:p>
    <w:p w:rsidR="00EA4BF6" w:rsidRPr="00835D35" w:rsidRDefault="00EA4BF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Если Вы знаете координаты места установки МЗССС, то для определения координат наведения антенной системы на спутник можно использовать еще одну программу (устанавливается на </w:t>
      </w:r>
      <w:r w:rsidRPr="00835D35">
        <w:rPr>
          <w:bCs/>
          <w:lang w:val="en-US"/>
        </w:rPr>
        <w:t>PC</w:t>
      </w:r>
      <w:r w:rsidRPr="00835D35">
        <w:rPr>
          <w:bCs/>
        </w:rPr>
        <w:t>):</w:t>
      </w:r>
    </w:p>
    <w:p w:rsidR="00EA4BF6" w:rsidRDefault="00EA4BF6" w:rsidP="00A16BB6">
      <w:pPr>
        <w:ind w:firstLine="540"/>
        <w:jc w:val="both"/>
        <w:rPr>
          <w:bCs/>
          <w:sz w:val="26"/>
          <w:szCs w:val="26"/>
        </w:rPr>
      </w:pPr>
    </w:p>
    <w:p w:rsidR="00EA4BF6" w:rsidRDefault="00EA4BF6" w:rsidP="009C4413">
      <w:pPr>
        <w:ind w:firstLine="142"/>
        <w:jc w:val="both"/>
        <w:rPr>
          <w:bCs/>
          <w:sz w:val="26"/>
          <w:szCs w:val="26"/>
        </w:rPr>
      </w:pPr>
      <w:r>
        <w:rPr>
          <w:noProof/>
        </w:rPr>
        <w:drawing>
          <wp:inline distT="0" distB="0" distL="0" distR="0" wp14:anchorId="6162EEF5" wp14:editId="613A074B">
            <wp:extent cx="5334000" cy="396815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473" cy="39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6"/>
          <w:szCs w:val="26"/>
        </w:rPr>
        <w:t xml:space="preserve"> </w:t>
      </w:r>
    </w:p>
    <w:p w:rsidR="00EA4BF6" w:rsidRPr="00835D35" w:rsidRDefault="00836924" w:rsidP="00A16BB6">
      <w:pPr>
        <w:ind w:firstLine="540"/>
        <w:jc w:val="both"/>
        <w:rPr>
          <w:bCs/>
        </w:rPr>
      </w:pPr>
      <w:r w:rsidRPr="00835D35">
        <w:rPr>
          <w:bCs/>
        </w:rPr>
        <w:lastRenderedPageBreak/>
        <w:t xml:space="preserve">А также </w:t>
      </w:r>
      <w:hyperlink r:id="rId15" w:history="1">
        <w:r w:rsidRPr="00835D35">
          <w:rPr>
            <w:rStyle w:val="a6"/>
            <w:bCs/>
          </w:rPr>
          <w:t>http://www.dishpointer.com/</w:t>
        </w:r>
      </w:hyperlink>
      <w:r w:rsidRPr="00835D35">
        <w:rPr>
          <w:bCs/>
        </w:rPr>
        <w:t>:</w:t>
      </w:r>
    </w:p>
    <w:p w:rsidR="00836924" w:rsidRDefault="00836924" w:rsidP="00A16BB6">
      <w:pPr>
        <w:ind w:firstLine="540"/>
        <w:jc w:val="both"/>
        <w:rPr>
          <w:bCs/>
          <w:sz w:val="26"/>
          <w:szCs w:val="26"/>
        </w:rPr>
      </w:pPr>
      <w:r>
        <w:rPr>
          <w:noProof/>
        </w:rPr>
        <w:drawing>
          <wp:inline distT="0" distB="0" distL="0" distR="0" wp14:anchorId="09F32676" wp14:editId="2E2F2AD8">
            <wp:extent cx="5976620" cy="7939424"/>
            <wp:effectExtent l="0" t="0" r="508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9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24" w:rsidRDefault="00836924" w:rsidP="00A16BB6">
      <w:pPr>
        <w:ind w:firstLine="540"/>
        <w:jc w:val="both"/>
        <w:rPr>
          <w:bCs/>
          <w:sz w:val="26"/>
          <w:szCs w:val="26"/>
        </w:rPr>
      </w:pPr>
    </w:p>
    <w:p w:rsidR="00836924" w:rsidRDefault="00836924" w:rsidP="00A16BB6">
      <w:pPr>
        <w:ind w:firstLine="540"/>
        <w:jc w:val="both"/>
        <w:rPr>
          <w:bCs/>
          <w:sz w:val="26"/>
          <w:szCs w:val="26"/>
        </w:rPr>
      </w:pPr>
    </w:p>
    <w:p w:rsidR="00836924" w:rsidRDefault="00836924" w:rsidP="00A16BB6">
      <w:pPr>
        <w:ind w:firstLine="540"/>
        <w:jc w:val="both"/>
        <w:rPr>
          <w:bCs/>
          <w:sz w:val="26"/>
          <w:szCs w:val="26"/>
        </w:rPr>
      </w:pPr>
    </w:p>
    <w:p w:rsidR="00836924" w:rsidRDefault="00836924" w:rsidP="00A16BB6">
      <w:pPr>
        <w:ind w:firstLine="540"/>
        <w:jc w:val="both"/>
        <w:rPr>
          <w:bCs/>
          <w:sz w:val="26"/>
          <w:szCs w:val="26"/>
        </w:rPr>
      </w:pPr>
    </w:p>
    <w:p w:rsidR="00836924" w:rsidRDefault="00836924" w:rsidP="00A16BB6">
      <w:pPr>
        <w:ind w:firstLine="540"/>
        <w:jc w:val="both"/>
        <w:rPr>
          <w:bCs/>
          <w:sz w:val="26"/>
          <w:szCs w:val="26"/>
        </w:rPr>
      </w:pPr>
    </w:p>
    <w:p w:rsidR="001215A1" w:rsidRPr="00F122F9" w:rsidRDefault="001215A1" w:rsidP="00F122F9">
      <w:pPr>
        <w:pStyle w:val="a5"/>
        <w:numPr>
          <w:ilvl w:val="0"/>
          <w:numId w:val="9"/>
        </w:numPr>
        <w:jc w:val="both"/>
        <w:rPr>
          <w:b/>
          <w:bCs/>
          <w:sz w:val="36"/>
          <w:szCs w:val="36"/>
          <w:lang w:val="en-US"/>
        </w:rPr>
      </w:pPr>
      <w:r w:rsidRPr="00F122F9">
        <w:rPr>
          <w:b/>
          <w:bCs/>
          <w:sz w:val="36"/>
          <w:szCs w:val="36"/>
        </w:rPr>
        <w:lastRenderedPageBreak/>
        <w:t xml:space="preserve">Установка оборудования станции </w:t>
      </w:r>
      <w:r w:rsidRPr="00F122F9">
        <w:rPr>
          <w:b/>
          <w:bCs/>
          <w:sz w:val="36"/>
          <w:szCs w:val="36"/>
          <w:lang w:val="en-US"/>
        </w:rPr>
        <w:t>VSAT</w:t>
      </w:r>
    </w:p>
    <w:p w:rsidR="00F122F9" w:rsidRPr="00F122F9" w:rsidRDefault="00F122F9" w:rsidP="00F122F9">
      <w:pPr>
        <w:pStyle w:val="a5"/>
        <w:jc w:val="both"/>
        <w:rPr>
          <w:b/>
          <w:bCs/>
          <w:sz w:val="36"/>
          <w:szCs w:val="36"/>
          <w:lang w:val="en-US"/>
        </w:rPr>
      </w:pPr>
    </w:p>
    <w:p w:rsidR="00A16BB6" w:rsidRPr="00835D35" w:rsidRDefault="00A16BB6" w:rsidP="00F122F9">
      <w:pPr>
        <w:pStyle w:val="a5"/>
        <w:numPr>
          <w:ilvl w:val="0"/>
          <w:numId w:val="11"/>
        </w:numPr>
        <w:jc w:val="both"/>
        <w:rPr>
          <w:bCs/>
        </w:rPr>
      </w:pPr>
      <w:r w:rsidRPr="00835D35">
        <w:rPr>
          <w:bCs/>
        </w:rPr>
        <w:t>Собрать антенну, согласно прилагаемому паспорту.</w:t>
      </w:r>
    </w:p>
    <w:p w:rsidR="00F122F9" w:rsidRPr="00835D35" w:rsidRDefault="00F122F9" w:rsidP="00F122F9">
      <w:pPr>
        <w:pStyle w:val="a5"/>
        <w:ind w:left="0" w:firstLine="567"/>
        <w:jc w:val="both"/>
        <w:rPr>
          <w:bCs/>
        </w:rPr>
      </w:pPr>
      <w:r w:rsidRPr="00835D35">
        <w:rPr>
          <w:bCs/>
        </w:rPr>
        <w:t>Расчет ветровой устойчивости производится по формулам в Рабочем проекте на установку малой земной станции спутниковой связи (МЗССС).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>2. Собрать внешнее оборудование (ODU</w:t>
      </w:r>
      <w:r w:rsidR="00B61338">
        <w:rPr>
          <w:bCs/>
        </w:rPr>
        <w:t xml:space="preserve"> </w:t>
      </w:r>
      <w:r w:rsidR="00B61338" w:rsidRPr="00B61338">
        <w:rPr>
          <w:bCs/>
        </w:rPr>
        <w:t>-</w:t>
      </w:r>
      <w:r w:rsidR="00B61338" w:rsidRPr="00B61338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B61338" w:rsidRPr="00B61338">
        <w:rPr>
          <w:rFonts w:eastAsiaTheme="minorHAnsi"/>
          <w:lang w:eastAsia="en-US"/>
        </w:rPr>
        <w:t>OutDoor</w:t>
      </w:r>
      <w:proofErr w:type="spellEnd"/>
      <w:r w:rsidR="00B61338" w:rsidRPr="00B61338">
        <w:rPr>
          <w:rFonts w:eastAsiaTheme="minorHAnsi"/>
          <w:lang w:eastAsia="en-US"/>
        </w:rPr>
        <w:t xml:space="preserve"> </w:t>
      </w:r>
      <w:proofErr w:type="spellStart"/>
      <w:r w:rsidR="00B61338" w:rsidRPr="00B61338">
        <w:rPr>
          <w:rFonts w:eastAsiaTheme="minorHAnsi"/>
          <w:lang w:eastAsia="en-US"/>
        </w:rPr>
        <w:t>Unit</w:t>
      </w:r>
      <w:proofErr w:type="spellEnd"/>
      <w:r w:rsidRPr="00835D35">
        <w:rPr>
          <w:bCs/>
        </w:rPr>
        <w:t xml:space="preserve">), включающее в себя </w:t>
      </w:r>
      <w:r w:rsidR="00676C3D">
        <w:rPr>
          <w:bCs/>
        </w:rPr>
        <w:t>волноводную сборку из облучателя</w:t>
      </w:r>
      <w:r w:rsidRPr="00835D35">
        <w:rPr>
          <w:bCs/>
        </w:rPr>
        <w:t xml:space="preserve"> (</w:t>
      </w:r>
      <w:proofErr w:type="spellStart"/>
      <w:r w:rsidRPr="00835D35">
        <w:rPr>
          <w:bCs/>
        </w:rPr>
        <w:t>Feed</w:t>
      </w:r>
      <w:proofErr w:type="spellEnd"/>
      <w:r w:rsidRPr="00835D35">
        <w:rPr>
          <w:bCs/>
        </w:rPr>
        <w:t xml:space="preserve"> </w:t>
      </w:r>
      <w:proofErr w:type="spellStart"/>
      <w:r w:rsidRPr="00835D35">
        <w:rPr>
          <w:bCs/>
        </w:rPr>
        <w:t>Horn</w:t>
      </w:r>
      <w:proofErr w:type="spellEnd"/>
      <w:r w:rsidRPr="00835D35">
        <w:rPr>
          <w:bCs/>
        </w:rPr>
        <w:t xml:space="preserve">), </w:t>
      </w:r>
      <w:proofErr w:type="spellStart"/>
      <w:r w:rsidRPr="00835D35">
        <w:rPr>
          <w:bCs/>
        </w:rPr>
        <w:t>дуплексер</w:t>
      </w:r>
      <w:proofErr w:type="spellEnd"/>
      <w:r w:rsidRPr="00835D35">
        <w:rPr>
          <w:bCs/>
        </w:rPr>
        <w:t xml:space="preserve"> </w:t>
      </w:r>
      <w:r w:rsidR="00676C3D">
        <w:rPr>
          <w:bCs/>
        </w:rPr>
        <w:t xml:space="preserve">или разделитель поляризаций </w:t>
      </w:r>
      <w:r w:rsidRPr="00835D35">
        <w:rPr>
          <w:bCs/>
        </w:rPr>
        <w:t>(</w:t>
      </w:r>
      <w:proofErr w:type="spellStart"/>
      <w:r w:rsidRPr="00835D35">
        <w:rPr>
          <w:bCs/>
        </w:rPr>
        <w:t>Orthomode</w:t>
      </w:r>
      <w:proofErr w:type="spellEnd"/>
      <w:r w:rsidRPr="00835D35">
        <w:rPr>
          <w:bCs/>
        </w:rPr>
        <w:t xml:space="preserve"> </w:t>
      </w:r>
      <w:proofErr w:type="spellStart"/>
      <w:r w:rsidRPr="00835D35">
        <w:rPr>
          <w:bCs/>
        </w:rPr>
        <w:t>Transducer</w:t>
      </w:r>
      <w:proofErr w:type="spellEnd"/>
      <w:r w:rsidR="00676C3D">
        <w:rPr>
          <w:bCs/>
        </w:rPr>
        <w:t xml:space="preserve">, </w:t>
      </w:r>
      <w:r w:rsidR="00676C3D">
        <w:rPr>
          <w:bCs/>
          <w:lang w:val="en-US"/>
        </w:rPr>
        <w:t>OMT</w:t>
      </w:r>
      <w:r w:rsidRPr="00835D35">
        <w:rPr>
          <w:bCs/>
        </w:rPr>
        <w:t xml:space="preserve">), </w:t>
      </w:r>
      <w:proofErr w:type="spellStart"/>
      <w:r w:rsidRPr="00835D35">
        <w:rPr>
          <w:bCs/>
        </w:rPr>
        <w:t>режекторный</w:t>
      </w:r>
      <w:proofErr w:type="spellEnd"/>
      <w:r w:rsidRPr="00835D35">
        <w:rPr>
          <w:bCs/>
        </w:rPr>
        <w:t xml:space="preserve"> фильтр </w:t>
      </w:r>
      <w:r w:rsidR="00676C3D">
        <w:rPr>
          <w:bCs/>
        </w:rPr>
        <w:t xml:space="preserve">на частоту передачи </w:t>
      </w:r>
      <w:r w:rsidRPr="00835D35">
        <w:rPr>
          <w:bCs/>
        </w:rPr>
        <w:t>(</w:t>
      </w:r>
      <w:proofErr w:type="spellStart"/>
      <w:r w:rsidRPr="00835D35">
        <w:rPr>
          <w:bCs/>
        </w:rPr>
        <w:t>Transmit</w:t>
      </w:r>
      <w:proofErr w:type="spellEnd"/>
      <w:r w:rsidRPr="00835D35">
        <w:rPr>
          <w:bCs/>
        </w:rPr>
        <w:t xml:space="preserve"> </w:t>
      </w:r>
      <w:proofErr w:type="spellStart"/>
      <w:r w:rsidRPr="00835D35">
        <w:rPr>
          <w:bCs/>
        </w:rPr>
        <w:t>Reject</w:t>
      </w:r>
      <w:proofErr w:type="spellEnd"/>
      <w:r w:rsidRPr="00835D35">
        <w:rPr>
          <w:bCs/>
        </w:rPr>
        <w:t xml:space="preserve"> </w:t>
      </w:r>
      <w:proofErr w:type="spellStart"/>
      <w:r w:rsidRPr="00835D35">
        <w:rPr>
          <w:bCs/>
        </w:rPr>
        <w:t>Filter</w:t>
      </w:r>
      <w:proofErr w:type="spellEnd"/>
      <w:r w:rsidR="00676C3D">
        <w:rPr>
          <w:bCs/>
        </w:rPr>
        <w:t xml:space="preserve">, </w:t>
      </w:r>
      <w:r w:rsidR="00676C3D">
        <w:rPr>
          <w:bCs/>
          <w:lang w:val="en-US"/>
        </w:rPr>
        <w:t>TRF</w:t>
      </w:r>
      <w:r w:rsidRPr="00835D35">
        <w:rPr>
          <w:bCs/>
        </w:rPr>
        <w:t xml:space="preserve">), </w:t>
      </w:r>
      <w:r w:rsidR="002425EE" w:rsidRPr="002425EE">
        <w:t>малошумящий понижающий конвертер - приемное устройство. Иногда его называют просто «конвертер»</w:t>
      </w:r>
      <w:r w:rsidR="002425EE" w:rsidRPr="00835D35">
        <w:rPr>
          <w:bCs/>
        </w:rPr>
        <w:t xml:space="preserve"> </w:t>
      </w:r>
      <w:r w:rsidRPr="00835D35">
        <w:rPr>
          <w:bCs/>
        </w:rPr>
        <w:t>(LNB</w:t>
      </w:r>
      <w:r w:rsidR="002425EE">
        <w:rPr>
          <w:bCs/>
        </w:rPr>
        <w:t xml:space="preserve">, </w:t>
      </w:r>
      <w:proofErr w:type="spellStart"/>
      <w:r w:rsidR="002425EE" w:rsidRPr="002425EE">
        <w:t>Low</w:t>
      </w:r>
      <w:proofErr w:type="spellEnd"/>
      <w:r w:rsidR="002425EE" w:rsidRPr="002425EE">
        <w:t xml:space="preserve"> </w:t>
      </w:r>
      <w:proofErr w:type="spellStart"/>
      <w:r w:rsidR="002425EE" w:rsidRPr="002425EE">
        <w:t>Noise</w:t>
      </w:r>
      <w:proofErr w:type="spellEnd"/>
      <w:r w:rsidR="002425EE" w:rsidRPr="002425EE">
        <w:t xml:space="preserve"> </w:t>
      </w:r>
      <w:proofErr w:type="spellStart"/>
      <w:r w:rsidR="002425EE" w:rsidRPr="002425EE">
        <w:t>BlockDownconverter</w:t>
      </w:r>
      <w:proofErr w:type="spellEnd"/>
      <w:r w:rsidRPr="00835D35">
        <w:rPr>
          <w:bCs/>
        </w:rPr>
        <w:t>)</w:t>
      </w:r>
      <w:r w:rsidR="00676C3D">
        <w:rPr>
          <w:bCs/>
        </w:rPr>
        <w:t xml:space="preserve">, </w:t>
      </w:r>
      <w:r w:rsidR="002425EE" w:rsidRPr="00676C3D">
        <w:t xml:space="preserve">повышающий конвертер/усилитель мощности - передающее устройство. Иногда его называют просто </w:t>
      </w:r>
      <w:r w:rsidR="002425EE" w:rsidRPr="00676C3D">
        <w:rPr>
          <w:bCs/>
        </w:rPr>
        <w:t>«передатчик»</w:t>
      </w:r>
      <w:r w:rsidR="002425EE" w:rsidRPr="00676C3D">
        <w:t xml:space="preserve"> </w:t>
      </w:r>
      <w:r w:rsidR="00835D35">
        <w:rPr>
          <w:bCs/>
        </w:rPr>
        <w:t>(SSPA</w:t>
      </w:r>
      <w:r w:rsidR="002425EE">
        <w:rPr>
          <w:bCs/>
        </w:rPr>
        <w:t xml:space="preserve"> или </w:t>
      </w:r>
      <w:r w:rsidR="002425EE" w:rsidRPr="002425EE">
        <w:rPr>
          <w:bCs/>
        </w:rPr>
        <w:t>BUC</w:t>
      </w:r>
      <w:r w:rsidR="002425EE" w:rsidRPr="002425EE">
        <w:t xml:space="preserve"> (</w:t>
      </w:r>
      <w:proofErr w:type="spellStart"/>
      <w:r w:rsidR="002425EE" w:rsidRPr="002425EE">
        <w:t>BlockUpConverter</w:t>
      </w:r>
      <w:proofErr w:type="spellEnd"/>
      <w:r w:rsidR="002425EE" w:rsidRPr="002425EE">
        <w:t>)</w:t>
      </w:r>
      <w:r w:rsidR="00835D35" w:rsidRPr="002425EE">
        <w:rPr>
          <w:bCs/>
        </w:rPr>
        <w:t xml:space="preserve">) </w:t>
      </w:r>
      <w:r w:rsidR="00676C3D">
        <w:rPr>
          <w:bCs/>
        </w:rPr>
        <w:t xml:space="preserve">и </w:t>
      </w:r>
      <w:r w:rsidR="00676C3D" w:rsidRPr="00676C3D">
        <w:t xml:space="preserve">узла механического крепления СВЧ оборудования к антенне - </w:t>
      </w:r>
      <w:r w:rsidR="00676C3D" w:rsidRPr="00676C3D">
        <w:rPr>
          <w:bCs/>
        </w:rPr>
        <w:t>суппорта</w:t>
      </w:r>
      <w:r w:rsidR="00676C3D" w:rsidRPr="00676C3D">
        <w:t xml:space="preserve"> (Support). Иногда все это вместе называют просто </w:t>
      </w:r>
      <w:r w:rsidR="00676C3D" w:rsidRPr="00676C3D">
        <w:rPr>
          <w:bCs/>
        </w:rPr>
        <w:t>«облучатель»</w:t>
      </w:r>
      <w:r w:rsidR="00676C3D">
        <w:rPr>
          <w:bCs/>
        </w:rPr>
        <w:t>,</w:t>
      </w:r>
      <w:r w:rsidR="00676C3D">
        <w:rPr>
          <w:sz w:val="17"/>
          <w:szCs w:val="17"/>
        </w:rPr>
        <w:t xml:space="preserve"> </w:t>
      </w:r>
      <w:r w:rsidR="00835D35">
        <w:rPr>
          <w:bCs/>
        </w:rPr>
        <w:t>как показано на рис. 1</w:t>
      </w:r>
      <w:r w:rsidRPr="00835D35">
        <w:rPr>
          <w:bCs/>
        </w:rPr>
        <w:t>.</w:t>
      </w:r>
    </w:p>
    <w:p w:rsidR="00A16BB6" w:rsidRPr="00835D35" w:rsidRDefault="00A16BB6" w:rsidP="00A16BB6">
      <w:pPr>
        <w:spacing w:after="40"/>
        <w:ind w:firstLine="1276"/>
        <w:jc w:val="both"/>
        <w:rPr>
          <w:bCs/>
        </w:rPr>
      </w:pPr>
      <w:r w:rsidRPr="00835D35">
        <w:rPr>
          <w:bCs/>
        </w:rPr>
        <w:t xml:space="preserve"> </w:t>
      </w:r>
      <w:r w:rsidRPr="00835D35">
        <w:rPr>
          <w:bCs/>
          <w:noProof/>
        </w:rPr>
        <w:drawing>
          <wp:inline distT="0" distB="0" distL="0" distR="0" wp14:anchorId="61909EC1" wp14:editId="042730AD">
            <wp:extent cx="4312920" cy="241427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41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6BB6" w:rsidRPr="00835D35" w:rsidRDefault="00A16BB6" w:rsidP="00A16BB6">
      <w:pPr>
        <w:spacing w:after="40"/>
        <w:ind w:firstLine="539"/>
        <w:jc w:val="both"/>
        <w:rPr>
          <w:bCs/>
        </w:rPr>
      </w:pPr>
      <w:r w:rsidRPr="00835D35">
        <w:rPr>
          <w:bCs/>
        </w:rPr>
        <w:t xml:space="preserve"> </w:t>
      </w:r>
    </w:p>
    <w:p w:rsidR="00A16BB6" w:rsidRPr="00835D35" w:rsidRDefault="00A16BB6" w:rsidP="00A16BB6">
      <w:pPr>
        <w:spacing w:after="40"/>
        <w:ind w:firstLine="539"/>
        <w:jc w:val="center"/>
        <w:rPr>
          <w:bCs/>
          <w:i/>
        </w:rPr>
      </w:pPr>
      <w:r w:rsidRPr="00835D35">
        <w:rPr>
          <w:bCs/>
          <w:i/>
        </w:rPr>
        <w:t xml:space="preserve">Рис. </w:t>
      </w:r>
      <w:r w:rsidR="00F122F9" w:rsidRPr="00835D35">
        <w:rPr>
          <w:bCs/>
          <w:i/>
        </w:rPr>
        <w:t>1</w:t>
      </w:r>
      <w:r w:rsidRPr="00835D35">
        <w:rPr>
          <w:bCs/>
          <w:i/>
        </w:rPr>
        <w:t>. ODU (внешнее оборудование)</w:t>
      </w:r>
    </w:p>
    <w:p w:rsidR="00A16BB6" w:rsidRDefault="00A16BB6" w:rsidP="002425EE">
      <w:pPr>
        <w:pStyle w:val="a5"/>
        <w:numPr>
          <w:ilvl w:val="0"/>
          <w:numId w:val="11"/>
        </w:numPr>
        <w:jc w:val="both"/>
        <w:rPr>
          <w:bCs/>
        </w:rPr>
      </w:pPr>
      <w:r w:rsidRPr="002425EE">
        <w:rPr>
          <w:bCs/>
        </w:rPr>
        <w:t>Закрепить внешнее оборудование на антенне.</w:t>
      </w:r>
    </w:p>
    <w:p w:rsidR="00B61338" w:rsidRDefault="00B61338" w:rsidP="00B61338">
      <w:pPr>
        <w:autoSpaceDE w:val="0"/>
        <w:autoSpaceDN w:val="0"/>
        <w:adjustRightInd w:val="0"/>
        <w:rPr>
          <w:rFonts w:ascii="TimesNewRomanPS-BoldMT" w:eastAsiaTheme="minorHAnsi" w:hAnsi="TimesNewRomanPS-BoldMT" w:cs="TimesNewRomanPS-BoldMT"/>
          <w:b/>
          <w:bCs/>
          <w:sz w:val="28"/>
          <w:szCs w:val="28"/>
          <w:lang w:eastAsia="en-US"/>
        </w:rPr>
      </w:pPr>
    </w:p>
    <w:p w:rsidR="00B61338" w:rsidRPr="00B61338" w:rsidRDefault="00B61338" w:rsidP="00B61338">
      <w:pPr>
        <w:autoSpaceDE w:val="0"/>
        <w:autoSpaceDN w:val="0"/>
        <w:adjustRightInd w:val="0"/>
        <w:ind w:firstLine="567"/>
        <w:rPr>
          <w:rFonts w:eastAsiaTheme="minorHAnsi"/>
          <w:lang w:eastAsia="en-US"/>
        </w:rPr>
      </w:pPr>
      <w:r w:rsidRPr="00B61338">
        <w:rPr>
          <w:rFonts w:eastAsiaTheme="minorHAnsi"/>
          <w:lang w:eastAsia="en-US"/>
        </w:rPr>
        <w:t>К внешнему радиочастотному оборудованию</w:t>
      </w:r>
      <w:r w:rsidRPr="00B61338">
        <w:rPr>
          <w:rFonts w:eastAsiaTheme="minorHAnsi"/>
          <w:bCs/>
          <w:lang w:eastAsia="en-US"/>
        </w:rPr>
        <w:t>(</w:t>
      </w:r>
      <w:proofErr w:type="spellStart"/>
      <w:r w:rsidRPr="00B61338">
        <w:rPr>
          <w:rFonts w:eastAsiaTheme="minorHAnsi"/>
          <w:bCs/>
          <w:lang w:eastAsia="en-US"/>
        </w:rPr>
        <w:t>OutDoor</w:t>
      </w:r>
      <w:proofErr w:type="spellEnd"/>
      <w:r w:rsidRPr="00B61338">
        <w:rPr>
          <w:rFonts w:eastAsiaTheme="minorHAnsi"/>
          <w:bCs/>
          <w:lang w:eastAsia="en-US"/>
        </w:rPr>
        <w:t xml:space="preserve"> </w:t>
      </w:r>
      <w:proofErr w:type="spellStart"/>
      <w:r w:rsidRPr="00B61338">
        <w:rPr>
          <w:rFonts w:eastAsiaTheme="minorHAnsi"/>
          <w:bCs/>
          <w:lang w:eastAsia="en-US"/>
        </w:rPr>
        <w:t>Unit</w:t>
      </w:r>
      <w:proofErr w:type="spellEnd"/>
      <w:r w:rsidRPr="00B61338">
        <w:rPr>
          <w:rFonts w:eastAsiaTheme="minorHAnsi"/>
          <w:bCs/>
          <w:lang w:eastAsia="en-US"/>
        </w:rPr>
        <w:t>)</w:t>
      </w:r>
      <w:r w:rsidRPr="00B61338">
        <w:rPr>
          <w:rFonts w:eastAsiaTheme="minorHAnsi"/>
          <w:lang w:eastAsia="en-US"/>
        </w:rPr>
        <w:t xml:space="preserve"> относятся:</w:t>
      </w:r>
    </w:p>
    <w:p w:rsidR="00B61338" w:rsidRPr="00B61338" w:rsidRDefault="00B61338" w:rsidP="00B61338">
      <w:pPr>
        <w:autoSpaceDE w:val="0"/>
        <w:autoSpaceDN w:val="0"/>
        <w:adjustRightInd w:val="0"/>
        <w:ind w:firstLine="567"/>
        <w:rPr>
          <w:rFonts w:eastAsiaTheme="minorHAnsi"/>
          <w:lang w:eastAsia="en-US"/>
        </w:rPr>
      </w:pPr>
      <w:r w:rsidRPr="00B61338">
        <w:rPr>
          <w:rFonts w:eastAsiaTheme="minorHAnsi"/>
          <w:lang w:eastAsia="en-US"/>
        </w:rPr>
        <w:t>1. Антенна с облучателем и штангами для крепления приемопередатчика.</w:t>
      </w:r>
    </w:p>
    <w:p w:rsidR="00B61338" w:rsidRPr="00B61338" w:rsidRDefault="00B61338" w:rsidP="00B61338">
      <w:pPr>
        <w:autoSpaceDE w:val="0"/>
        <w:autoSpaceDN w:val="0"/>
        <w:adjustRightInd w:val="0"/>
        <w:ind w:firstLine="567"/>
        <w:rPr>
          <w:rFonts w:eastAsiaTheme="minorHAnsi"/>
          <w:lang w:eastAsia="en-US"/>
        </w:rPr>
      </w:pPr>
      <w:r w:rsidRPr="00B61338">
        <w:rPr>
          <w:rFonts w:eastAsiaTheme="minorHAnsi"/>
          <w:lang w:eastAsia="en-US"/>
        </w:rPr>
        <w:t>2. Приемопередатчик.</w:t>
      </w:r>
    </w:p>
    <w:p w:rsidR="00B61338" w:rsidRPr="00B61338" w:rsidRDefault="00B61338" w:rsidP="00B61338">
      <w:pPr>
        <w:autoSpaceDE w:val="0"/>
        <w:autoSpaceDN w:val="0"/>
        <w:adjustRightInd w:val="0"/>
        <w:ind w:firstLine="567"/>
        <w:rPr>
          <w:rFonts w:eastAsiaTheme="minorHAnsi"/>
          <w:lang w:eastAsia="en-US"/>
        </w:rPr>
      </w:pPr>
      <w:r w:rsidRPr="00B61338">
        <w:rPr>
          <w:rFonts w:eastAsiaTheme="minorHAnsi"/>
          <w:lang w:eastAsia="en-US"/>
        </w:rPr>
        <w:t xml:space="preserve">3. </w:t>
      </w:r>
      <w:proofErr w:type="gramStart"/>
      <w:r w:rsidRPr="00B61338">
        <w:rPr>
          <w:rFonts w:eastAsiaTheme="minorHAnsi"/>
          <w:lang w:eastAsia="en-US"/>
        </w:rPr>
        <w:t xml:space="preserve">Опора (поставляется отдельно, может быть 2-х видов: для крепления на </w:t>
      </w:r>
      <w:proofErr w:type="spellStart"/>
      <w:r w:rsidRPr="00B61338">
        <w:rPr>
          <w:rFonts w:eastAsiaTheme="minorHAnsi"/>
          <w:lang w:eastAsia="en-US"/>
        </w:rPr>
        <w:t>го</w:t>
      </w:r>
      <w:proofErr w:type="spellEnd"/>
      <w:r w:rsidRPr="00B61338">
        <w:rPr>
          <w:rFonts w:eastAsiaTheme="minorHAnsi"/>
          <w:lang w:eastAsia="en-US"/>
        </w:rPr>
        <w:t>-</w:t>
      </w:r>
      <w:proofErr w:type="gramEnd"/>
    </w:p>
    <w:p w:rsidR="00B61338" w:rsidRDefault="00B61338" w:rsidP="00B61338">
      <w:pPr>
        <w:pStyle w:val="a5"/>
        <w:ind w:left="0" w:firstLine="567"/>
        <w:jc w:val="both"/>
        <w:rPr>
          <w:rFonts w:eastAsiaTheme="minorHAnsi"/>
          <w:lang w:eastAsia="en-US"/>
        </w:rPr>
      </w:pPr>
      <w:proofErr w:type="spellStart"/>
      <w:proofErr w:type="gramStart"/>
      <w:r w:rsidRPr="00B61338">
        <w:rPr>
          <w:rFonts w:eastAsiaTheme="minorHAnsi"/>
          <w:lang w:eastAsia="en-US"/>
        </w:rPr>
        <w:t>ризонтальную</w:t>
      </w:r>
      <w:proofErr w:type="spellEnd"/>
      <w:r w:rsidRPr="00B61338">
        <w:rPr>
          <w:rFonts w:eastAsiaTheme="minorHAnsi"/>
          <w:lang w:eastAsia="en-US"/>
        </w:rPr>
        <w:t xml:space="preserve"> или на вертикальную поверхность)</w:t>
      </w:r>
      <w:proofErr w:type="gramEnd"/>
    </w:p>
    <w:p w:rsidR="00B61338" w:rsidRDefault="00B61338" w:rsidP="00B61338">
      <w:pPr>
        <w:pStyle w:val="a5"/>
        <w:ind w:left="0" w:firstLine="567"/>
        <w:jc w:val="both"/>
        <w:rPr>
          <w:rFonts w:eastAsiaTheme="minorHAnsi"/>
          <w:lang w:eastAsia="en-US"/>
        </w:rPr>
      </w:pPr>
    </w:p>
    <w:p w:rsidR="00B61338" w:rsidRDefault="00B61338" w:rsidP="00B61338">
      <w:pPr>
        <w:autoSpaceDE w:val="0"/>
        <w:autoSpaceDN w:val="0"/>
        <w:adjustRightInd w:val="0"/>
        <w:rPr>
          <w:rFonts w:ascii="TimesNewRomanPS-BoldMT" w:eastAsiaTheme="minorHAnsi" w:hAnsi="TimesNewRomanPS-BoldMT" w:cs="TimesNewRomanPS-BoldMT"/>
          <w:b/>
          <w:bCs/>
          <w:sz w:val="28"/>
          <w:szCs w:val="28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8"/>
          <w:szCs w:val="28"/>
          <w:lang w:eastAsia="en-US"/>
        </w:rPr>
        <w:t xml:space="preserve"> </w:t>
      </w:r>
    </w:p>
    <w:p w:rsidR="00B61338" w:rsidRPr="00B61338" w:rsidRDefault="00B61338" w:rsidP="00B61338">
      <w:pPr>
        <w:autoSpaceDE w:val="0"/>
        <w:autoSpaceDN w:val="0"/>
        <w:adjustRightInd w:val="0"/>
        <w:ind w:firstLine="567"/>
        <w:rPr>
          <w:bCs/>
        </w:rPr>
      </w:pPr>
      <w:r w:rsidRPr="00B61338">
        <w:rPr>
          <w:rFonts w:eastAsiaTheme="minorHAnsi"/>
          <w:lang w:eastAsia="en-US"/>
        </w:rPr>
        <w:t xml:space="preserve">К внутреннему радиочастотному оборудованию </w:t>
      </w:r>
      <w:r w:rsidRPr="00B61338">
        <w:rPr>
          <w:rFonts w:eastAsiaTheme="minorHAnsi"/>
          <w:bCs/>
          <w:lang w:eastAsia="en-US"/>
        </w:rPr>
        <w:t>(</w:t>
      </w:r>
      <w:proofErr w:type="spellStart"/>
      <w:r w:rsidRPr="00B61338">
        <w:rPr>
          <w:rFonts w:eastAsiaTheme="minorHAnsi"/>
          <w:bCs/>
          <w:lang w:eastAsia="en-US"/>
        </w:rPr>
        <w:t>InDoor</w:t>
      </w:r>
      <w:proofErr w:type="spellEnd"/>
      <w:r w:rsidRPr="00B61338">
        <w:rPr>
          <w:rFonts w:eastAsiaTheme="minorHAnsi"/>
          <w:bCs/>
          <w:lang w:eastAsia="en-US"/>
        </w:rPr>
        <w:t xml:space="preserve"> </w:t>
      </w:r>
      <w:proofErr w:type="spellStart"/>
      <w:r w:rsidRPr="00B61338">
        <w:rPr>
          <w:rFonts w:eastAsiaTheme="minorHAnsi"/>
          <w:bCs/>
          <w:lang w:eastAsia="en-US"/>
        </w:rPr>
        <w:t>Unit</w:t>
      </w:r>
      <w:proofErr w:type="spellEnd"/>
      <w:r w:rsidRPr="00B61338">
        <w:rPr>
          <w:rFonts w:eastAsiaTheme="minorHAnsi"/>
          <w:bCs/>
          <w:lang w:eastAsia="en-US"/>
        </w:rPr>
        <w:t xml:space="preserve">) </w:t>
      </w:r>
      <w:r w:rsidRPr="00B61338">
        <w:rPr>
          <w:rFonts w:eastAsiaTheme="minorHAnsi"/>
          <w:lang w:eastAsia="en-US"/>
        </w:rPr>
        <w:t xml:space="preserve">относится спутниковый терминал </w:t>
      </w:r>
      <w:proofErr w:type="spellStart"/>
      <w:r w:rsidRPr="00B61338">
        <w:rPr>
          <w:rFonts w:eastAsiaTheme="minorHAnsi"/>
          <w:lang w:val="en-US" w:eastAsia="en-US"/>
        </w:rPr>
        <w:t>SkyEdge</w:t>
      </w:r>
      <w:proofErr w:type="spellEnd"/>
      <w:r w:rsidRPr="00B61338">
        <w:rPr>
          <w:rFonts w:eastAsiaTheme="minorHAnsi"/>
          <w:lang w:eastAsia="en-US"/>
        </w:rPr>
        <w:t>.</w:t>
      </w:r>
    </w:p>
    <w:p w:rsidR="002425EE" w:rsidRPr="002425EE" w:rsidRDefault="00A035A1" w:rsidP="002425EE">
      <w:pPr>
        <w:pStyle w:val="a5"/>
        <w:numPr>
          <w:ilvl w:val="0"/>
          <w:numId w:val="11"/>
        </w:numPr>
        <w:jc w:val="both"/>
        <w:rPr>
          <w:bCs/>
        </w:rPr>
      </w:pPr>
      <w:r>
        <w:rPr>
          <w:noProof/>
        </w:rPr>
        <w:lastRenderedPageBreak/>
        <w:drawing>
          <wp:inline distT="0" distB="0" distL="0" distR="0" wp14:anchorId="1639D670" wp14:editId="43E43FEF">
            <wp:extent cx="3048000" cy="26479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5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584F9" wp14:editId="057B136F">
            <wp:extent cx="3267075" cy="26289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B6" w:rsidRPr="00835D35" w:rsidRDefault="00A16BB6" w:rsidP="00A16BB6">
      <w:pPr>
        <w:spacing w:after="40"/>
        <w:ind w:firstLine="539"/>
        <w:jc w:val="both"/>
        <w:rPr>
          <w:bCs/>
        </w:rPr>
      </w:pPr>
      <w:r w:rsidRPr="00835D35">
        <w:rPr>
          <w:bCs/>
        </w:rPr>
        <w:t>Положение малошумящего усилителя и передатчика определяется согласно указанным ниже правилам:</w:t>
      </w:r>
    </w:p>
    <w:p w:rsidR="00A16BB6" w:rsidRPr="00731ACA" w:rsidRDefault="00A16BB6" w:rsidP="00731ACA">
      <w:pPr>
        <w:pStyle w:val="a5"/>
        <w:numPr>
          <w:ilvl w:val="0"/>
          <w:numId w:val="17"/>
        </w:numPr>
        <w:spacing w:after="40"/>
        <w:jc w:val="both"/>
        <w:rPr>
          <w:bCs/>
          <w:color w:val="FF0000"/>
        </w:rPr>
      </w:pPr>
      <w:r w:rsidRPr="00731ACA">
        <w:rPr>
          <w:bCs/>
          <w:color w:val="FF0000"/>
        </w:rPr>
        <w:t>«Экспресс-АМ</w:t>
      </w:r>
      <w:r w:rsidR="00BC10F1" w:rsidRPr="00731ACA">
        <w:rPr>
          <w:bCs/>
          <w:color w:val="FF0000"/>
        </w:rPr>
        <w:t>6</w:t>
      </w:r>
      <w:r w:rsidRPr="00731ACA">
        <w:rPr>
          <w:bCs/>
          <w:color w:val="FF0000"/>
        </w:rPr>
        <w:t xml:space="preserve">» 53 </w:t>
      </w:r>
      <w:proofErr w:type="spellStart"/>
      <w:r w:rsidRPr="00731ACA">
        <w:rPr>
          <w:bCs/>
          <w:color w:val="FF0000"/>
        </w:rPr>
        <w:t>грд</w:t>
      </w:r>
      <w:proofErr w:type="spellEnd"/>
      <w:r w:rsidRPr="00731ACA">
        <w:rPr>
          <w:bCs/>
          <w:color w:val="FF0000"/>
        </w:rPr>
        <w:t xml:space="preserve">. </w:t>
      </w:r>
      <w:proofErr w:type="spellStart"/>
      <w:r w:rsidRPr="00731ACA">
        <w:rPr>
          <w:bCs/>
          <w:color w:val="FF0000"/>
        </w:rPr>
        <w:t>в.д</w:t>
      </w:r>
      <w:proofErr w:type="spellEnd"/>
      <w:r w:rsidRPr="00731ACA">
        <w:rPr>
          <w:bCs/>
          <w:color w:val="FF0000"/>
        </w:rPr>
        <w:t>.: линейная вертикальная поляризация на прием и линейная горизонтальная – на передачу;</w:t>
      </w:r>
    </w:p>
    <w:p w:rsidR="00A16BB6" w:rsidRPr="00731ACA" w:rsidRDefault="00A16BB6" w:rsidP="00731ACA">
      <w:pPr>
        <w:pStyle w:val="a5"/>
        <w:numPr>
          <w:ilvl w:val="0"/>
          <w:numId w:val="17"/>
        </w:numPr>
        <w:spacing w:after="40"/>
        <w:jc w:val="both"/>
        <w:rPr>
          <w:bCs/>
          <w:color w:val="FF0000"/>
        </w:rPr>
      </w:pPr>
      <w:r w:rsidRPr="00731ACA">
        <w:rPr>
          <w:bCs/>
          <w:color w:val="FF0000"/>
        </w:rPr>
        <w:t xml:space="preserve">«Экспресс-АМ44» 11 </w:t>
      </w:r>
      <w:proofErr w:type="spellStart"/>
      <w:r w:rsidRPr="00731ACA">
        <w:rPr>
          <w:bCs/>
          <w:color w:val="FF0000"/>
        </w:rPr>
        <w:t>грд</w:t>
      </w:r>
      <w:proofErr w:type="spellEnd"/>
      <w:r w:rsidRPr="00731ACA">
        <w:rPr>
          <w:bCs/>
          <w:color w:val="FF0000"/>
        </w:rPr>
        <w:t xml:space="preserve">. </w:t>
      </w:r>
      <w:proofErr w:type="spellStart"/>
      <w:r w:rsidRPr="00731ACA">
        <w:rPr>
          <w:bCs/>
          <w:color w:val="FF0000"/>
        </w:rPr>
        <w:t>в.д</w:t>
      </w:r>
      <w:proofErr w:type="spellEnd"/>
      <w:r w:rsidRPr="00731ACA">
        <w:rPr>
          <w:bCs/>
          <w:color w:val="FF0000"/>
        </w:rPr>
        <w:t>.: линейная горизонтальная поляризация на прием и линейная вертикальная – на передачу;</w:t>
      </w:r>
    </w:p>
    <w:p w:rsidR="00A16BB6" w:rsidRPr="00731ACA" w:rsidRDefault="00A16BB6" w:rsidP="00731ACA">
      <w:pPr>
        <w:pStyle w:val="a5"/>
        <w:numPr>
          <w:ilvl w:val="0"/>
          <w:numId w:val="17"/>
        </w:numPr>
        <w:spacing w:after="40"/>
        <w:jc w:val="both"/>
        <w:rPr>
          <w:bCs/>
          <w:color w:val="FF0000"/>
        </w:rPr>
      </w:pPr>
      <w:r w:rsidRPr="00731ACA">
        <w:rPr>
          <w:bCs/>
          <w:color w:val="FF0000"/>
        </w:rPr>
        <w:t>«Экспресс-АМ</w:t>
      </w:r>
      <w:r w:rsidR="004B24E7" w:rsidRPr="00731ACA">
        <w:rPr>
          <w:bCs/>
          <w:color w:val="FF0000"/>
        </w:rPr>
        <w:t>5</w:t>
      </w:r>
      <w:r w:rsidRPr="00731ACA">
        <w:rPr>
          <w:bCs/>
          <w:color w:val="FF0000"/>
        </w:rPr>
        <w:t xml:space="preserve">» 140 </w:t>
      </w:r>
      <w:proofErr w:type="spellStart"/>
      <w:r w:rsidRPr="00731ACA">
        <w:rPr>
          <w:bCs/>
          <w:color w:val="FF0000"/>
        </w:rPr>
        <w:t>грд</w:t>
      </w:r>
      <w:proofErr w:type="spellEnd"/>
      <w:r w:rsidRPr="00731ACA">
        <w:rPr>
          <w:bCs/>
          <w:color w:val="FF0000"/>
        </w:rPr>
        <w:t xml:space="preserve">. </w:t>
      </w:r>
      <w:proofErr w:type="spellStart"/>
      <w:r w:rsidRPr="00731ACA">
        <w:rPr>
          <w:bCs/>
          <w:color w:val="FF0000"/>
        </w:rPr>
        <w:t>в.д</w:t>
      </w:r>
      <w:proofErr w:type="spellEnd"/>
      <w:r w:rsidRPr="00731ACA">
        <w:rPr>
          <w:bCs/>
          <w:color w:val="FF0000"/>
        </w:rPr>
        <w:t>.: линейная вертикальная поляризация на прием и линейная горизонтальная – на передачу.</w:t>
      </w:r>
    </w:p>
    <w:p w:rsidR="00A16BB6" w:rsidRPr="00731ACA" w:rsidRDefault="00A16BB6" w:rsidP="00731ACA">
      <w:pPr>
        <w:pStyle w:val="a5"/>
        <w:numPr>
          <w:ilvl w:val="0"/>
          <w:numId w:val="17"/>
        </w:numPr>
        <w:rPr>
          <w:bCs/>
          <w:color w:val="FF0000"/>
        </w:rPr>
      </w:pPr>
      <w:r w:rsidRPr="00731ACA">
        <w:rPr>
          <w:bCs/>
          <w:color w:val="FF0000"/>
        </w:rPr>
        <w:t xml:space="preserve">«Ямал </w:t>
      </w:r>
      <w:r w:rsidR="004427E8" w:rsidRPr="00731ACA">
        <w:rPr>
          <w:bCs/>
          <w:color w:val="FF0000"/>
        </w:rPr>
        <w:t>401</w:t>
      </w:r>
      <w:r w:rsidRPr="00731ACA">
        <w:rPr>
          <w:bCs/>
          <w:color w:val="FF0000"/>
        </w:rPr>
        <w:t xml:space="preserve">» 90 </w:t>
      </w:r>
      <w:proofErr w:type="spellStart"/>
      <w:r w:rsidRPr="00731ACA">
        <w:rPr>
          <w:bCs/>
          <w:color w:val="FF0000"/>
        </w:rPr>
        <w:t>грд</w:t>
      </w:r>
      <w:proofErr w:type="spellEnd"/>
      <w:r w:rsidRPr="00731ACA">
        <w:rPr>
          <w:bCs/>
          <w:color w:val="FF0000"/>
        </w:rPr>
        <w:t xml:space="preserve">. </w:t>
      </w:r>
      <w:proofErr w:type="spellStart"/>
      <w:r w:rsidRPr="00731ACA">
        <w:rPr>
          <w:bCs/>
          <w:color w:val="FF0000"/>
        </w:rPr>
        <w:t>в.д</w:t>
      </w:r>
      <w:proofErr w:type="spellEnd"/>
      <w:r w:rsidRPr="00731ACA">
        <w:rPr>
          <w:bCs/>
          <w:color w:val="FF0000"/>
        </w:rPr>
        <w:t xml:space="preserve">.: линейная горизонтальная поляризация на прием и линейная вертикальная – на передачу. </w:t>
      </w:r>
    </w:p>
    <w:p w:rsidR="00A16BB6" w:rsidRPr="00731ACA" w:rsidRDefault="00731ACA" w:rsidP="00731ACA">
      <w:pPr>
        <w:pStyle w:val="a5"/>
        <w:numPr>
          <w:ilvl w:val="0"/>
          <w:numId w:val="17"/>
        </w:numPr>
        <w:spacing w:after="40"/>
        <w:jc w:val="both"/>
        <w:rPr>
          <w:bCs/>
          <w:color w:val="00B050"/>
        </w:rPr>
      </w:pPr>
      <w:r w:rsidRPr="00731ACA">
        <w:rPr>
          <w:bCs/>
          <w:color w:val="FF0000"/>
        </w:rPr>
        <w:t xml:space="preserve">«Интелсат-15» 85,3 </w:t>
      </w:r>
      <w:proofErr w:type="spellStart"/>
      <w:r w:rsidRPr="00731ACA">
        <w:rPr>
          <w:bCs/>
          <w:color w:val="FF0000"/>
        </w:rPr>
        <w:t>грд</w:t>
      </w:r>
      <w:proofErr w:type="spellEnd"/>
      <w:r w:rsidRPr="00731ACA">
        <w:rPr>
          <w:bCs/>
          <w:color w:val="FF0000"/>
        </w:rPr>
        <w:t xml:space="preserve">. </w:t>
      </w:r>
      <w:proofErr w:type="spellStart"/>
      <w:r w:rsidRPr="00731ACA">
        <w:rPr>
          <w:bCs/>
          <w:color w:val="FF0000"/>
        </w:rPr>
        <w:t>в.д</w:t>
      </w:r>
      <w:proofErr w:type="spellEnd"/>
      <w:r w:rsidRPr="00731ACA">
        <w:rPr>
          <w:bCs/>
          <w:color w:val="FF0000"/>
        </w:rPr>
        <w:t>.: линейная вертикальная поляризация на прием и линейная горизонтальная – на передачу;</w:t>
      </w:r>
    </w:p>
    <w:p w:rsidR="00A16BB6" w:rsidRPr="00835D35" w:rsidRDefault="00A16BB6" w:rsidP="00A16BB6">
      <w:pPr>
        <w:spacing w:after="40"/>
        <w:ind w:firstLine="539"/>
        <w:jc w:val="both"/>
        <w:rPr>
          <w:bCs/>
        </w:rPr>
      </w:pPr>
      <w:r w:rsidRPr="00835D35">
        <w:rPr>
          <w:bCs/>
        </w:rPr>
        <w:t xml:space="preserve">На рис. </w:t>
      </w:r>
      <w:r w:rsidR="00F122F9" w:rsidRPr="00835D35">
        <w:rPr>
          <w:bCs/>
        </w:rPr>
        <w:t>2 и 3</w:t>
      </w:r>
      <w:r w:rsidRPr="00835D35">
        <w:rPr>
          <w:bCs/>
        </w:rPr>
        <w:t xml:space="preserve"> расположение приемника и передатчика соответствуют наведению антенны на спутники</w:t>
      </w:r>
      <w:r w:rsidR="00E453C1" w:rsidRPr="00835D35">
        <w:rPr>
          <w:bCs/>
        </w:rPr>
        <w:t>:</w:t>
      </w:r>
      <w:r w:rsidRPr="00835D35">
        <w:rPr>
          <w:bCs/>
        </w:rPr>
        <w:t xml:space="preserve"> </w:t>
      </w:r>
    </w:p>
    <w:p w:rsidR="00A16BB6" w:rsidRPr="00A16BB6" w:rsidRDefault="00A16BB6" w:rsidP="00A16BB6">
      <w:pPr>
        <w:spacing w:after="40"/>
        <w:ind w:firstLine="2268"/>
        <w:jc w:val="both"/>
        <w:rPr>
          <w:bCs/>
          <w:sz w:val="26"/>
          <w:szCs w:val="26"/>
        </w:rPr>
      </w:pPr>
      <w:r>
        <w:rPr>
          <w:bCs/>
          <w:noProof/>
          <w:sz w:val="26"/>
          <w:szCs w:val="26"/>
        </w:rPr>
        <w:lastRenderedPageBreak/>
        <w:drawing>
          <wp:inline distT="0" distB="0" distL="0" distR="0" wp14:anchorId="4F6BC5B5" wp14:editId="748C7E14">
            <wp:extent cx="2616200" cy="268541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68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6BB6" w:rsidRPr="00A16BB6" w:rsidRDefault="00A16BB6" w:rsidP="00A16BB6">
      <w:pPr>
        <w:spacing w:after="40"/>
        <w:ind w:firstLine="539"/>
        <w:jc w:val="both"/>
        <w:rPr>
          <w:bCs/>
          <w:sz w:val="16"/>
          <w:szCs w:val="16"/>
        </w:rPr>
      </w:pPr>
    </w:p>
    <w:p w:rsidR="00A16BB6" w:rsidRPr="00835D35" w:rsidRDefault="00A16BB6" w:rsidP="00A16BB6">
      <w:pPr>
        <w:spacing w:after="40"/>
        <w:ind w:firstLine="539"/>
        <w:jc w:val="center"/>
        <w:rPr>
          <w:bCs/>
          <w:i/>
        </w:rPr>
      </w:pPr>
      <w:r w:rsidRPr="00835D35">
        <w:rPr>
          <w:bCs/>
          <w:i/>
        </w:rPr>
        <w:t xml:space="preserve">Рис. </w:t>
      </w:r>
      <w:r w:rsidR="00F122F9" w:rsidRPr="00835D35">
        <w:rPr>
          <w:bCs/>
          <w:i/>
        </w:rPr>
        <w:t>2</w:t>
      </w:r>
      <w:r w:rsidRPr="00835D35">
        <w:rPr>
          <w:bCs/>
          <w:i/>
        </w:rPr>
        <w:t xml:space="preserve">.  Поляризация – на прием горизонтальная, на передачу вертикальная (нечетные стволы КА </w:t>
      </w:r>
      <w:r w:rsidR="00E453C1" w:rsidRPr="00835D35">
        <w:rPr>
          <w:bCs/>
        </w:rPr>
        <w:t>«Экспресс АМ44» и «Ямал</w:t>
      </w:r>
      <w:r w:rsidR="004427E8" w:rsidRPr="00835D35">
        <w:rPr>
          <w:bCs/>
        </w:rPr>
        <w:t>401</w:t>
      </w:r>
      <w:r w:rsidR="00E453C1" w:rsidRPr="00835D35">
        <w:rPr>
          <w:bCs/>
        </w:rPr>
        <w:t>»</w:t>
      </w:r>
      <w:r w:rsidRPr="00835D35">
        <w:rPr>
          <w:bCs/>
          <w:i/>
        </w:rPr>
        <w:t>)</w:t>
      </w:r>
    </w:p>
    <w:p w:rsidR="00A16BB6" w:rsidRPr="00A16BB6" w:rsidRDefault="00A16BB6" w:rsidP="00A16BB6">
      <w:pPr>
        <w:spacing w:after="40"/>
        <w:jc w:val="both"/>
        <w:rPr>
          <w:bCs/>
          <w:sz w:val="26"/>
          <w:szCs w:val="26"/>
        </w:rPr>
      </w:pPr>
    </w:p>
    <w:p w:rsidR="00A16BB6" w:rsidRPr="00A16BB6" w:rsidRDefault="00A16BB6" w:rsidP="00A16BB6">
      <w:pPr>
        <w:spacing w:after="40"/>
        <w:ind w:firstLine="1418"/>
        <w:jc w:val="both"/>
        <w:rPr>
          <w:bCs/>
          <w:sz w:val="26"/>
          <w:szCs w:val="26"/>
        </w:rPr>
      </w:pPr>
      <w:r>
        <w:rPr>
          <w:bCs/>
          <w:noProof/>
          <w:sz w:val="26"/>
          <w:szCs w:val="26"/>
        </w:rPr>
        <w:drawing>
          <wp:inline distT="0" distB="0" distL="0" distR="0">
            <wp:extent cx="3975100" cy="2773680"/>
            <wp:effectExtent l="0" t="0" r="635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6BB6" w:rsidRPr="00A16BB6" w:rsidRDefault="00A16BB6" w:rsidP="00A16BB6">
      <w:pPr>
        <w:spacing w:after="40"/>
        <w:ind w:firstLine="539"/>
        <w:jc w:val="both"/>
        <w:rPr>
          <w:bCs/>
          <w:sz w:val="16"/>
          <w:szCs w:val="16"/>
        </w:rPr>
      </w:pPr>
    </w:p>
    <w:p w:rsidR="00A16BB6" w:rsidRPr="00835D35" w:rsidRDefault="00A16BB6" w:rsidP="00A16BB6">
      <w:pPr>
        <w:spacing w:after="40"/>
        <w:ind w:firstLine="539"/>
        <w:jc w:val="center"/>
        <w:rPr>
          <w:bCs/>
          <w:i/>
        </w:rPr>
      </w:pPr>
      <w:r w:rsidRPr="00835D35">
        <w:rPr>
          <w:bCs/>
          <w:i/>
        </w:rPr>
        <w:t xml:space="preserve">Рис. </w:t>
      </w:r>
      <w:r w:rsidR="00F122F9" w:rsidRPr="00835D35">
        <w:rPr>
          <w:bCs/>
          <w:i/>
        </w:rPr>
        <w:t>3</w:t>
      </w:r>
      <w:r w:rsidRPr="00835D35">
        <w:rPr>
          <w:bCs/>
          <w:i/>
        </w:rPr>
        <w:t>.  Поляризация – на прием вертикальная, на передачу горизонтальная (четные стволы КА «ЭКСПРЕСС-АМ</w:t>
      </w:r>
      <w:r w:rsidR="00BC10F1" w:rsidRPr="00835D35">
        <w:rPr>
          <w:bCs/>
          <w:i/>
        </w:rPr>
        <w:t>6</w:t>
      </w:r>
      <w:r w:rsidRPr="00835D35">
        <w:rPr>
          <w:bCs/>
          <w:i/>
        </w:rPr>
        <w:t>»</w:t>
      </w:r>
      <w:r w:rsidR="00B44B46" w:rsidRPr="00835D35">
        <w:rPr>
          <w:bCs/>
          <w:i/>
        </w:rPr>
        <w:t>, «ЭКСПРЕСС-АМ</w:t>
      </w:r>
      <w:r w:rsidR="00051F82" w:rsidRPr="00835D35">
        <w:rPr>
          <w:bCs/>
          <w:i/>
        </w:rPr>
        <w:t>5</w:t>
      </w:r>
      <w:r w:rsidR="001773DE" w:rsidRPr="00835D35">
        <w:rPr>
          <w:bCs/>
          <w:i/>
        </w:rPr>
        <w:t>»</w:t>
      </w:r>
      <w:r w:rsidRPr="00835D35">
        <w:rPr>
          <w:bCs/>
          <w:i/>
        </w:rPr>
        <w:t>)</w:t>
      </w:r>
    </w:p>
    <w:p w:rsidR="00A16BB6" w:rsidRPr="00835D35" w:rsidRDefault="00A16BB6" w:rsidP="00A16BB6">
      <w:pPr>
        <w:spacing w:after="40"/>
        <w:ind w:firstLine="539"/>
        <w:jc w:val="both"/>
        <w:rPr>
          <w:bCs/>
        </w:rPr>
      </w:pPr>
      <w:r w:rsidRPr="00835D35">
        <w:rPr>
          <w:bCs/>
        </w:rPr>
        <w:t xml:space="preserve">                                                             </w:t>
      </w:r>
    </w:p>
    <w:p w:rsidR="00A16BB6" w:rsidRPr="00835D35" w:rsidRDefault="00A16BB6" w:rsidP="00A16BB6">
      <w:pPr>
        <w:spacing w:after="40"/>
        <w:ind w:firstLine="539"/>
        <w:jc w:val="both"/>
        <w:rPr>
          <w:bCs/>
        </w:rPr>
      </w:pPr>
      <w:r w:rsidRPr="00835D35">
        <w:rPr>
          <w:bCs/>
        </w:rPr>
        <w:t>Довести LNB (малошумящий усилитель) по часовой стрелк</w:t>
      </w:r>
      <w:r w:rsidR="006F4DB7" w:rsidRPr="00835D35">
        <w:rPr>
          <w:bCs/>
        </w:rPr>
        <w:t>е</w:t>
      </w:r>
      <w:r w:rsidRPr="00835D35">
        <w:rPr>
          <w:bCs/>
        </w:rPr>
        <w:t xml:space="preserve"> на 9,7 град. (в </w:t>
      </w:r>
      <w:r w:rsidR="006F4DB7" w:rsidRPr="00835D35">
        <w:rPr>
          <w:bCs/>
        </w:rPr>
        <w:t>приведенном выше примере)</w:t>
      </w:r>
      <w:r w:rsidRPr="00835D35">
        <w:rPr>
          <w:bCs/>
        </w:rPr>
        <w:t xml:space="preserve">. Лицом стоим перед зеркалом антенны. Если перед  значением </w:t>
      </w:r>
      <w:r w:rsidR="006F4DB7" w:rsidRPr="00835D35">
        <w:rPr>
          <w:bCs/>
        </w:rPr>
        <w:t>«</w:t>
      </w:r>
      <w:proofErr w:type="spellStart"/>
      <w:r w:rsidRPr="00835D35">
        <w:rPr>
          <w:bCs/>
        </w:rPr>
        <w:t>Skew</w:t>
      </w:r>
      <w:proofErr w:type="spellEnd"/>
      <w:r w:rsidRPr="00835D35">
        <w:rPr>
          <w:bCs/>
        </w:rPr>
        <w:t xml:space="preserve"> </w:t>
      </w:r>
      <w:proofErr w:type="spellStart"/>
      <w:r w:rsidRPr="00835D35">
        <w:rPr>
          <w:bCs/>
        </w:rPr>
        <w:t>of</w:t>
      </w:r>
      <w:proofErr w:type="spellEnd"/>
      <w:r w:rsidRPr="00835D35">
        <w:rPr>
          <w:bCs/>
        </w:rPr>
        <w:t xml:space="preserve"> LNB</w:t>
      </w:r>
      <w:r w:rsidR="006F4DB7" w:rsidRPr="00835D35">
        <w:rPr>
          <w:bCs/>
        </w:rPr>
        <w:t>»</w:t>
      </w:r>
      <w:r w:rsidRPr="00835D35">
        <w:rPr>
          <w:bCs/>
        </w:rPr>
        <w:t xml:space="preserve"> стоит знак «+», то делаем это против часовой стрелки.</w:t>
      </w:r>
    </w:p>
    <w:p w:rsidR="00A16BB6" w:rsidRPr="00835D35" w:rsidRDefault="00A16BB6" w:rsidP="00A16BB6">
      <w:pPr>
        <w:spacing w:after="40"/>
        <w:ind w:firstLine="539"/>
        <w:jc w:val="both"/>
        <w:rPr>
          <w:bCs/>
        </w:rPr>
      </w:pP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4. </w:t>
      </w:r>
      <w:r w:rsidR="006F4DB7" w:rsidRPr="00835D35">
        <w:rPr>
          <w:bCs/>
        </w:rPr>
        <w:t xml:space="preserve">  </w:t>
      </w:r>
      <w:r w:rsidRPr="00835D35">
        <w:rPr>
          <w:bCs/>
        </w:rPr>
        <w:t>Настроить антенну на указанные угол места и азимут.</w:t>
      </w:r>
    </w:p>
    <w:p w:rsidR="00AC70F6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5. </w:t>
      </w:r>
      <w:r w:rsidR="006F4DB7" w:rsidRPr="00835D35">
        <w:rPr>
          <w:bCs/>
        </w:rPr>
        <w:t>Если есть анализатор спектра, то можно подключиться</w:t>
      </w:r>
      <w:r w:rsidRPr="00835D35">
        <w:rPr>
          <w:bCs/>
        </w:rPr>
        <w:t xml:space="preserve"> к приемному тракту приемника и настроиться на максимум сигнала «маяка» для данного КА.</w:t>
      </w:r>
    </w:p>
    <w:p w:rsidR="00A16BB6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 </w:t>
      </w:r>
      <w:proofErr w:type="spellStart"/>
      <w:r w:rsidR="00AC70F6" w:rsidRPr="00AC70F6">
        <w:rPr>
          <w:bCs/>
        </w:rPr>
        <w:t>Пикование</w:t>
      </w:r>
      <w:proofErr w:type="spellEnd"/>
      <w:r w:rsidR="00AC70F6" w:rsidRPr="00AC70F6">
        <w:rPr>
          <w:bCs/>
        </w:rPr>
        <w:t xml:space="preserve"> антенны со </w:t>
      </w:r>
      <w:proofErr w:type="spellStart"/>
      <w:r w:rsidR="00AC70F6" w:rsidRPr="00AC70F6">
        <w:rPr>
          <w:bCs/>
        </w:rPr>
        <w:t>спектроанализатором</w:t>
      </w:r>
      <w:proofErr w:type="spellEnd"/>
      <w:r w:rsidR="00507CF5">
        <w:rPr>
          <w:bCs/>
        </w:rPr>
        <w:t xml:space="preserve"> (обычно это делает дежурная смена ЦУС)</w:t>
      </w:r>
      <w:r w:rsidR="00AC70F6">
        <w:rPr>
          <w:bCs/>
        </w:rPr>
        <w:t>:</w:t>
      </w:r>
    </w:p>
    <w:p w:rsidR="00AC70F6" w:rsidRDefault="00AC70F6" w:rsidP="00A16BB6">
      <w:pPr>
        <w:ind w:firstLine="540"/>
        <w:jc w:val="both"/>
        <w:rPr>
          <w:bCs/>
        </w:rPr>
      </w:pPr>
    </w:p>
    <w:p w:rsidR="00AC70F6" w:rsidRPr="00AC70F6" w:rsidRDefault="00AC70F6" w:rsidP="00AC70F6">
      <w:pPr>
        <w:pStyle w:val="a5"/>
        <w:numPr>
          <w:ilvl w:val="0"/>
          <w:numId w:val="13"/>
        </w:numPr>
        <w:jc w:val="both"/>
        <w:rPr>
          <w:bCs/>
        </w:rPr>
      </w:pPr>
      <w:r w:rsidRPr="00AC70F6">
        <w:rPr>
          <w:bCs/>
        </w:rPr>
        <w:t xml:space="preserve">Всегда используйте DC </w:t>
      </w:r>
      <w:proofErr w:type="spellStart"/>
      <w:r w:rsidRPr="00AC70F6">
        <w:rPr>
          <w:bCs/>
        </w:rPr>
        <w:t>Block</w:t>
      </w:r>
      <w:proofErr w:type="spellEnd"/>
    </w:p>
    <w:p w:rsidR="00AC70F6" w:rsidRPr="00AC70F6" w:rsidRDefault="00AC70F6" w:rsidP="00AC70F6">
      <w:pPr>
        <w:pStyle w:val="a5"/>
        <w:numPr>
          <w:ilvl w:val="0"/>
          <w:numId w:val="13"/>
        </w:numPr>
        <w:jc w:val="both"/>
        <w:rPr>
          <w:bCs/>
        </w:rPr>
      </w:pPr>
      <w:r w:rsidRPr="00AC70F6">
        <w:rPr>
          <w:bCs/>
        </w:rPr>
        <w:lastRenderedPageBreak/>
        <w:t>Введите частоту, полосу обзора, значения фильтров обзора</w:t>
      </w:r>
    </w:p>
    <w:p w:rsidR="00AC70F6" w:rsidRDefault="00AC70F6" w:rsidP="00AC70F6">
      <w:pPr>
        <w:pStyle w:val="a5"/>
        <w:numPr>
          <w:ilvl w:val="0"/>
          <w:numId w:val="13"/>
        </w:numPr>
        <w:jc w:val="both"/>
        <w:rPr>
          <w:bCs/>
        </w:rPr>
      </w:pPr>
      <w:r w:rsidRPr="00AC70F6">
        <w:rPr>
          <w:bCs/>
        </w:rPr>
        <w:t>Настройтесь на максимум пилотного сигнала (</w:t>
      </w:r>
      <w:proofErr w:type="spellStart"/>
      <w:r w:rsidRPr="00AC70F6">
        <w:rPr>
          <w:bCs/>
        </w:rPr>
        <w:t>beacon</w:t>
      </w:r>
      <w:proofErr w:type="spellEnd"/>
      <w:r w:rsidRPr="00AC70F6">
        <w:rPr>
          <w:bCs/>
        </w:rPr>
        <w:t>) или максимум сигнала прямого канала путем юстировки углов азимута, места и поляризации</w:t>
      </w:r>
    </w:p>
    <w:p w:rsidR="00AC70F6" w:rsidRPr="00AC70F6" w:rsidRDefault="00AC70F6" w:rsidP="00AC70F6">
      <w:pPr>
        <w:pStyle w:val="Default"/>
        <w:numPr>
          <w:ilvl w:val="0"/>
          <w:numId w:val="13"/>
        </w:numPr>
        <w:rPr>
          <w:rFonts w:ascii="Times New Roman" w:hAnsi="Times New Roman" w:cs="Times New Roman"/>
          <w:color w:val="auto"/>
        </w:rPr>
      </w:pPr>
      <w:r w:rsidRPr="00AC70F6">
        <w:rPr>
          <w:rFonts w:ascii="Times New Roman" w:hAnsi="Times New Roman" w:cs="Times New Roman"/>
          <w:bCs/>
          <w:color w:val="auto"/>
        </w:rPr>
        <w:t xml:space="preserve">Для настройки включают </w:t>
      </w:r>
      <w:proofErr w:type="gramStart"/>
      <w:r w:rsidRPr="00AC70F6">
        <w:rPr>
          <w:rFonts w:ascii="Times New Roman" w:hAnsi="Times New Roman" w:cs="Times New Roman"/>
          <w:bCs/>
          <w:color w:val="auto"/>
        </w:rPr>
        <w:t>терминал</w:t>
      </w:r>
      <w:proofErr w:type="gramEnd"/>
      <w:r w:rsidRPr="00AC70F6">
        <w:rPr>
          <w:rFonts w:ascii="Times New Roman" w:hAnsi="Times New Roman" w:cs="Times New Roman"/>
          <w:bCs/>
          <w:color w:val="auto"/>
        </w:rPr>
        <w:t xml:space="preserve"> присоединяя его к ODU только по тракту приема </w:t>
      </w:r>
    </w:p>
    <w:p w:rsidR="00AC70F6" w:rsidRPr="00AC70F6" w:rsidRDefault="00AC70F6" w:rsidP="00AC70F6">
      <w:pPr>
        <w:pStyle w:val="a5"/>
        <w:ind w:left="0"/>
        <w:jc w:val="both"/>
        <w:rPr>
          <w:bCs/>
        </w:rPr>
      </w:pPr>
      <w:r>
        <w:rPr>
          <w:noProof/>
        </w:rPr>
        <w:drawing>
          <wp:inline distT="0" distB="0" distL="0" distR="0" wp14:anchorId="719F8862" wp14:editId="233812FA">
            <wp:extent cx="5976620" cy="2051629"/>
            <wp:effectExtent l="0" t="0" r="5080" b="635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5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0F6" w:rsidRPr="00835D35" w:rsidRDefault="00AC70F6" w:rsidP="00AC70F6">
      <w:pPr>
        <w:ind w:firstLine="540"/>
        <w:jc w:val="both"/>
        <w:rPr>
          <w:bCs/>
        </w:rPr>
      </w:pP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>6. Соединить двумя коаксиальными кабелями ODU и IDU (на терминале RF-</w:t>
      </w:r>
      <w:proofErr w:type="spellStart"/>
      <w:r w:rsidRPr="00835D35">
        <w:rPr>
          <w:bCs/>
        </w:rPr>
        <w:t>out</w:t>
      </w:r>
      <w:proofErr w:type="spellEnd"/>
      <w:r w:rsidRPr="00835D35">
        <w:rPr>
          <w:bCs/>
        </w:rPr>
        <w:t xml:space="preserve"> – передача с </w:t>
      </w:r>
      <w:proofErr w:type="spellStart"/>
      <w:r w:rsidRPr="00835D35">
        <w:rPr>
          <w:bCs/>
        </w:rPr>
        <w:t>Tx</w:t>
      </w:r>
      <w:proofErr w:type="spellEnd"/>
      <w:r w:rsidRPr="00835D35">
        <w:rPr>
          <w:bCs/>
        </w:rPr>
        <w:t xml:space="preserve"> входом передатчика (SSPA), RF</w:t>
      </w:r>
      <w:r w:rsidR="00F63910" w:rsidRPr="00835D35">
        <w:rPr>
          <w:bCs/>
        </w:rPr>
        <w:t>-</w:t>
      </w:r>
      <w:proofErr w:type="spellStart"/>
      <w:r w:rsidRPr="00835D35">
        <w:rPr>
          <w:bCs/>
        </w:rPr>
        <w:t>in</w:t>
      </w:r>
      <w:proofErr w:type="spellEnd"/>
      <w:r w:rsidRPr="00835D35">
        <w:rPr>
          <w:bCs/>
        </w:rPr>
        <w:t xml:space="preserve"> – приём с </w:t>
      </w:r>
      <w:proofErr w:type="spellStart"/>
      <w:r w:rsidRPr="00835D35">
        <w:rPr>
          <w:bCs/>
        </w:rPr>
        <w:t>Rx</w:t>
      </w:r>
      <w:proofErr w:type="spellEnd"/>
      <w:r w:rsidRPr="00835D35">
        <w:rPr>
          <w:bCs/>
        </w:rPr>
        <w:t xml:space="preserve"> входом LNB (МШУ)). 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7. Установить переключатель питания VSAT из положения </w:t>
      </w:r>
      <w:proofErr w:type="spellStart"/>
      <w:r w:rsidRPr="00835D35">
        <w:rPr>
          <w:bCs/>
        </w:rPr>
        <w:t>Off</w:t>
      </w:r>
      <w:proofErr w:type="spellEnd"/>
      <w:r w:rsidRPr="00835D35">
        <w:rPr>
          <w:bCs/>
        </w:rPr>
        <w:t xml:space="preserve"> (выключен)  в положение </w:t>
      </w:r>
      <w:proofErr w:type="spellStart"/>
      <w:r w:rsidRPr="00835D35">
        <w:rPr>
          <w:bCs/>
        </w:rPr>
        <w:t>On</w:t>
      </w:r>
      <w:proofErr w:type="spellEnd"/>
      <w:r w:rsidRPr="00835D35">
        <w:rPr>
          <w:bCs/>
        </w:rPr>
        <w:t xml:space="preserve"> (включен). Провести первоначальную настройку модема и проверить его конфигурацию – см. </w:t>
      </w:r>
      <w:r w:rsidRPr="00835D35">
        <w:rPr>
          <w:b/>
          <w:bCs/>
        </w:rPr>
        <w:t xml:space="preserve">Приложение </w:t>
      </w:r>
      <w:r w:rsidR="00D27A29">
        <w:rPr>
          <w:b/>
          <w:bCs/>
        </w:rPr>
        <w:t>2</w:t>
      </w:r>
      <w:r w:rsidRPr="00835D35">
        <w:rPr>
          <w:bCs/>
        </w:rPr>
        <w:t>.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8. При невозможности найти </w:t>
      </w:r>
      <w:r w:rsidR="005C2D2B" w:rsidRPr="00835D35">
        <w:rPr>
          <w:bCs/>
        </w:rPr>
        <w:t xml:space="preserve">сигнал на </w:t>
      </w:r>
      <w:r w:rsidRPr="00835D35">
        <w:rPr>
          <w:bCs/>
        </w:rPr>
        <w:t xml:space="preserve">спутник (не загорается </w:t>
      </w:r>
      <w:proofErr w:type="spellStart"/>
      <w:r w:rsidRPr="00835D35">
        <w:rPr>
          <w:bCs/>
        </w:rPr>
        <w:t>Rx</w:t>
      </w:r>
      <w:proofErr w:type="spellEnd"/>
      <w:r w:rsidRPr="00835D35">
        <w:rPr>
          <w:bCs/>
        </w:rPr>
        <w:t xml:space="preserve">) или не вхождения VSAT в статус </w:t>
      </w:r>
      <w:proofErr w:type="spellStart"/>
      <w:r w:rsidRPr="00835D35">
        <w:rPr>
          <w:bCs/>
        </w:rPr>
        <w:t>on-line</w:t>
      </w:r>
      <w:proofErr w:type="spellEnd"/>
      <w:r w:rsidRPr="00835D35">
        <w:rPr>
          <w:bCs/>
        </w:rPr>
        <w:t xml:space="preserve"> произвести первичную диагностику проблемы </w:t>
      </w:r>
      <w:proofErr w:type="gramStart"/>
      <w:r w:rsidRPr="00835D35">
        <w:rPr>
          <w:bCs/>
        </w:rPr>
        <w:t xml:space="preserve">согласно </w:t>
      </w:r>
      <w:r w:rsidRPr="00835D35">
        <w:rPr>
          <w:b/>
          <w:bCs/>
        </w:rPr>
        <w:t>Приложени</w:t>
      </w:r>
      <w:r w:rsidR="00D27A29">
        <w:rPr>
          <w:b/>
          <w:bCs/>
        </w:rPr>
        <w:t>я</w:t>
      </w:r>
      <w:proofErr w:type="gramEnd"/>
      <w:r w:rsidRPr="00835D35">
        <w:rPr>
          <w:b/>
          <w:bCs/>
        </w:rPr>
        <w:t xml:space="preserve"> </w:t>
      </w:r>
      <w:r w:rsidR="00D27A29">
        <w:rPr>
          <w:b/>
          <w:bCs/>
        </w:rPr>
        <w:t>1</w:t>
      </w:r>
      <w:r w:rsidRPr="00835D35">
        <w:rPr>
          <w:bCs/>
        </w:rPr>
        <w:t>.</w:t>
      </w:r>
    </w:p>
    <w:p w:rsidR="00A16BB6" w:rsidRPr="00835D35" w:rsidRDefault="00A16BB6" w:rsidP="00A16BB6">
      <w:pPr>
        <w:ind w:firstLine="540"/>
        <w:jc w:val="both"/>
        <w:rPr>
          <w:bCs/>
        </w:rPr>
      </w:pPr>
      <w:r w:rsidRPr="00835D35">
        <w:rPr>
          <w:bCs/>
        </w:rPr>
        <w:t xml:space="preserve"> Если проблема не обнаружена, блоки комплекта VSAT исправны, но все-таки VSAT невозможно навести на КА, необходимо связаться с Технической поддержкой </w:t>
      </w:r>
      <w:r w:rsidR="005C2D2B" w:rsidRPr="00835D35">
        <w:rPr>
          <w:bCs/>
        </w:rPr>
        <w:t>ООО «</w:t>
      </w:r>
      <w:r w:rsidRPr="00835D35">
        <w:rPr>
          <w:bCs/>
        </w:rPr>
        <w:t>СТЭК</w:t>
      </w:r>
      <w:proofErr w:type="gramStart"/>
      <w:r w:rsidRPr="00835D35">
        <w:rPr>
          <w:bCs/>
        </w:rPr>
        <w:t>.К</w:t>
      </w:r>
      <w:proofErr w:type="gramEnd"/>
      <w:r w:rsidRPr="00835D35">
        <w:rPr>
          <w:bCs/>
        </w:rPr>
        <w:t>ОМ</w:t>
      </w:r>
      <w:r w:rsidR="005C2D2B" w:rsidRPr="00835D35">
        <w:rPr>
          <w:bCs/>
        </w:rPr>
        <w:t>»</w:t>
      </w:r>
      <w:r w:rsidRPr="00835D35">
        <w:rPr>
          <w:bCs/>
        </w:rPr>
        <w:t xml:space="preserve"> по телефону </w:t>
      </w:r>
      <w:r w:rsidR="005C2D2B" w:rsidRPr="00835D35">
        <w:rPr>
          <w:bCs/>
        </w:rPr>
        <w:t xml:space="preserve">(495) </w:t>
      </w:r>
      <w:r w:rsidRPr="00835D35">
        <w:rPr>
          <w:bCs/>
        </w:rPr>
        <w:t>363-91-40</w:t>
      </w:r>
      <w:r w:rsidR="00E1499A" w:rsidRPr="00835D35">
        <w:rPr>
          <w:bCs/>
        </w:rPr>
        <w:t xml:space="preserve"> доб. 36-11 (Горохов), 3</w:t>
      </w:r>
      <w:r w:rsidR="00507CF5">
        <w:rPr>
          <w:bCs/>
        </w:rPr>
        <w:t>6</w:t>
      </w:r>
      <w:r w:rsidR="00E1499A" w:rsidRPr="00835D35">
        <w:rPr>
          <w:bCs/>
        </w:rPr>
        <w:t>-</w:t>
      </w:r>
      <w:r w:rsidR="00507CF5">
        <w:rPr>
          <w:bCs/>
        </w:rPr>
        <w:t>70</w:t>
      </w:r>
      <w:r w:rsidR="00E1499A" w:rsidRPr="00835D35">
        <w:rPr>
          <w:bCs/>
        </w:rPr>
        <w:t xml:space="preserve"> (</w:t>
      </w:r>
      <w:r w:rsidR="00507CF5">
        <w:rPr>
          <w:bCs/>
        </w:rPr>
        <w:t>Шишкин</w:t>
      </w:r>
      <w:r w:rsidR="00E1499A" w:rsidRPr="00835D35">
        <w:rPr>
          <w:bCs/>
        </w:rPr>
        <w:t xml:space="preserve">) </w:t>
      </w:r>
      <w:r w:rsidRPr="00835D35">
        <w:rPr>
          <w:bCs/>
        </w:rPr>
        <w:t xml:space="preserve"> с целью определения необходимости выезда бригады </w:t>
      </w:r>
      <w:r w:rsidR="005C2D2B" w:rsidRPr="00835D35">
        <w:rPr>
          <w:bCs/>
        </w:rPr>
        <w:t>ООО «</w:t>
      </w:r>
      <w:r w:rsidRPr="00835D35">
        <w:rPr>
          <w:bCs/>
        </w:rPr>
        <w:t>СТЭК.КОМ</w:t>
      </w:r>
      <w:r w:rsidR="005C2D2B" w:rsidRPr="00835D35">
        <w:rPr>
          <w:bCs/>
        </w:rPr>
        <w:t>»</w:t>
      </w:r>
      <w:r w:rsidRPr="00835D35">
        <w:rPr>
          <w:bCs/>
        </w:rPr>
        <w:t xml:space="preserve"> для наведения VSAT на КА. В случае выявления неисправности блоков из комплекта VSAT и замены на исправное оборудование, сообщить о выявленных неисправностях с подробным описанием на ЦУС и техническую поддержку </w:t>
      </w:r>
      <w:r w:rsidR="006F4DB7" w:rsidRPr="00835D35">
        <w:rPr>
          <w:bCs/>
        </w:rPr>
        <w:t>ООО «</w:t>
      </w:r>
      <w:r w:rsidRPr="00835D35">
        <w:rPr>
          <w:bCs/>
        </w:rPr>
        <w:t>СТЭК</w:t>
      </w:r>
      <w:proofErr w:type="gramStart"/>
      <w:r w:rsidRPr="00835D35">
        <w:rPr>
          <w:bCs/>
        </w:rPr>
        <w:t>.К</w:t>
      </w:r>
      <w:proofErr w:type="gramEnd"/>
      <w:r w:rsidRPr="00835D35">
        <w:rPr>
          <w:bCs/>
        </w:rPr>
        <w:t>ОМ</w:t>
      </w:r>
      <w:r w:rsidR="006F4DB7" w:rsidRPr="00835D35">
        <w:rPr>
          <w:bCs/>
        </w:rPr>
        <w:t>»</w:t>
      </w:r>
      <w:r w:rsidRPr="00835D35">
        <w:rPr>
          <w:bCs/>
        </w:rPr>
        <w:t>.</w:t>
      </w:r>
    </w:p>
    <w:p w:rsidR="00A16BB6" w:rsidRPr="00A16BB6" w:rsidRDefault="00A16BB6" w:rsidP="00A16BB6">
      <w:pPr>
        <w:ind w:firstLine="540"/>
        <w:jc w:val="both"/>
        <w:rPr>
          <w:sz w:val="26"/>
          <w:szCs w:val="26"/>
        </w:rPr>
      </w:pPr>
    </w:p>
    <w:p w:rsidR="00A16BB6" w:rsidRPr="00A16BB6" w:rsidRDefault="00A16BB6" w:rsidP="00A16BB6">
      <w:pPr>
        <w:ind w:firstLine="540"/>
        <w:jc w:val="both"/>
        <w:rPr>
          <w:rFonts w:ascii="Arial" w:hAnsi="Arial" w:cs="Arial"/>
          <w:b/>
          <w:sz w:val="26"/>
          <w:szCs w:val="26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835D35" w:rsidRDefault="00835D35" w:rsidP="009672A3">
      <w:pPr>
        <w:ind w:firstLine="540"/>
        <w:jc w:val="right"/>
        <w:rPr>
          <w:sz w:val="28"/>
          <w:szCs w:val="28"/>
        </w:rPr>
      </w:pPr>
    </w:p>
    <w:p w:rsidR="00507CF5" w:rsidRDefault="00507CF5" w:rsidP="009672A3">
      <w:pPr>
        <w:ind w:firstLine="540"/>
        <w:jc w:val="right"/>
        <w:rPr>
          <w:sz w:val="28"/>
          <w:szCs w:val="28"/>
        </w:rPr>
      </w:pPr>
    </w:p>
    <w:p w:rsidR="00A16BB6" w:rsidRDefault="00652AA3" w:rsidP="009672A3">
      <w:pPr>
        <w:ind w:firstLine="540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№ 1</w:t>
      </w:r>
    </w:p>
    <w:p w:rsidR="00652AA3" w:rsidRDefault="00652AA3" w:rsidP="00652AA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652AA3" w:rsidRPr="00652AA3" w:rsidRDefault="00652AA3" w:rsidP="00652AA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652AA3">
        <w:rPr>
          <w:rFonts w:eastAsia="Calibri"/>
          <w:b/>
          <w:sz w:val="28"/>
          <w:szCs w:val="28"/>
          <w:lang w:eastAsia="en-US"/>
        </w:rPr>
        <w:t xml:space="preserve">Инструкция </w:t>
      </w:r>
      <w:r>
        <w:rPr>
          <w:rFonts w:eastAsia="Calibri"/>
          <w:b/>
          <w:sz w:val="28"/>
          <w:szCs w:val="28"/>
          <w:lang w:eastAsia="en-US"/>
        </w:rPr>
        <w:t>по</w:t>
      </w:r>
      <w:r w:rsidRPr="00652AA3">
        <w:rPr>
          <w:rFonts w:eastAsia="Calibri"/>
          <w:b/>
          <w:sz w:val="28"/>
          <w:szCs w:val="28"/>
          <w:lang w:eastAsia="en-US"/>
        </w:rPr>
        <w:t xml:space="preserve"> </w:t>
      </w:r>
      <w:r w:rsidR="00570ED4">
        <w:rPr>
          <w:rFonts w:eastAsia="Calibri"/>
          <w:b/>
          <w:sz w:val="28"/>
          <w:szCs w:val="28"/>
          <w:lang w:eastAsia="en-US"/>
        </w:rPr>
        <w:t xml:space="preserve">точной </w:t>
      </w:r>
      <w:r w:rsidRPr="00652AA3">
        <w:rPr>
          <w:rFonts w:eastAsia="Calibri"/>
          <w:b/>
          <w:sz w:val="28"/>
          <w:szCs w:val="28"/>
          <w:lang w:eastAsia="en-US"/>
        </w:rPr>
        <w:t>настройк</w:t>
      </w:r>
      <w:r>
        <w:rPr>
          <w:rFonts w:eastAsia="Calibri"/>
          <w:b/>
          <w:sz w:val="28"/>
          <w:szCs w:val="28"/>
          <w:lang w:eastAsia="en-US"/>
        </w:rPr>
        <w:t>е</w:t>
      </w:r>
      <w:r w:rsidRPr="00652AA3">
        <w:rPr>
          <w:rFonts w:eastAsia="Calibri"/>
          <w:b/>
          <w:sz w:val="28"/>
          <w:szCs w:val="28"/>
          <w:lang w:eastAsia="en-US"/>
        </w:rPr>
        <w:t xml:space="preserve"> VSAT с оператором ЦУС</w:t>
      </w:r>
    </w:p>
    <w:p w:rsidR="00652AA3" w:rsidRPr="00652AA3" w:rsidRDefault="00652AA3" w:rsidP="00652AA3">
      <w:pPr>
        <w:spacing w:after="200" w:line="276" w:lineRule="auto"/>
        <w:rPr>
          <w:rFonts w:eastAsia="Calibri"/>
          <w:b/>
          <w:sz w:val="28"/>
          <w:szCs w:val="28"/>
          <w:lang w:eastAsia="en-US"/>
        </w:rPr>
      </w:pPr>
    </w:p>
    <w:p w:rsidR="00652AA3" w:rsidRPr="00652AA3" w:rsidRDefault="00652AA3" w:rsidP="00652AA3">
      <w:pPr>
        <w:keepNext/>
        <w:spacing w:before="240" w:after="60"/>
        <w:ind w:left="360"/>
        <w:outlineLvl w:val="2"/>
        <w:rPr>
          <w:b/>
          <w:bCs/>
          <w:i/>
        </w:rPr>
      </w:pPr>
      <w:r w:rsidRPr="00652AA3">
        <w:rPr>
          <w:b/>
          <w:bCs/>
          <w:i/>
        </w:rPr>
        <w:t>Контактные телефоны ЦУС</w:t>
      </w:r>
    </w:p>
    <w:p w:rsidR="00652AA3" w:rsidRPr="00652AA3" w:rsidRDefault="00652AA3" w:rsidP="00652AA3">
      <w:pPr>
        <w:spacing w:before="60" w:after="60"/>
        <w:ind w:firstLine="708"/>
        <w:rPr>
          <w:bCs/>
          <w:spacing w:val="4"/>
          <w:lang w:eastAsia="he-IL" w:bidi="he-IL"/>
        </w:rPr>
      </w:pPr>
      <w:r w:rsidRPr="00652AA3">
        <w:rPr>
          <w:bCs/>
          <w:spacing w:val="4"/>
          <w:lang w:eastAsia="he-IL" w:bidi="he-IL"/>
        </w:rPr>
        <w:t>Стационарный МГТС:  8-495-363-91-41</w:t>
      </w:r>
      <w:r w:rsidRPr="00652AA3">
        <w:rPr>
          <w:bCs/>
          <w:spacing w:val="4"/>
          <w:lang w:eastAsia="he-IL" w:bidi="he-IL"/>
        </w:rPr>
        <w:tab/>
      </w:r>
    </w:p>
    <w:p w:rsidR="00652AA3" w:rsidRPr="00652AA3" w:rsidRDefault="00652AA3" w:rsidP="00652AA3">
      <w:pPr>
        <w:spacing w:before="60" w:after="60"/>
        <w:rPr>
          <w:bCs/>
          <w:spacing w:val="4"/>
          <w:lang w:eastAsia="he-IL" w:bidi="he-IL"/>
        </w:rPr>
      </w:pPr>
      <w:r w:rsidRPr="00652AA3">
        <w:rPr>
          <w:bCs/>
          <w:spacing w:val="4"/>
          <w:lang w:eastAsia="he-IL" w:bidi="he-IL"/>
        </w:rPr>
        <w:tab/>
        <w:t>Внутренний (</w:t>
      </w:r>
      <w:r w:rsidRPr="00652AA3">
        <w:rPr>
          <w:bCs/>
          <w:spacing w:val="4"/>
          <w:lang w:val="en-US" w:eastAsia="he-IL" w:bidi="he-IL"/>
        </w:rPr>
        <w:t>IP</w:t>
      </w:r>
      <w:r w:rsidRPr="00652AA3">
        <w:rPr>
          <w:bCs/>
          <w:spacing w:val="4"/>
          <w:lang w:eastAsia="he-IL" w:bidi="he-IL"/>
        </w:rPr>
        <w:t>-телефон):  36-33, 36-35, 36-36</w:t>
      </w:r>
    </w:p>
    <w:p w:rsidR="00652AA3" w:rsidRPr="00652AA3" w:rsidRDefault="00652AA3" w:rsidP="00652AA3">
      <w:pPr>
        <w:spacing w:after="200"/>
        <w:rPr>
          <w:rFonts w:eastAsia="Calibri"/>
          <w:b/>
          <w:lang w:eastAsia="en-US"/>
        </w:rPr>
      </w:pPr>
      <w:r w:rsidRPr="00652AA3">
        <w:rPr>
          <w:rFonts w:eastAsia="Calibri"/>
          <w:b/>
          <w:lang w:eastAsia="en-US"/>
        </w:rPr>
        <w:t xml:space="preserve">Качество настройки </w:t>
      </w:r>
      <w:r w:rsidRPr="00652AA3">
        <w:rPr>
          <w:rFonts w:eastAsia="Calibri"/>
          <w:b/>
          <w:lang w:val="en-US" w:eastAsia="en-US"/>
        </w:rPr>
        <w:t>VSAT</w:t>
      </w:r>
      <w:r w:rsidRPr="00652AA3">
        <w:rPr>
          <w:rFonts w:eastAsia="Calibri"/>
          <w:b/>
          <w:lang w:eastAsia="en-US"/>
        </w:rPr>
        <w:t xml:space="preserve">-станции определяет оператор ЦУС на основании проводимых им измерений уровня передаваемого сигнала, уровня </w:t>
      </w:r>
      <w:proofErr w:type="spellStart"/>
      <w:r w:rsidRPr="00652AA3">
        <w:rPr>
          <w:rFonts w:eastAsia="Calibri"/>
          <w:b/>
          <w:lang w:eastAsia="en-US"/>
        </w:rPr>
        <w:t>кроссполяризации</w:t>
      </w:r>
      <w:proofErr w:type="spellEnd"/>
      <w:r w:rsidRPr="00652AA3">
        <w:rPr>
          <w:rFonts w:eastAsia="Calibri"/>
          <w:b/>
          <w:lang w:eastAsia="en-US"/>
        </w:rPr>
        <w:t>, проверки канала передачи данных, данных телеметрии и информации от монтажной бригады.</w:t>
      </w:r>
    </w:p>
    <w:p w:rsidR="00652AA3" w:rsidRPr="00652AA3" w:rsidRDefault="00652AA3" w:rsidP="00652AA3">
      <w:pPr>
        <w:spacing w:after="200"/>
        <w:rPr>
          <w:rFonts w:eastAsia="Calibri"/>
          <w:b/>
          <w:lang w:eastAsia="en-US"/>
        </w:rPr>
      </w:pPr>
      <w:r w:rsidRPr="00652AA3">
        <w:rPr>
          <w:rFonts w:eastAsia="Calibri"/>
          <w:b/>
          <w:lang w:eastAsia="en-US"/>
        </w:rPr>
        <w:t>При проведении настройки поляризации необходимо четкое взаимодействие с оператором ЦУС и выполнение всех его рекомендаций по дополнительной настройке антенны. Поэтому необходимо любым способом организовать голосовую связь с оператором. В случае отсутствия или неработоспособности сотового телефона необходимо использовать любые другие возможные варианты – связь по рации через помощника, находящегося рядом со стационарным телефоном, использование местного радиотелефона и т.п.</w:t>
      </w:r>
    </w:p>
    <w:p w:rsidR="00652AA3" w:rsidRPr="00652AA3" w:rsidRDefault="00652AA3" w:rsidP="00652AA3">
      <w:pPr>
        <w:spacing w:after="200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>Настройка антенны должна происходить в несколько итераций (повторений)  нижеописанных пунктов «А» (тонкого нацеливания на спутник) и «Б» (настройка поляризации) по следующей схеме:</w:t>
      </w:r>
    </w:p>
    <w:p w:rsidR="00652AA3" w:rsidRPr="00652AA3" w:rsidRDefault="00652AA3" w:rsidP="00652AA3">
      <w:pPr>
        <w:numPr>
          <w:ilvl w:val="0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Настройка антенной системы </w:t>
      </w:r>
      <w:r w:rsidRPr="00652AA3">
        <w:rPr>
          <w:rFonts w:eastAsia="Calibri"/>
          <w:lang w:val="en-US" w:eastAsia="en-US"/>
        </w:rPr>
        <w:t>VSAT</w:t>
      </w:r>
      <w:r w:rsidRPr="00652AA3">
        <w:rPr>
          <w:rFonts w:eastAsia="Calibri"/>
          <w:lang w:eastAsia="en-US"/>
        </w:rPr>
        <w:t>-станции</w:t>
      </w:r>
    </w:p>
    <w:p w:rsidR="00652AA3" w:rsidRPr="00652AA3" w:rsidRDefault="00652AA3" w:rsidP="00652AA3">
      <w:pPr>
        <w:numPr>
          <w:ilvl w:val="1"/>
          <w:numId w:val="3"/>
        </w:numPr>
        <w:spacing w:after="200" w:line="276" w:lineRule="auto"/>
        <w:rPr>
          <w:rFonts w:eastAsia="Calibri"/>
          <w:lang w:eastAsia="en-US"/>
        </w:rPr>
      </w:pPr>
      <w:proofErr w:type="gramStart"/>
      <w:r w:rsidRPr="00652AA3">
        <w:rPr>
          <w:rFonts w:eastAsia="Calibri"/>
          <w:lang w:eastAsia="en-US"/>
        </w:rPr>
        <w:t>Нацеливание на спутник (</w:t>
      </w:r>
      <w:proofErr w:type="spellStart"/>
      <w:r w:rsidRPr="00652AA3">
        <w:rPr>
          <w:rFonts w:eastAsia="Calibri"/>
          <w:lang w:eastAsia="en-US"/>
        </w:rPr>
        <w:t>п.п</w:t>
      </w:r>
      <w:proofErr w:type="spellEnd"/>
      <w:r w:rsidRPr="00652AA3">
        <w:rPr>
          <w:rFonts w:eastAsia="Calibri"/>
          <w:lang w:eastAsia="en-US"/>
        </w:rPr>
        <w:t>.</w:t>
      </w:r>
      <w:proofErr w:type="gramEnd"/>
      <w:r w:rsidRPr="00652AA3">
        <w:rPr>
          <w:rFonts w:eastAsia="Calibri"/>
          <w:lang w:eastAsia="en-US"/>
        </w:rPr>
        <w:t xml:space="preserve"> </w:t>
      </w:r>
      <w:proofErr w:type="gramStart"/>
      <w:r w:rsidRPr="00652AA3">
        <w:rPr>
          <w:rFonts w:eastAsia="Calibri"/>
          <w:lang w:eastAsia="en-US"/>
        </w:rPr>
        <w:t>«А»)</w:t>
      </w:r>
      <w:proofErr w:type="gramEnd"/>
    </w:p>
    <w:p w:rsidR="00652AA3" w:rsidRPr="00652AA3" w:rsidRDefault="00652AA3" w:rsidP="00652AA3">
      <w:pPr>
        <w:numPr>
          <w:ilvl w:val="1"/>
          <w:numId w:val="3"/>
        </w:numPr>
        <w:spacing w:after="200" w:line="276" w:lineRule="auto"/>
        <w:rPr>
          <w:rFonts w:eastAsia="Calibri"/>
          <w:lang w:eastAsia="en-US"/>
        </w:rPr>
      </w:pPr>
      <w:proofErr w:type="gramStart"/>
      <w:r w:rsidRPr="00652AA3">
        <w:rPr>
          <w:rFonts w:eastAsia="Calibri"/>
          <w:lang w:eastAsia="en-US"/>
        </w:rPr>
        <w:t>Настройка поляризации (</w:t>
      </w:r>
      <w:proofErr w:type="spellStart"/>
      <w:r w:rsidRPr="00652AA3">
        <w:rPr>
          <w:rFonts w:eastAsia="Calibri"/>
          <w:lang w:eastAsia="en-US"/>
        </w:rPr>
        <w:t>п.п</w:t>
      </w:r>
      <w:proofErr w:type="spellEnd"/>
      <w:r w:rsidRPr="00652AA3">
        <w:rPr>
          <w:rFonts w:eastAsia="Calibri"/>
          <w:lang w:eastAsia="en-US"/>
        </w:rPr>
        <w:t>.</w:t>
      </w:r>
      <w:proofErr w:type="gramEnd"/>
      <w:r w:rsidRPr="00652AA3">
        <w:rPr>
          <w:rFonts w:eastAsia="Calibri"/>
          <w:lang w:eastAsia="en-US"/>
        </w:rPr>
        <w:t xml:space="preserve"> </w:t>
      </w:r>
      <w:proofErr w:type="gramStart"/>
      <w:r w:rsidRPr="00652AA3">
        <w:rPr>
          <w:rFonts w:eastAsia="Calibri"/>
          <w:lang w:eastAsia="en-US"/>
        </w:rPr>
        <w:t xml:space="preserve">«Б») </w:t>
      </w:r>
      <w:proofErr w:type="gramEnd"/>
    </w:p>
    <w:p w:rsidR="00652AA3" w:rsidRPr="00652AA3" w:rsidRDefault="00652AA3" w:rsidP="00652AA3">
      <w:pPr>
        <w:numPr>
          <w:ilvl w:val="0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Контрольный замер оператором ЦУС уровня передачи и </w:t>
      </w:r>
      <w:proofErr w:type="spellStart"/>
      <w:r w:rsidRPr="00652AA3">
        <w:rPr>
          <w:rFonts w:eastAsia="Calibri"/>
          <w:lang w:eastAsia="en-US"/>
        </w:rPr>
        <w:t>кроссполяризации</w:t>
      </w:r>
      <w:proofErr w:type="spellEnd"/>
      <w:r w:rsidRPr="00652AA3">
        <w:rPr>
          <w:rFonts w:eastAsia="Calibri"/>
          <w:lang w:eastAsia="en-US"/>
        </w:rPr>
        <w:t xml:space="preserve"> </w:t>
      </w:r>
    </w:p>
    <w:p w:rsidR="00652AA3" w:rsidRPr="00652AA3" w:rsidRDefault="00652AA3" w:rsidP="00652AA3">
      <w:pPr>
        <w:numPr>
          <w:ilvl w:val="1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В случае высокого уровня </w:t>
      </w:r>
      <w:proofErr w:type="spellStart"/>
      <w:r w:rsidRPr="00652AA3">
        <w:rPr>
          <w:rFonts w:eastAsia="Calibri"/>
          <w:lang w:eastAsia="en-US"/>
        </w:rPr>
        <w:t>кроссполяризации</w:t>
      </w:r>
      <w:proofErr w:type="spellEnd"/>
      <w:r w:rsidRPr="00652AA3">
        <w:rPr>
          <w:rFonts w:eastAsia="Calibri"/>
          <w:lang w:eastAsia="en-US"/>
        </w:rPr>
        <w:t xml:space="preserve"> снижение его </w:t>
      </w:r>
      <w:proofErr w:type="gramStart"/>
      <w:r w:rsidRPr="00652AA3">
        <w:rPr>
          <w:rFonts w:eastAsia="Calibri"/>
          <w:lang w:eastAsia="en-US"/>
        </w:rPr>
        <w:t>до</w:t>
      </w:r>
      <w:proofErr w:type="gramEnd"/>
      <w:r w:rsidRPr="00652AA3">
        <w:rPr>
          <w:rFonts w:eastAsia="Calibri"/>
          <w:lang w:eastAsia="en-US"/>
        </w:rPr>
        <w:t xml:space="preserve"> необходимого повторением </w:t>
      </w:r>
      <w:proofErr w:type="spellStart"/>
      <w:r w:rsidRPr="00652AA3">
        <w:rPr>
          <w:rFonts w:eastAsia="Calibri"/>
          <w:lang w:eastAsia="en-US"/>
        </w:rPr>
        <w:t>п.п</w:t>
      </w:r>
      <w:proofErr w:type="spellEnd"/>
      <w:r w:rsidRPr="00652AA3">
        <w:rPr>
          <w:rFonts w:eastAsia="Calibri"/>
          <w:lang w:eastAsia="en-US"/>
        </w:rPr>
        <w:t>. «Б».</w:t>
      </w:r>
    </w:p>
    <w:p w:rsidR="00652AA3" w:rsidRPr="00652AA3" w:rsidRDefault="00652AA3" w:rsidP="00652AA3">
      <w:pPr>
        <w:numPr>
          <w:ilvl w:val="1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Если повтор </w:t>
      </w:r>
      <w:proofErr w:type="spellStart"/>
      <w:r w:rsidRPr="00652AA3">
        <w:rPr>
          <w:rFonts w:eastAsia="Calibri"/>
          <w:lang w:eastAsia="en-US"/>
        </w:rPr>
        <w:t>п.п</w:t>
      </w:r>
      <w:proofErr w:type="spellEnd"/>
      <w:r w:rsidRPr="00652AA3">
        <w:rPr>
          <w:rFonts w:eastAsia="Calibri"/>
          <w:lang w:eastAsia="en-US"/>
        </w:rPr>
        <w:t xml:space="preserve">. «Б» не даёт необходимого снижения уровня сигнала в </w:t>
      </w:r>
      <w:proofErr w:type="spellStart"/>
      <w:r w:rsidRPr="00652AA3">
        <w:rPr>
          <w:rFonts w:eastAsia="Calibri"/>
          <w:lang w:eastAsia="en-US"/>
        </w:rPr>
        <w:t>кроссполяризации</w:t>
      </w:r>
      <w:proofErr w:type="spellEnd"/>
      <w:r w:rsidRPr="00652AA3">
        <w:rPr>
          <w:rFonts w:eastAsia="Calibri"/>
          <w:lang w:eastAsia="en-US"/>
        </w:rPr>
        <w:t xml:space="preserve">, требуется зафиксировать минимальный уровень по </w:t>
      </w:r>
      <w:proofErr w:type="spellStart"/>
      <w:r w:rsidRPr="00652AA3">
        <w:rPr>
          <w:rFonts w:eastAsia="Calibri"/>
          <w:lang w:eastAsia="en-US"/>
        </w:rPr>
        <w:t>п.п</w:t>
      </w:r>
      <w:proofErr w:type="spellEnd"/>
      <w:r w:rsidRPr="00652AA3">
        <w:rPr>
          <w:rFonts w:eastAsia="Calibri"/>
          <w:lang w:eastAsia="en-US"/>
        </w:rPr>
        <w:t xml:space="preserve">. «Б» (т.е. закрепить положение передатчика) и вернуться к повторению </w:t>
      </w:r>
      <w:proofErr w:type="spellStart"/>
      <w:r w:rsidRPr="00652AA3">
        <w:rPr>
          <w:rFonts w:eastAsia="Calibri"/>
          <w:lang w:eastAsia="en-US"/>
        </w:rPr>
        <w:t>п.п</w:t>
      </w:r>
      <w:proofErr w:type="spellEnd"/>
      <w:r w:rsidRPr="00652AA3">
        <w:rPr>
          <w:rFonts w:eastAsia="Calibri"/>
          <w:lang w:eastAsia="en-US"/>
        </w:rPr>
        <w:t>. «А» (т.е. выполнить повторное, точное регулирование азимута и угла места)</w:t>
      </w:r>
    </w:p>
    <w:p w:rsidR="00652AA3" w:rsidRPr="00652AA3" w:rsidRDefault="00652AA3" w:rsidP="00652AA3">
      <w:pPr>
        <w:numPr>
          <w:ilvl w:val="0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>Окончательное затягивание всех болтов на антенной системе (болты креплений, болты регулировки азимута и угла места, болты крепления передатчика и пр. резьбовые, крепежные соединения)</w:t>
      </w:r>
    </w:p>
    <w:p w:rsidR="00652AA3" w:rsidRPr="00652AA3" w:rsidRDefault="00652AA3" w:rsidP="00652AA3">
      <w:pPr>
        <w:numPr>
          <w:ilvl w:val="0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Дополнительный, контрольный замер оператором ЦУС уровня передачи и </w:t>
      </w:r>
      <w:proofErr w:type="spellStart"/>
      <w:r w:rsidRPr="00652AA3">
        <w:rPr>
          <w:rFonts w:eastAsia="Calibri"/>
          <w:lang w:eastAsia="en-US"/>
        </w:rPr>
        <w:t>кроссполяризации</w:t>
      </w:r>
      <w:proofErr w:type="spellEnd"/>
    </w:p>
    <w:p w:rsidR="00652AA3" w:rsidRPr="00652AA3" w:rsidRDefault="00652AA3" w:rsidP="00652AA3">
      <w:pPr>
        <w:numPr>
          <w:ilvl w:val="1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lastRenderedPageBreak/>
        <w:t>В случае</w:t>
      </w:r>
      <w:proofErr w:type="gramStart"/>
      <w:r w:rsidRPr="00652AA3">
        <w:rPr>
          <w:rFonts w:eastAsia="Calibri"/>
          <w:lang w:eastAsia="en-US"/>
        </w:rPr>
        <w:t>,</w:t>
      </w:r>
      <w:proofErr w:type="gramEnd"/>
      <w:r w:rsidRPr="00652AA3">
        <w:rPr>
          <w:rFonts w:eastAsia="Calibri"/>
          <w:lang w:eastAsia="en-US"/>
        </w:rPr>
        <w:t xml:space="preserve"> если после окончательной затяжки резьбовых соединений изменились показания измерений у оператора ЦУС необходимо слегка ослабить основные регулировочные болты, гайки и полностью повторить все предыдущие пункты этого раздела.</w:t>
      </w:r>
    </w:p>
    <w:p w:rsidR="00652AA3" w:rsidRPr="00652AA3" w:rsidRDefault="00652AA3" w:rsidP="00652AA3">
      <w:pPr>
        <w:numPr>
          <w:ilvl w:val="1"/>
          <w:numId w:val="3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>Если настройки сохранились в допустимых пределах необходимо сообщить результаты на ЦУС.</w:t>
      </w:r>
    </w:p>
    <w:p w:rsidR="00652AA3" w:rsidRPr="00652AA3" w:rsidRDefault="00652AA3" w:rsidP="00652AA3">
      <w:pPr>
        <w:ind w:left="1440"/>
        <w:rPr>
          <w:rFonts w:eastAsia="Calibri"/>
          <w:lang w:eastAsia="en-US"/>
        </w:rPr>
      </w:pPr>
    </w:p>
    <w:p w:rsidR="00652AA3" w:rsidRPr="00652AA3" w:rsidRDefault="00652AA3" w:rsidP="00652AA3">
      <w:pPr>
        <w:spacing w:after="200" w:line="276" w:lineRule="auto"/>
        <w:rPr>
          <w:rFonts w:eastAsia="Calibri"/>
          <w:b/>
          <w:lang w:eastAsia="en-US"/>
        </w:rPr>
      </w:pPr>
      <w:r w:rsidRPr="00652AA3">
        <w:rPr>
          <w:rFonts w:eastAsia="Calibri"/>
          <w:b/>
          <w:lang w:eastAsia="en-US"/>
        </w:rPr>
        <w:t xml:space="preserve">А. </w:t>
      </w:r>
      <w:proofErr w:type="spellStart"/>
      <w:r w:rsidRPr="00652AA3">
        <w:rPr>
          <w:rFonts w:eastAsia="Calibri"/>
          <w:b/>
          <w:lang w:eastAsia="en-US"/>
        </w:rPr>
        <w:t>То</w:t>
      </w:r>
      <w:r>
        <w:rPr>
          <w:rFonts w:eastAsia="Calibri"/>
          <w:b/>
          <w:lang w:eastAsia="en-US"/>
        </w:rPr>
        <w:t>ч</w:t>
      </w:r>
      <w:r w:rsidRPr="00652AA3">
        <w:rPr>
          <w:rFonts w:eastAsia="Calibri"/>
          <w:b/>
          <w:lang w:eastAsia="en-US"/>
        </w:rPr>
        <w:t>кая</w:t>
      </w:r>
      <w:proofErr w:type="spellEnd"/>
      <w:r w:rsidRPr="00652AA3">
        <w:rPr>
          <w:rFonts w:eastAsia="Calibri"/>
          <w:b/>
          <w:lang w:eastAsia="en-US"/>
        </w:rPr>
        <w:t xml:space="preserve"> настройка антенны </w:t>
      </w:r>
      <w:r w:rsidRPr="00652AA3">
        <w:rPr>
          <w:rFonts w:eastAsia="Calibri"/>
          <w:b/>
          <w:lang w:val="en-US" w:eastAsia="en-US"/>
        </w:rPr>
        <w:t>VSAT</w:t>
      </w:r>
      <w:r w:rsidRPr="00652AA3">
        <w:rPr>
          <w:rFonts w:eastAsia="Calibri"/>
          <w:b/>
          <w:lang w:eastAsia="en-US"/>
        </w:rPr>
        <w:t xml:space="preserve"> станции.</w:t>
      </w:r>
    </w:p>
    <w:p w:rsidR="00652AA3" w:rsidRPr="00652AA3" w:rsidRDefault="00652AA3" w:rsidP="00652AA3">
      <w:pPr>
        <w:widowControl w:val="0"/>
        <w:numPr>
          <w:ilvl w:val="0"/>
          <w:numId w:val="6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>Переходим к точной и более тонкой настройке антенной системы путём регулировки болтов азимута, угла места, настройки поляризации и контроля уровня передающего сигнала S+N\N операторами ЦУС.</w:t>
      </w:r>
    </w:p>
    <w:p w:rsidR="00652AA3" w:rsidRPr="00652AA3" w:rsidRDefault="00652AA3" w:rsidP="00652AA3">
      <w:pPr>
        <w:widowControl w:val="0"/>
        <w:ind w:left="720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>В связи с тем, что частоты на передачу и прием различны, различаются и диаграммы на прием и передачу.</w:t>
      </w:r>
    </w:p>
    <w:p w:rsidR="00652AA3" w:rsidRDefault="00652AA3" w:rsidP="00652AA3">
      <w:pPr>
        <w:widowControl w:val="0"/>
        <w:ind w:left="720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Диаграмма направленности на передачу </w:t>
      </w:r>
      <w:proofErr w:type="gramStart"/>
      <w:r w:rsidRPr="00652AA3">
        <w:rPr>
          <w:rFonts w:eastAsia="Calibri"/>
          <w:lang w:eastAsia="en-US"/>
        </w:rPr>
        <w:t>уже</w:t>
      </w:r>
      <w:proofErr w:type="gramEnd"/>
      <w:r w:rsidRPr="00652AA3">
        <w:rPr>
          <w:rFonts w:eastAsia="Calibri"/>
          <w:lang w:eastAsia="en-US"/>
        </w:rPr>
        <w:t xml:space="preserve"> чем на прием. В связи с этим незначительная погрешность в юстировки антенны по приему может привести к значительным потерям на передачу. Из рисунка видно (Рис. 1), что неточность юстировки антенны по приему на 0,5dB может привести </w:t>
      </w:r>
      <w:proofErr w:type="gramStart"/>
      <w:r w:rsidRPr="00652AA3">
        <w:rPr>
          <w:rFonts w:eastAsia="Calibri"/>
          <w:lang w:eastAsia="en-US"/>
        </w:rPr>
        <w:t>к</w:t>
      </w:r>
      <w:proofErr w:type="gramEnd"/>
      <w:r w:rsidRPr="00652AA3">
        <w:rPr>
          <w:rFonts w:eastAsia="Calibri"/>
          <w:lang w:eastAsia="en-US"/>
        </w:rPr>
        <w:t xml:space="preserve"> потери на передачу 1,2-1,5dB. </w:t>
      </w:r>
      <w:proofErr w:type="gramStart"/>
      <w:r w:rsidRPr="00652AA3">
        <w:rPr>
          <w:rFonts w:eastAsia="Calibri"/>
          <w:lang w:eastAsia="en-US"/>
        </w:rPr>
        <w:t xml:space="preserve">Поэтому проведём сначала настройку максимального уровня приёмного сигнала </w:t>
      </w:r>
      <w:proofErr w:type="spellStart"/>
      <w:r w:rsidRPr="00652AA3">
        <w:rPr>
          <w:rFonts w:eastAsia="Calibri"/>
          <w:lang w:eastAsia="en-US"/>
        </w:rPr>
        <w:t>Eb</w:t>
      </w:r>
      <w:proofErr w:type="spellEnd"/>
      <w:r w:rsidRPr="00652AA3">
        <w:rPr>
          <w:rFonts w:eastAsia="Calibri"/>
          <w:lang w:eastAsia="en-US"/>
        </w:rPr>
        <w:t>/</w:t>
      </w:r>
      <w:proofErr w:type="spellStart"/>
      <w:r w:rsidRPr="00652AA3">
        <w:rPr>
          <w:rFonts w:eastAsia="Calibri"/>
          <w:lang w:eastAsia="en-US"/>
        </w:rPr>
        <w:t>No</w:t>
      </w:r>
      <w:proofErr w:type="spellEnd"/>
      <w:r w:rsidRPr="00652AA3">
        <w:rPr>
          <w:rFonts w:eastAsia="Calibri"/>
          <w:lang w:eastAsia="en-US"/>
        </w:rPr>
        <w:t xml:space="preserve"> (меню модема </w:t>
      </w:r>
      <w:r w:rsidRPr="00652AA3">
        <w:rPr>
          <w:rFonts w:eastAsia="Calibri"/>
          <w:lang w:val="en-US" w:eastAsia="en-US"/>
        </w:rPr>
        <w:t>VSAT</w:t>
      </w:r>
      <w:r w:rsidRPr="00652AA3">
        <w:rPr>
          <w:rFonts w:eastAsia="Calibri"/>
          <w:lang w:eastAsia="en-US"/>
        </w:rPr>
        <w:t>:</w:t>
      </w:r>
      <w:proofErr w:type="gramEnd"/>
      <w:r w:rsidRPr="00652AA3">
        <w:rPr>
          <w:rFonts w:eastAsia="Calibri"/>
          <w:lang w:eastAsia="en-US"/>
        </w:rPr>
        <w:t xml:space="preserve">  </w:t>
      </w:r>
      <w:proofErr w:type="gramStart"/>
      <w:r w:rsidRPr="00652AA3">
        <w:rPr>
          <w:rFonts w:eastAsia="Calibri"/>
          <w:i/>
          <w:lang w:val="en-US" w:eastAsia="en-US"/>
        </w:rPr>
        <w:t>Status</w:t>
      </w:r>
      <w:r w:rsidRPr="00652AA3">
        <w:rPr>
          <w:rFonts w:eastAsia="Calibri"/>
          <w:i/>
          <w:lang w:eastAsia="en-US"/>
        </w:rPr>
        <w:t xml:space="preserve"> =&gt; </w:t>
      </w:r>
      <w:r w:rsidRPr="00652AA3">
        <w:rPr>
          <w:rFonts w:eastAsia="Calibri"/>
          <w:i/>
          <w:lang w:val="en-US" w:eastAsia="en-US"/>
        </w:rPr>
        <w:t>Telemetry</w:t>
      </w:r>
      <w:r w:rsidRPr="00652AA3">
        <w:rPr>
          <w:rFonts w:eastAsia="Calibri"/>
          <w:i/>
          <w:lang w:eastAsia="en-US"/>
        </w:rPr>
        <w:t xml:space="preserve"> =&gt; </w:t>
      </w:r>
      <w:r w:rsidRPr="00652AA3">
        <w:rPr>
          <w:rFonts w:eastAsia="Calibri"/>
          <w:i/>
          <w:lang w:val="en-US" w:eastAsia="en-US"/>
        </w:rPr>
        <w:t>Rx</w:t>
      </w:r>
      <w:r w:rsidRPr="00652AA3">
        <w:rPr>
          <w:rFonts w:eastAsia="Calibri"/>
          <w:i/>
          <w:lang w:eastAsia="en-US"/>
        </w:rPr>
        <w:t xml:space="preserve"> </w:t>
      </w:r>
      <w:r w:rsidRPr="00652AA3">
        <w:rPr>
          <w:rFonts w:eastAsia="Calibri"/>
          <w:i/>
          <w:lang w:val="en-US" w:eastAsia="en-US"/>
        </w:rPr>
        <w:t>signal</w:t>
      </w:r>
      <w:r w:rsidRPr="00652AA3">
        <w:rPr>
          <w:rFonts w:eastAsia="Calibri"/>
          <w:i/>
          <w:lang w:eastAsia="en-US"/>
        </w:rPr>
        <w:t xml:space="preserve"> </w:t>
      </w:r>
      <w:proofErr w:type="spellStart"/>
      <w:r w:rsidRPr="00652AA3">
        <w:rPr>
          <w:rFonts w:eastAsia="Calibri"/>
          <w:i/>
          <w:lang w:val="en-US" w:eastAsia="en-US"/>
        </w:rPr>
        <w:t>Eb</w:t>
      </w:r>
      <w:proofErr w:type="spellEnd"/>
      <w:r w:rsidRPr="00652AA3">
        <w:rPr>
          <w:rFonts w:eastAsia="Calibri"/>
          <w:i/>
          <w:lang w:eastAsia="en-US"/>
        </w:rPr>
        <w:t>/</w:t>
      </w:r>
      <w:r w:rsidRPr="00652AA3">
        <w:rPr>
          <w:rFonts w:eastAsia="Calibri"/>
          <w:i/>
          <w:lang w:val="en-US" w:eastAsia="en-US"/>
        </w:rPr>
        <w:t>No</w:t>
      </w:r>
      <w:r w:rsidRPr="00652AA3">
        <w:rPr>
          <w:rFonts w:eastAsia="Calibri"/>
          <w:lang w:eastAsia="en-US"/>
        </w:rPr>
        <w:t>), затем перейдём к контролю максимального уровня передачи S+N\N.</w:t>
      </w:r>
      <w:proofErr w:type="gramEnd"/>
    </w:p>
    <w:p w:rsidR="00570ED4" w:rsidRPr="00652AA3" w:rsidRDefault="00570ED4" w:rsidP="00652AA3">
      <w:pPr>
        <w:widowControl w:val="0"/>
        <w:ind w:left="720"/>
        <w:rPr>
          <w:rFonts w:eastAsia="Calibri"/>
          <w:lang w:eastAsia="en-US"/>
        </w:rPr>
      </w:pPr>
    </w:p>
    <w:p w:rsidR="00652AA3" w:rsidRPr="00652AA3" w:rsidRDefault="00652AA3" w:rsidP="00652AA3">
      <w:pPr>
        <w:widowControl w:val="0"/>
        <w:ind w:left="720"/>
        <w:rPr>
          <w:rFonts w:eastAsia="Calibri"/>
          <w:lang w:val="en-US" w:eastAsia="en-US"/>
        </w:rPr>
      </w:pPr>
      <w:r>
        <w:rPr>
          <w:rFonts w:eastAsia="Calibri"/>
          <w:noProof/>
        </w:rPr>
        <w:drawing>
          <wp:inline distT="0" distB="0" distL="0" distR="0">
            <wp:extent cx="3733800" cy="17621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AA3" w:rsidRPr="00652AA3" w:rsidRDefault="00652AA3" w:rsidP="00652AA3">
      <w:pPr>
        <w:widowControl w:val="0"/>
        <w:numPr>
          <w:ilvl w:val="0"/>
          <w:numId w:val="6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>Отклоним антенну в любую сторону с помощью болта регулировки азимута так, чтобы уровень сигнала в программе на ноутбуке (</w:t>
      </w:r>
      <w:proofErr w:type="spellStart"/>
      <w:r w:rsidRPr="00652AA3">
        <w:rPr>
          <w:rFonts w:eastAsia="Calibri"/>
          <w:lang w:eastAsia="en-US"/>
        </w:rPr>
        <w:t>Eb</w:t>
      </w:r>
      <w:proofErr w:type="spellEnd"/>
      <w:r w:rsidRPr="00652AA3">
        <w:rPr>
          <w:rFonts w:eastAsia="Calibri"/>
          <w:lang w:eastAsia="en-US"/>
        </w:rPr>
        <w:t>/</w:t>
      </w:r>
      <w:proofErr w:type="spellStart"/>
      <w:r w:rsidRPr="00652AA3">
        <w:rPr>
          <w:rFonts w:eastAsia="Calibri"/>
          <w:lang w:eastAsia="en-US"/>
        </w:rPr>
        <w:t>No</w:t>
      </w:r>
      <w:proofErr w:type="spellEnd"/>
      <w:r w:rsidRPr="00652AA3">
        <w:rPr>
          <w:rFonts w:eastAsia="Calibri"/>
          <w:lang w:eastAsia="en-US"/>
        </w:rPr>
        <w:t>) упал до минимального значения, но оставался зеленым.</w:t>
      </w:r>
    </w:p>
    <w:p w:rsidR="00652AA3" w:rsidRPr="00652AA3" w:rsidRDefault="00652AA3" w:rsidP="00652AA3">
      <w:pPr>
        <w:widowControl w:val="0"/>
        <w:ind w:left="720"/>
        <w:rPr>
          <w:rFonts w:eastAsia="Calibri"/>
          <w:b/>
          <w:lang w:eastAsia="en-US"/>
        </w:rPr>
      </w:pPr>
      <w:r w:rsidRPr="00652AA3">
        <w:rPr>
          <w:rFonts w:eastAsia="Calibri"/>
          <w:b/>
          <w:lang w:eastAsia="en-US"/>
        </w:rPr>
        <w:t xml:space="preserve">!!! Уровень сигнала </w:t>
      </w:r>
      <w:proofErr w:type="spellStart"/>
      <w:r w:rsidRPr="00652AA3">
        <w:rPr>
          <w:rFonts w:eastAsia="Calibri"/>
          <w:b/>
          <w:lang w:val="en-US" w:eastAsia="en-US"/>
        </w:rPr>
        <w:t>Eb</w:t>
      </w:r>
      <w:proofErr w:type="spellEnd"/>
      <w:r w:rsidRPr="00652AA3">
        <w:rPr>
          <w:rFonts w:eastAsia="Calibri"/>
          <w:b/>
          <w:lang w:eastAsia="en-US"/>
        </w:rPr>
        <w:t>/</w:t>
      </w:r>
      <w:r w:rsidRPr="00652AA3">
        <w:rPr>
          <w:rFonts w:eastAsia="Calibri"/>
          <w:b/>
          <w:lang w:val="en-US" w:eastAsia="en-US"/>
        </w:rPr>
        <w:t>No</w:t>
      </w:r>
      <w:r w:rsidRPr="00652AA3">
        <w:rPr>
          <w:rFonts w:eastAsia="Calibri"/>
          <w:b/>
          <w:lang w:eastAsia="en-US"/>
        </w:rPr>
        <w:t xml:space="preserve"> не должен падать ниже 5 </w:t>
      </w:r>
      <w:r w:rsidRPr="00652AA3">
        <w:rPr>
          <w:rFonts w:eastAsia="Calibri"/>
          <w:b/>
          <w:lang w:val="en-US" w:eastAsia="en-US"/>
        </w:rPr>
        <w:t>dB</w:t>
      </w:r>
      <w:r w:rsidRPr="00652AA3">
        <w:rPr>
          <w:rFonts w:eastAsia="Calibri"/>
          <w:b/>
          <w:lang w:eastAsia="en-US"/>
        </w:rPr>
        <w:t>, т.к. повторная юстировка антенны может стать невозможной</w:t>
      </w:r>
      <w:proofErr w:type="gramStart"/>
      <w:r w:rsidRPr="00652AA3">
        <w:rPr>
          <w:rFonts w:eastAsia="Calibri"/>
          <w:b/>
          <w:lang w:eastAsia="en-US"/>
        </w:rPr>
        <w:t xml:space="preserve"> !</w:t>
      </w:r>
      <w:proofErr w:type="gramEnd"/>
      <w:r w:rsidRPr="00652AA3">
        <w:rPr>
          <w:rFonts w:eastAsia="Calibri"/>
          <w:b/>
          <w:lang w:eastAsia="en-US"/>
        </w:rPr>
        <w:t>!!</w:t>
      </w:r>
    </w:p>
    <w:p w:rsidR="00652AA3" w:rsidRPr="00652AA3" w:rsidRDefault="00652AA3" w:rsidP="00652AA3">
      <w:pPr>
        <w:widowControl w:val="0"/>
        <w:ind w:left="720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>На резьбе этого болта (Рис.2) делаем маркером или карандашом метку на резьбе по торцу гайки.</w:t>
      </w:r>
    </w:p>
    <w:p w:rsidR="00652AA3" w:rsidRPr="00652AA3" w:rsidRDefault="00652AA3" w:rsidP="00652AA3">
      <w:pPr>
        <w:widowControl w:val="0"/>
        <w:numPr>
          <w:ilvl w:val="0"/>
          <w:numId w:val="6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Затем отклоняем антенну в противоположную сторону до такого же значения </w:t>
      </w:r>
      <w:proofErr w:type="spellStart"/>
      <w:r w:rsidRPr="00652AA3">
        <w:rPr>
          <w:rFonts w:eastAsia="Calibri"/>
          <w:lang w:eastAsia="en-US"/>
        </w:rPr>
        <w:t>Eb</w:t>
      </w:r>
      <w:proofErr w:type="spellEnd"/>
      <w:r w:rsidRPr="00652AA3">
        <w:rPr>
          <w:rFonts w:eastAsia="Calibri"/>
          <w:lang w:eastAsia="en-US"/>
        </w:rPr>
        <w:t>/</w:t>
      </w:r>
      <w:proofErr w:type="spellStart"/>
      <w:r w:rsidRPr="00652AA3">
        <w:rPr>
          <w:rFonts w:eastAsia="Calibri"/>
          <w:lang w:eastAsia="en-US"/>
        </w:rPr>
        <w:t>No</w:t>
      </w:r>
      <w:proofErr w:type="spellEnd"/>
      <w:r w:rsidRPr="00652AA3">
        <w:rPr>
          <w:rFonts w:eastAsia="Calibri"/>
          <w:lang w:eastAsia="en-US"/>
        </w:rPr>
        <w:t>, которое было получено в пункте 2 и делаем вторую метку на резьбе по торцу гайки. Мы получили некоторое расстояние “А” между двумя метками. Измеряем этот отрезок и находим середину “А/2”. В этом положении регулировочной гайки и будет максимальный уровень сигнала по азимуту.</w:t>
      </w:r>
    </w:p>
    <w:p w:rsidR="00652AA3" w:rsidRPr="00652AA3" w:rsidRDefault="00652AA3" w:rsidP="00652AA3">
      <w:pPr>
        <w:widowControl w:val="0"/>
        <w:numPr>
          <w:ilvl w:val="0"/>
          <w:numId w:val="6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Выставляем торец гайки болта азимута в эту точку и аккуратно затягиваем </w:t>
      </w:r>
      <w:r w:rsidRPr="00652AA3">
        <w:rPr>
          <w:rFonts w:eastAsia="Calibri"/>
          <w:lang w:eastAsia="en-US"/>
        </w:rPr>
        <w:lastRenderedPageBreak/>
        <w:t xml:space="preserve">контргайку, следя за тем, чтобы значение </w:t>
      </w:r>
      <w:proofErr w:type="spellStart"/>
      <w:r w:rsidRPr="00652AA3">
        <w:rPr>
          <w:rFonts w:eastAsia="Calibri"/>
          <w:lang w:eastAsia="en-US"/>
        </w:rPr>
        <w:t>Eb</w:t>
      </w:r>
      <w:proofErr w:type="spellEnd"/>
      <w:r w:rsidRPr="00652AA3">
        <w:rPr>
          <w:rFonts w:eastAsia="Calibri"/>
          <w:lang w:eastAsia="en-US"/>
        </w:rPr>
        <w:t>/</w:t>
      </w:r>
      <w:proofErr w:type="spellStart"/>
      <w:r w:rsidRPr="00652AA3">
        <w:rPr>
          <w:rFonts w:eastAsia="Calibri"/>
          <w:lang w:eastAsia="en-US"/>
        </w:rPr>
        <w:t>No</w:t>
      </w:r>
      <w:proofErr w:type="spellEnd"/>
      <w:r w:rsidRPr="00652AA3">
        <w:rPr>
          <w:rFonts w:eastAsia="Calibri"/>
          <w:lang w:eastAsia="en-US"/>
        </w:rPr>
        <w:t xml:space="preserve"> не ухудшилось.</w:t>
      </w:r>
    </w:p>
    <w:p w:rsidR="004B58EC" w:rsidRDefault="00652AA3" w:rsidP="00652AA3">
      <w:pPr>
        <w:widowControl w:val="0"/>
        <w:numPr>
          <w:ilvl w:val="0"/>
          <w:numId w:val="6"/>
        </w:numPr>
        <w:spacing w:after="200" w:line="276" w:lineRule="auto"/>
        <w:rPr>
          <w:rFonts w:eastAsia="Calibri"/>
          <w:lang w:eastAsia="en-US"/>
        </w:rPr>
      </w:pPr>
      <w:r w:rsidRPr="00652AA3">
        <w:rPr>
          <w:rFonts w:eastAsia="Calibri"/>
          <w:lang w:eastAsia="en-US"/>
        </w:rPr>
        <w:t xml:space="preserve">Повторяем аналогичную операцию по поиску максимального значения </w:t>
      </w:r>
      <w:proofErr w:type="spellStart"/>
      <w:r w:rsidRPr="00652AA3">
        <w:rPr>
          <w:rFonts w:eastAsia="Calibri"/>
          <w:lang w:eastAsia="en-US"/>
        </w:rPr>
        <w:t>Eb</w:t>
      </w:r>
      <w:proofErr w:type="spellEnd"/>
      <w:r w:rsidRPr="00652AA3">
        <w:rPr>
          <w:rFonts w:eastAsia="Calibri"/>
          <w:lang w:eastAsia="en-US"/>
        </w:rPr>
        <w:t>/</w:t>
      </w:r>
      <w:proofErr w:type="spellStart"/>
      <w:r w:rsidRPr="00652AA3">
        <w:rPr>
          <w:rFonts w:eastAsia="Calibri"/>
          <w:lang w:eastAsia="en-US"/>
        </w:rPr>
        <w:t>No</w:t>
      </w:r>
      <w:proofErr w:type="spellEnd"/>
      <w:r w:rsidRPr="00652AA3">
        <w:rPr>
          <w:rFonts w:eastAsia="Calibri"/>
          <w:lang w:eastAsia="en-US"/>
        </w:rPr>
        <w:t xml:space="preserve"> для угла места, регулируя гайку болта наклона тарелки (Рис.2). После чего также аккуратно затягиваем контргайку, следя за тем, чтобы значение </w:t>
      </w:r>
      <w:proofErr w:type="spellStart"/>
      <w:r w:rsidRPr="00652AA3">
        <w:rPr>
          <w:rFonts w:eastAsia="Calibri"/>
          <w:lang w:eastAsia="en-US"/>
        </w:rPr>
        <w:t>Eb</w:t>
      </w:r>
      <w:proofErr w:type="spellEnd"/>
      <w:r w:rsidRPr="00652AA3">
        <w:rPr>
          <w:rFonts w:eastAsia="Calibri"/>
          <w:lang w:eastAsia="en-US"/>
        </w:rPr>
        <w:t>/</w:t>
      </w:r>
      <w:proofErr w:type="spellStart"/>
      <w:r w:rsidRPr="00652AA3">
        <w:rPr>
          <w:rFonts w:eastAsia="Calibri"/>
          <w:lang w:eastAsia="en-US"/>
        </w:rPr>
        <w:t>No</w:t>
      </w:r>
      <w:proofErr w:type="spellEnd"/>
      <w:r w:rsidRPr="00652AA3">
        <w:rPr>
          <w:rFonts w:eastAsia="Calibri"/>
          <w:lang w:eastAsia="en-US"/>
        </w:rPr>
        <w:t xml:space="preserve"> не ухудшилось.  </w:t>
      </w:r>
    </w:p>
    <w:p w:rsidR="00AA1A62" w:rsidRPr="00AA1A62" w:rsidRDefault="00AA1A62" w:rsidP="00AA1A62">
      <w:pPr>
        <w:widowControl w:val="0"/>
        <w:spacing w:after="200" w:line="276" w:lineRule="auto"/>
        <w:ind w:left="720"/>
        <w:rPr>
          <w:rFonts w:eastAsia="Calibri"/>
          <w:lang w:eastAsia="en-US"/>
        </w:rPr>
      </w:pPr>
      <w:r w:rsidRPr="00AA1A62">
        <w:rPr>
          <w:rFonts w:eastAsia="Calibri"/>
          <w:lang w:eastAsia="en-US"/>
        </w:rPr>
        <w:t>Чтобы проверить, что вы на основном лепестке – сдвиньте антенну налево и убедитесь, что принимаемый сигнал ослаб, затем чуть усилился и затем пропал совсем; после двигайте антенну вправо – сигнал станет чуть сильнее, ослабнет, усилится еще больше, ослабнет, чуть усилится, затем окончательно исчезнет. Поверните антенну обратно налево, на основной лепесток – наибольший уровень сигнала</w:t>
      </w:r>
    </w:p>
    <w:p w:rsidR="004B58EC" w:rsidRDefault="00AA1A62" w:rsidP="00AA1A62">
      <w:pPr>
        <w:widowControl w:val="0"/>
        <w:spacing w:after="200" w:line="276" w:lineRule="auto"/>
        <w:ind w:left="720"/>
        <w:rPr>
          <w:rFonts w:eastAsia="Calibri"/>
          <w:lang w:eastAsia="en-US"/>
        </w:rPr>
      </w:pPr>
      <w:r w:rsidRPr="00AA1A62">
        <w:rPr>
          <w:rFonts w:eastAsia="Calibri"/>
          <w:lang w:eastAsia="en-US"/>
        </w:rPr>
        <w:t>Аналогично повторите для угла места, только в данном случае по вертикальной оси (вверх – вниз)</w:t>
      </w:r>
    </w:p>
    <w:p w:rsidR="00AA1A62" w:rsidRDefault="00AA1A62" w:rsidP="00AA1A62">
      <w:pPr>
        <w:widowControl w:val="0"/>
        <w:spacing w:after="200" w:line="276" w:lineRule="auto"/>
        <w:ind w:left="720"/>
        <w:rPr>
          <w:rFonts w:eastAsia="Calibri"/>
          <w:lang w:eastAsia="en-US"/>
        </w:rPr>
      </w:pPr>
      <w:r>
        <w:rPr>
          <w:noProof/>
        </w:rPr>
        <w:drawing>
          <wp:inline distT="0" distB="0" distL="0" distR="0" wp14:anchorId="13F2D974" wp14:editId="480E67B4">
            <wp:extent cx="5976620" cy="1696326"/>
            <wp:effectExtent l="0" t="0" r="508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A3" w:rsidRPr="00652AA3" w:rsidRDefault="00652AA3" w:rsidP="00652AA3">
      <w:pPr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eastAsia="en-US"/>
        </w:rPr>
      </w:pPr>
      <w:r w:rsidRPr="00652AA3">
        <w:rPr>
          <w:rFonts w:ascii="Arial" w:eastAsia="Calibri" w:hAnsi="Arial" w:cs="Arial"/>
          <w:sz w:val="22"/>
          <w:szCs w:val="22"/>
          <w:lang w:eastAsia="en-US"/>
        </w:rPr>
        <w:object w:dxaOrig="10226" w:dyaOrig="64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73pt" o:ole="">
            <v:imagedata r:id="rId25" o:title=""/>
          </v:shape>
          <o:OLEObject Type="Embed" ProgID="Visio.Drawing.11" ShapeID="_x0000_i1025" DrawAspect="Content" ObjectID="_1668744028" r:id="rId26"/>
        </w:object>
      </w:r>
    </w:p>
    <w:p w:rsidR="00652AA3" w:rsidRPr="00652AA3" w:rsidRDefault="00652AA3" w:rsidP="00652AA3">
      <w:pPr>
        <w:spacing w:after="200" w:line="276" w:lineRule="auto"/>
        <w:jc w:val="center"/>
        <w:rPr>
          <w:rFonts w:eastAsia="Calibri"/>
          <w:b/>
          <w:lang w:eastAsia="en-US"/>
        </w:rPr>
      </w:pPr>
      <w:r w:rsidRPr="00652AA3">
        <w:rPr>
          <w:rFonts w:eastAsia="Calibri"/>
          <w:b/>
          <w:lang w:eastAsia="en-US"/>
        </w:rPr>
        <w:t>Рис. 1</w:t>
      </w:r>
    </w:p>
    <w:p w:rsidR="00652AA3" w:rsidRPr="00652AA3" w:rsidRDefault="00652AA3" w:rsidP="00652AA3">
      <w:pPr>
        <w:spacing w:after="200" w:line="276" w:lineRule="auto"/>
        <w:rPr>
          <w:rFonts w:ascii="Arial" w:eastAsia="Calibri" w:hAnsi="Arial" w:cs="Arial"/>
          <w:sz w:val="22"/>
          <w:szCs w:val="22"/>
          <w:lang w:eastAsia="en-US"/>
        </w:rPr>
      </w:pPr>
    </w:p>
    <w:p w:rsidR="00652AA3" w:rsidRPr="00652AA3" w:rsidRDefault="00652AA3" w:rsidP="00652AA3">
      <w:pPr>
        <w:spacing w:after="200" w:line="276" w:lineRule="auto"/>
        <w:rPr>
          <w:rFonts w:ascii="Arial" w:eastAsia="Calibri" w:hAnsi="Arial" w:cs="Arial"/>
          <w:sz w:val="22"/>
          <w:szCs w:val="22"/>
          <w:lang w:eastAsia="en-US"/>
        </w:rPr>
      </w:pPr>
      <w:r w:rsidRPr="00652AA3">
        <w:rPr>
          <w:rFonts w:ascii="Arial" w:eastAsia="Calibri" w:hAnsi="Arial" w:cs="Arial"/>
          <w:sz w:val="22"/>
          <w:szCs w:val="22"/>
          <w:lang w:eastAsia="en-US"/>
        </w:rPr>
        <w:lastRenderedPageBreak/>
        <w:t xml:space="preserve">                                              </w:t>
      </w:r>
    </w:p>
    <w:p w:rsidR="00652AA3" w:rsidRPr="00652AA3" w:rsidRDefault="00652AA3" w:rsidP="00652AA3">
      <w:pPr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 w:eastAsia="en-US"/>
        </w:rPr>
      </w:pPr>
      <w:r>
        <w:rPr>
          <w:rFonts w:ascii="Arial" w:eastAsia="Calibri" w:hAnsi="Arial" w:cs="Arial"/>
          <w:noProof/>
          <w:sz w:val="22"/>
          <w:szCs w:val="22"/>
        </w:rPr>
        <w:drawing>
          <wp:inline distT="0" distB="0" distL="0" distR="0">
            <wp:extent cx="3790950" cy="2714625"/>
            <wp:effectExtent l="0" t="0" r="0" b="9525"/>
            <wp:docPr id="32" name="Рисунок 32" descr="Рисуно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унок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AA3" w:rsidRPr="00652AA3" w:rsidRDefault="00652AA3" w:rsidP="00652AA3">
      <w:pPr>
        <w:spacing w:after="200" w:line="276" w:lineRule="auto"/>
        <w:jc w:val="center"/>
        <w:rPr>
          <w:rFonts w:eastAsia="Calibri"/>
          <w:b/>
          <w:lang w:eastAsia="en-US"/>
        </w:rPr>
      </w:pPr>
      <w:r w:rsidRPr="00652AA3">
        <w:rPr>
          <w:rFonts w:eastAsia="Calibri"/>
          <w:b/>
          <w:lang w:eastAsia="en-US"/>
        </w:rPr>
        <w:t>Рис. 2</w:t>
      </w:r>
    </w:p>
    <w:p w:rsidR="00652AA3" w:rsidRPr="00652AA3" w:rsidRDefault="00652AA3" w:rsidP="00652AA3">
      <w:pPr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652AA3" w:rsidRPr="00652AA3" w:rsidRDefault="00652AA3" w:rsidP="00652AA3">
      <w:pPr>
        <w:keepNext/>
        <w:spacing w:before="240" w:after="60"/>
        <w:outlineLvl w:val="2"/>
        <w:rPr>
          <w:rFonts w:ascii="Arial" w:hAnsi="Arial" w:cs="Arial"/>
          <w:b/>
          <w:bCs/>
          <w:sz w:val="26"/>
          <w:szCs w:val="26"/>
        </w:rPr>
      </w:pPr>
    </w:p>
    <w:p w:rsidR="00652AA3" w:rsidRPr="00652AA3" w:rsidRDefault="00652AA3" w:rsidP="00652AA3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:rsidR="00652AA3" w:rsidRPr="00652AA3" w:rsidRDefault="00652AA3" w:rsidP="00652AA3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:rsidR="00652AA3" w:rsidRPr="00652AA3" w:rsidRDefault="00652AA3" w:rsidP="00652AA3">
      <w:pPr>
        <w:keepNext/>
        <w:spacing w:after="60"/>
        <w:outlineLvl w:val="2"/>
        <w:rPr>
          <w:b/>
          <w:bCs/>
        </w:rPr>
      </w:pPr>
      <w:r w:rsidRPr="00652AA3">
        <w:rPr>
          <w:b/>
          <w:bCs/>
        </w:rPr>
        <w:t xml:space="preserve">Б. </w:t>
      </w:r>
      <w:bookmarkStart w:id="1" w:name="_Toc150089547"/>
      <w:r w:rsidRPr="00652AA3">
        <w:rPr>
          <w:b/>
          <w:bCs/>
        </w:rPr>
        <w:t>Настройка поляризации.</w:t>
      </w:r>
      <w:bookmarkEnd w:id="1"/>
    </w:p>
    <w:p w:rsidR="00652AA3" w:rsidRPr="00652AA3" w:rsidRDefault="00652AA3" w:rsidP="00652AA3">
      <w:pPr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>В общем случае, параметры поляризации берутся у оператора ЦУС.</w:t>
      </w:r>
    </w:p>
    <w:p w:rsidR="00652AA3" w:rsidRPr="00652AA3" w:rsidRDefault="00652AA3" w:rsidP="00652AA3">
      <w:pPr>
        <w:rPr>
          <w:rFonts w:eastAsia="Calibri"/>
          <w:bCs/>
          <w:lang w:eastAsia="en-US"/>
        </w:rPr>
      </w:pPr>
    </w:p>
    <w:p w:rsidR="00652AA3" w:rsidRPr="00652AA3" w:rsidRDefault="00652AA3" w:rsidP="00652AA3">
      <w:pPr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Угол поляризации зависит от точных координат места установки </w:t>
      </w:r>
      <w:r w:rsidRPr="00652AA3">
        <w:rPr>
          <w:rFonts w:eastAsia="Calibri"/>
          <w:bCs/>
          <w:lang w:val="en-US" w:eastAsia="en-US"/>
        </w:rPr>
        <w:t>VSAT</w:t>
      </w:r>
      <w:r w:rsidRPr="00652AA3">
        <w:rPr>
          <w:rFonts w:eastAsia="Calibri"/>
          <w:bCs/>
          <w:lang w:eastAsia="en-US"/>
        </w:rPr>
        <w:t xml:space="preserve"> и определяется в специальных программах. Его можно узнать у оператора ЦУС, сообщив ему координаты.</w:t>
      </w:r>
    </w:p>
    <w:p w:rsidR="00652AA3" w:rsidRPr="00652AA3" w:rsidRDefault="00652AA3" w:rsidP="00652AA3">
      <w:pPr>
        <w:rPr>
          <w:rFonts w:eastAsia="Calibri"/>
          <w:bCs/>
          <w:lang w:eastAsia="en-US"/>
        </w:rPr>
      </w:pPr>
    </w:p>
    <w:p w:rsidR="00652AA3" w:rsidRPr="00652AA3" w:rsidRDefault="00652AA3" w:rsidP="00652AA3">
      <w:pPr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>После того, как затянуты болты азимута и угла местности:</w:t>
      </w:r>
    </w:p>
    <w:p w:rsidR="00652AA3" w:rsidRPr="00652AA3" w:rsidRDefault="00652AA3" w:rsidP="00652AA3">
      <w:pPr>
        <w:numPr>
          <w:ilvl w:val="0"/>
          <w:numId w:val="7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Ослабьте болты на опоре крепления </w:t>
      </w:r>
      <w:r w:rsidRPr="00652AA3">
        <w:rPr>
          <w:rFonts w:eastAsia="Calibri"/>
          <w:bCs/>
          <w:lang w:val="en-US" w:eastAsia="en-US"/>
        </w:rPr>
        <w:t>ODU</w:t>
      </w:r>
      <w:r w:rsidRPr="00652AA3">
        <w:rPr>
          <w:rFonts w:eastAsia="Calibri"/>
          <w:bCs/>
          <w:lang w:eastAsia="en-US"/>
        </w:rPr>
        <w:t xml:space="preserve"> (рис. 3) (см рисунок ниже).</w:t>
      </w:r>
    </w:p>
    <w:p w:rsidR="00652AA3" w:rsidRPr="00652AA3" w:rsidRDefault="00652AA3" w:rsidP="00652AA3">
      <w:pPr>
        <w:spacing w:after="200"/>
        <w:rPr>
          <w:rFonts w:eastAsia="Calibri"/>
          <w:bCs/>
          <w:lang w:eastAsia="en-US"/>
        </w:rPr>
      </w:pPr>
    </w:p>
    <w:p w:rsidR="00652AA3" w:rsidRPr="00652AA3" w:rsidRDefault="00652AA3" w:rsidP="00652AA3">
      <w:pPr>
        <w:spacing w:after="200"/>
        <w:jc w:val="center"/>
        <w:rPr>
          <w:rFonts w:eastAsia="Calibri"/>
          <w:bCs/>
          <w:lang w:eastAsia="en-US"/>
        </w:rPr>
      </w:pPr>
      <w:r>
        <w:rPr>
          <w:rFonts w:eastAsia="Calibri"/>
          <w:bCs/>
          <w:noProof/>
        </w:rPr>
        <w:lastRenderedPageBreak/>
        <w:drawing>
          <wp:inline distT="0" distB="0" distL="0" distR="0">
            <wp:extent cx="5381625" cy="4019550"/>
            <wp:effectExtent l="0" t="0" r="9525" b="0"/>
            <wp:docPr id="31" name="Рисунок 31" descr="CIMG3877_all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MG3877_allow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AA3" w:rsidRPr="00652AA3" w:rsidRDefault="00652AA3" w:rsidP="00652AA3">
      <w:pPr>
        <w:spacing w:after="40" w:line="276" w:lineRule="auto"/>
        <w:ind w:firstLine="1276"/>
        <w:jc w:val="both"/>
        <w:rPr>
          <w:rFonts w:ascii="Calibri" w:eastAsia="Calibri" w:hAnsi="Calibri"/>
          <w:bCs/>
          <w:sz w:val="26"/>
          <w:szCs w:val="26"/>
          <w:lang w:eastAsia="en-US"/>
        </w:rPr>
      </w:pPr>
    </w:p>
    <w:p w:rsidR="00652AA3" w:rsidRPr="00652AA3" w:rsidRDefault="00652AA3" w:rsidP="00652AA3">
      <w:pPr>
        <w:spacing w:after="40" w:line="276" w:lineRule="auto"/>
        <w:ind w:firstLine="539"/>
        <w:jc w:val="both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 </w:t>
      </w:r>
    </w:p>
    <w:p w:rsidR="00652AA3" w:rsidRPr="00652AA3" w:rsidRDefault="00652AA3" w:rsidP="00652AA3">
      <w:pPr>
        <w:spacing w:after="40" w:line="276" w:lineRule="auto"/>
        <w:ind w:firstLine="539"/>
        <w:jc w:val="center"/>
        <w:rPr>
          <w:rFonts w:eastAsia="Calibri"/>
          <w:bCs/>
          <w:lang w:eastAsia="en-US"/>
        </w:rPr>
      </w:pPr>
      <w:r w:rsidRPr="00652AA3">
        <w:rPr>
          <w:rFonts w:eastAsia="Calibri"/>
          <w:b/>
          <w:bCs/>
          <w:lang w:eastAsia="en-US"/>
        </w:rPr>
        <w:t>Рис. 3</w:t>
      </w:r>
      <w:r w:rsidRPr="00652AA3">
        <w:rPr>
          <w:rFonts w:eastAsia="Calibri"/>
          <w:bCs/>
          <w:lang w:eastAsia="en-US"/>
        </w:rPr>
        <w:t xml:space="preserve"> ODU (внешнее оборудование на антенне)</w:t>
      </w:r>
    </w:p>
    <w:p w:rsidR="00652AA3" w:rsidRPr="00652AA3" w:rsidRDefault="00652AA3" w:rsidP="00652AA3">
      <w:pPr>
        <w:spacing w:after="200"/>
        <w:rPr>
          <w:rFonts w:eastAsia="Calibri"/>
          <w:bCs/>
          <w:lang w:eastAsia="en-US"/>
        </w:rPr>
      </w:pPr>
    </w:p>
    <w:p w:rsidR="00652AA3" w:rsidRPr="00652AA3" w:rsidRDefault="00652AA3" w:rsidP="00652AA3">
      <w:pPr>
        <w:numPr>
          <w:ilvl w:val="0"/>
          <w:numId w:val="7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Поверните </w:t>
      </w:r>
      <w:r w:rsidRPr="00652AA3">
        <w:rPr>
          <w:rFonts w:eastAsia="Calibri"/>
          <w:bCs/>
          <w:lang w:val="en-US" w:eastAsia="en-US"/>
        </w:rPr>
        <w:t>ODU</w:t>
      </w:r>
      <w:r w:rsidRPr="00652AA3">
        <w:rPr>
          <w:rFonts w:eastAsia="Calibri"/>
          <w:bCs/>
          <w:lang w:eastAsia="en-US"/>
        </w:rPr>
        <w:t xml:space="preserve"> на угол поляризации, полученный в расчетной программе (уточните у оператора ЦУС) и выполните действия указанные ниже.</w:t>
      </w:r>
    </w:p>
    <w:p w:rsidR="00652AA3" w:rsidRPr="00652AA3" w:rsidRDefault="00652AA3" w:rsidP="00652AA3">
      <w:pPr>
        <w:spacing w:after="200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                </w:t>
      </w:r>
      <w:r>
        <w:rPr>
          <w:rFonts w:eastAsia="Calibri"/>
          <w:bCs/>
          <w:noProof/>
        </w:rPr>
        <w:drawing>
          <wp:inline distT="0" distB="0" distL="0" distR="0">
            <wp:extent cx="3314700" cy="2667000"/>
            <wp:effectExtent l="0" t="0" r="0" b="0"/>
            <wp:docPr id="29" name="Рисунок 29" descr="a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z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AA3" w:rsidRPr="00652AA3" w:rsidRDefault="00652AA3" w:rsidP="00652AA3">
      <w:pPr>
        <w:spacing w:after="200"/>
        <w:rPr>
          <w:rFonts w:eastAsia="Calibri"/>
          <w:b/>
          <w:bCs/>
          <w:lang w:eastAsia="en-US"/>
        </w:rPr>
      </w:pPr>
    </w:p>
    <w:p w:rsidR="00652AA3" w:rsidRPr="00652AA3" w:rsidRDefault="00652AA3" w:rsidP="00652AA3">
      <w:pPr>
        <w:rPr>
          <w:rFonts w:eastAsia="Calibri"/>
          <w:b/>
          <w:bCs/>
          <w:lang w:eastAsia="en-US"/>
        </w:rPr>
      </w:pPr>
      <w:r w:rsidRPr="00652AA3">
        <w:rPr>
          <w:rFonts w:eastAsia="Calibri"/>
          <w:b/>
          <w:bCs/>
          <w:lang w:eastAsia="en-US"/>
        </w:rPr>
        <w:lastRenderedPageBreak/>
        <w:t>Метод настройки поляризации по CW (специальный сигнал на несущей частоте, принудительно устанавливаемой оператором ЦУС)</w:t>
      </w:r>
    </w:p>
    <w:p w:rsidR="00652AA3" w:rsidRPr="00652AA3" w:rsidRDefault="00652AA3" w:rsidP="00652AA3">
      <w:pPr>
        <w:rPr>
          <w:rFonts w:eastAsia="Calibri"/>
          <w:b/>
          <w:bCs/>
          <w:lang w:eastAsia="en-US"/>
        </w:rPr>
      </w:pPr>
    </w:p>
    <w:p w:rsidR="00652AA3" w:rsidRPr="00652AA3" w:rsidRDefault="00652AA3" w:rsidP="00652AA3">
      <w:pPr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Для осуществления настройки поляризации по </w:t>
      </w:r>
      <w:r w:rsidRPr="00652AA3">
        <w:rPr>
          <w:rFonts w:eastAsia="Calibri"/>
          <w:bCs/>
          <w:lang w:val="en-US" w:eastAsia="en-US"/>
        </w:rPr>
        <w:t>CW</w:t>
      </w:r>
      <w:r w:rsidRPr="00652AA3">
        <w:rPr>
          <w:rFonts w:eastAsia="Calibri"/>
          <w:bCs/>
          <w:lang w:eastAsia="en-US"/>
        </w:rPr>
        <w:t xml:space="preserve"> все действия необходимо согласовывать с операторами ЦУС.</w:t>
      </w:r>
    </w:p>
    <w:p w:rsidR="00652AA3" w:rsidRPr="00652AA3" w:rsidRDefault="00652AA3" w:rsidP="00652AA3">
      <w:pPr>
        <w:numPr>
          <w:ilvl w:val="0"/>
          <w:numId w:val="4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После выполнения Вами предварительной настройки антенны и измерения параметров Eb\No, связаться с оператором ЦУС. </w:t>
      </w:r>
    </w:p>
    <w:p w:rsidR="00652AA3" w:rsidRPr="00652AA3" w:rsidRDefault="00652AA3" w:rsidP="00652AA3">
      <w:pPr>
        <w:numPr>
          <w:ilvl w:val="0"/>
          <w:numId w:val="4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После подтверждения от оператора, что  параметры удовлетворяют нормам и азимут с углом места настроены нормально, необходимо произвести дополнительную настройку поляризации. </w:t>
      </w:r>
    </w:p>
    <w:p w:rsidR="00652AA3" w:rsidRPr="00652AA3" w:rsidRDefault="00652AA3" w:rsidP="00652AA3">
      <w:pPr>
        <w:numPr>
          <w:ilvl w:val="0"/>
          <w:numId w:val="4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Подстройка поляризации выполняется в несколько этапов: </w:t>
      </w:r>
    </w:p>
    <w:p w:rsidR="00652AA3" w:rsidRPr="00652AA3" w:rsidRDefault="00652AA3" w:rsidP="00652AA3">
      <w:pPr>
        <w:numPr>
          <w:ilvl w:val="0"/>
          <w:numId w:val="5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>Представитель монтажной бригады под руководством оператора ЦУС немного ослабляет два болта (указанные стрелками на рисунке выше)</w:t>
      </w:r>
    </w:p>
    <w:p w:rsidR="00652AA3" w:rsidRPr="00652AA3" w:rsidRDefault="00652AA3" w:rsidP="00652AA3">
      <w:pPr>
        <w:numPr>
          <w:ilvl w:val="0"/>
          <w:numId w:val="5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>По указанию оператора ЦУС монтажник начинает вращать передатчик по/против часовой стрелке с шагом не более одного градуса до тех пор, пока оператор не остановит настройку.</w:t>
      </w:r>
    </w:p>
    <w:p w:rsidR="00652AA3" w:rsidRPr="00652AA3" w:rsidRDefault="00652AA3" w:rsidP="00652AA3">
      <w:pPr>
        <w:numPr>
          <w:ilvl w:val="0"/>
          <w:numId w:val="5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Монтажник затягивает болты и измерения </w:t>
      </w:r>
      <w:r w:rsidRPr="00652AA3">
        <w:rPr>
          <w:rFonts w:eastAsia="Calibri"/>
          <w:bCs/>
          <w:lang w:val="en-US" w:eastAsia="en-US"/>
        </w:rPr>
        <w:t>S</w:t>
      </w:r>
      <w:r w:rsidRPr="00652AA3">
        <w:rPr>
          <w:rFonts w:eastAsia="Calibri"/>
          <w:bCs/>
          <w:lang w:eastAsia="en-US"/>
        </w:rPr>
        <w:t>+</w:t>
      </w:r>
      <w:r w:rsidRPr="00652AA3">
        <w:rPr>
          <w:rFonts w:eastAsia="Calibri"/>
          <w:bCs/>
          <w:lang w:val="en-US" w:eastAsia="en-US"/>
        </w:rPr>
        <w:t>N</w:t>
      </w:r>
      <w:r w:rsidRPr="00652AA3">
        <w:rPr>
          <w:rFonts w:eastAsia="Calibri"/>
          <w:bCs/>
          <w:lang w:eastAsia="en-US"/>
        </w:rPr>
        <w:t>/</w:t>
      </w:r>
      <w:r w:rsidRPr="00652AA3">
        <w:rPr>
          <w:rFonts w:eastAsia="Calibri"/>
          <w:bCs/>
          <w:lang w:val="en-US" w:eastAsia="en-US"/>
        </w:rPr>
        <w:t>N</w:t>
      </w:r>
      <w:r w:rsidRPr="00652AA3">
        <w:rPr>
          <w:rFonts w:eastAsia="Calibri"/>
          <w:bCs/>
          <w:lang w:eastAsia="en-US"/>
        </w:rPr>
        <w:t xml:space="preserve"> в кросс поляризации проводятся еще раз (уровень не должен превышать 3</w:t>
      </w:r>
      <w:r w:rsidRPr="00652AA3">
        <w:rPr>
          <w:rFonts w:eastAsia="Calibri"/>
          <w:bCs/>
          <w:lang w:val="en-US" w:eastAsia="en-US"/>
        </w:rPr>
        <w:t>dB</w:t>
      </w:r>
      <w:r w:rsidRPr="00652AA3">
        <w:rPr>
          <w:rFonts w:eastAsia="Calibri"/>
          <w:bCs/>
          <w:lang w:eastAsia="en-US"/>
        </w:rPr>
        <w:t>).</w:t>
      </w:r>
    </w:p>
    <w:p w:rsidR="00652AA3" w:rsidRPr="00652AA3" w:rsidRDefault="00652AA3" w:rsidP="00652AA3">
      <w:pPr>
        <w:numPr>
          <w:ilvl w:val="0"/>
          <w:numId w:val="5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Данные заносятся оператором в протокол измерений и передаются монтажникам для занесения в протокол измерений </w:t>
      </w:r>
      <w:r w:rsidRPr="00652AA3">
        <w:rPr>
          <w:rFonts w:eastAsia="Calibri"/>
          <w:bCs/>
          <w:lang w:val="en-US" w:eastAsia="en-US"/>
        </w:rPr>
        <w:t>VSAT</w:t>
      </w:r>
      <w:r w:rsidRPr="00652AA3">
        <w:rPr>
          <w:rFonts w:eastAsia="Calibri"/>
          <w:bCs/>
          <w:lang w:eastAsia="en-US"/>
        </w:rPr>
        <w:t xml:space="preserve">.  </w:t>
      </w:r>
    </w:p>
    <w:p w:rsidR="00652AA3" w:rsidRPr="00652AA3" w:rsidRDefault="00652AA3" w:rsidP="00652AA3">
      <w:pPr>
        <w:numPr>
          <w:ilvl w:val="0"/>
          <w:numId w:val="5"/>
        </w:numPr>
        <w:spacing w:after="200" w:line="276" w:lineRule="auto"/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>В случае, если не удается добиться требуемого значения величины кроссполяризации, то потребуется провести подстройку антенны по азимуту и углу места как в п. «А».2, а затем повторить пункт 3 этого раздела.</w:t>
      </w:r>
    </w:p>
    <w:p w:rsidR="00652AA3" w:rsidRPr="00652AA3" w:rsidRDefault="00652AA3" w:rsidP="00652AA3">
      <w:pPr>
        <w:spacing w:after="200"/>
        <w:rPr>
          <w:rFonts w:eastAsia="Calibri"/>
          <w:b/>
          <w:bCs/>
          <w:lang w:eastAsia="en-US"/>
        </w:rPr>
      </w:pPr>
    </w:p>
    <w:p w:rsidR="00652AA3" w:rsidRPr="00652AA3" w:rsidRDefault="00652AA3" w:rsidP="00652AA3">
      <w:pPr>
        <w:rPr>
          <w:rFonts w:eastAsia="Calibri"/>
          <w:b/>
          <w:bCs/>
          <w:lang w:eastAsia="en-US"/>
        </w:rPr>
      </w:pPr>
      <w:r w:rsidRPr="00652AA3">
        <w:rPr>
          <w:rFonts w:eastAsia="Calibri"/>
          <w:b/>
          <w:bCs/>
          <w:lang w:eastAsia="en-US"/>
        </w:rPr>
        <w:t>ВНИМАНИЕ!!!</w:t>
      </w:r>
    </w:p>
    <w:p w:rsidR="00652AA3" w:rsidRPr="00652AA3" w:rsidRDefault="00652AA3" w:rsidP="00652AA3">
      <w:pPr>
        <w:rPr>
          <w:rFonts w:eastAsia="Calibri"/>
          <w:bCs/>
          <w:lang w:eastAsia="en-US"/>
        </w:rPr>
      </w:pPr>
      <w:r w:rsidRPr="00652AA3">
        <w:rPr>
          <w:rFonts w:eastAsia="Calibri"/>
          <w:bCs/>
          <w:lang w:eastAsia="en-US"/>
        </w:rPr>
        <w:t xml:space="preserve">Уровень передачи S+N/N зависит от множества факторов (размер антенны, мощность передатчика, география, погода, помехи и др.) из которых - правильно выполненные Вами настройки и географическое месторасположение </w:t>
      </w:r>
      <w:r w:rsidRPr="00652AA3">
        <w:rPr>
          <w:rFonts w:eastAsia="Calibri"/>
          <w:bCs/>
          <w:lang w:val="en-US" w:eastAsia="en-US"/>
        </w:rPr>
        <w:t>VSAT</w:t>
      </w:r>
      <w:r w:rsidRPr="00652AA3">
        <w:rPr>
          <w:rFonts w:eastAsia="Calibri"/>
          <w:bCs/>
          <w:lang w:eastAsia="en-US"/>
        </w:rPr>
        <w:t xml:space="preserve"> в зоне действия спутника.</w:t>
      </w:r>
    </w:p>
    <w:p w:rsidR="00652AA3" w:rsidRPr="00652AA3" w:rsidRDefault="00652AA3" w:rsidP="00652AA3">
      <w:pPr>
        <w:rPr>
          <w:rFonts w:ascii="Calibri" w:eastAsia="Calibri" w:hAnsi="Calibri"/>
          <w:sz w:val="22"/>
          <w:szCs w:val="22"/>
          <w:lang w:eastAsia="en-US"/>
        </w:rPr>
      </w:pPr>
      <w:r w:rsidRPr="00652AA3">
        <w:rPr>
          <w:rFonts w:eastAsia="Calibri"/>
          <w:bCs/>
          <w:lang w:eastAsia="en-US"/>
        </w:rPr>
        <w:t>Операторы ЦУС определяют среднестатистические для различных географических зон значения этого уровня и на основании этого могут попросить Вас выполнить заново все действия, начиная с п.п. «А».</w:t>
      </w:r>
    </w:p>
    <w:p w:rsidR="00652AA3" w:rsidRDefault="00652AA3" w:rsidP="009672A3">
      <w:pPr>
        <w:ind w:firstLine="540"/>
        <w:jc w:val="right"/>
        <w:rPr>
          <w:sz w:val="28"/>
          <w:szCs w:val="28"/>
        </w:rPr>
      </w:pPr>
    </w:p>
    <w:p w:rsidR="009672A3" w:rsidRPr="00D27A29" w:rsidRDefault="009672A3" w:rsidP="009672A3">
      <w:pPr>
        <w:ind w:firstLine="540"/>
        <w:jc w:val="right"/>
        <w:rPr>
          <w:sz w:val="28"/>
          <w:szCs w:val="28"/>
        </w:rPr>
      </w:pPr>
      <w:r w:rsidRPr="00D27A29">
        <w:rPr>
          <w:sz w:val="28"/>
          <w:szCs w:val="28"/>
        </w:rPr>
        <w:t xml:space="preserve">Приложение </w:t>
      </w:r>
      <w:r w:rsidR="00652AA3" w:rsidRPr="00D27A29">
        <w:rPr>
          <w:sz w:val="28"/>
          <w:szCs w:val="28"/>
        </w:rPr>
        <w:t>№ 2</w:t>
      </w:r>
    </w:p>
    <w:p w:rsidR="009672A3" w:rsidRDefault="009672A3" w:rsidP="009672A3">
      <w:pPr>
        <w:ind w:firstLine="540"/>
        <w:rPr>
          <w:b/>
          <w:sz w:val="26"/>
          <w:szCs w:val="26"/>
        </w:rPr>
      </w:pPr>
    </w:p>
    <w:p w:rsidR="00E1499A" w:rsidRDefault="009672A3" w:rsidP="009672A3">
      <w:pPr>
        <w:rPr>
          <w:b/>
          <w:sz w:val="30"/>
          <w:szCs w:val="30"/>
        </w:rPr>
      </w:pPr>
      <w:r w:rsidRPr="00DA720F">
        <w:rPr>
          <w:b/>
          <w:sz w:val="30"/>
          <w:szCs w:val="30"/>
        </w:rPr>
        <w:t>Порядок конфигурирования VSAT-терминала</w:t>
      </w:r>
      <w:r w:rsidR="00E1499A">
        <w:rPr>
          <w:b/>
          <w:sz w:val="30"/>
          <w:szCs w:val="30"/>
        </w:rPr>
        <w:t>:</w:t>
      </w:r>
    </w:p>
    <w:p w:rsidR="00E1499A" w:rsidRDefault="00E1499A" w:rsidP="009672A3">
      <w:pPr>
        <w:rPr>
          <w:b/>
          <w:sz w:val="30"/>
          <w:szCs w:val="30"/>
        </w:rPr>
      </w:pPr>
    </w:p>
    <w:p w:rsidR="009672A3" w:rsidRPr="00E1499A" w:rsidRDefault="00E1499A" w:rsidP="009672A3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А) </w:t>
      </w:r>
      <w:r w:rsidR="009672A3" w:rsidRPr="00DA720F">
        <w:rPr>
          <w:b/>
          <w:sz w:val="30"/>
          <w:szCs w:val="30"/>
        </w:rPr>
        <w:t>Sky Edge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  <w:lang w:val="en-US"/>
        </w:rPr>
        <w:t>I</w:t>
      </w:r>
    </w:p>
    <w:p w:rsidR="009672A3" w:rsidRPr="00B36A7D" w:rsidRDefault="009672A3" w:rsidP="009672A3">
      <w:pPr>
        <w:ind w:firstLine="540"/>
        <w:rPr>
          <w:b/>
          <w:sz w:val="26"/>
          <w:szCs w:val="26"/>
        </w:rPr>
      </w:pPr>
    </w:p>
    <w:p w:rsidR="009672A3" w:rsidRPr="00D27A29" w:rsidRDefault="009672A3" w:rsidP="009672A3">
      <w:pPr>
        <w:ind w:firstLine="540"/>
      </w:pPr>
      <w:r w:rsidRPr="00D27A29">
        <w:t>1. Подсоединить VSAT-терминал к ПК с использованием crossover (кросс</w:t>
      </w:r>
      <w:r w:rsidR="004B4977" w:rsidRPr="00D27A29">
        <w:t xml:space="preserve"> </w:t>
      </w:r>
      <w:r w:rsidRPr="00D27A29">
        <w:t>- кабеля).</w:t>
      </w:r>
    </w:p>
    <w:p w:rsidR="009672A3" w:rsidRPr="00B36A7D" w:rsidRDefault="009672A3" w:rsidP="009672A3">
      <w:pPr>
        <w:ind w:firstLine="540"/>
        <w:rPr>
          <w:sz w:val="26"/>
          <w:szCs w:val="26"/>
        </w:rPr>
      </w:pPr>
      <w:r w:rsidRPr="00B36A7D">
        <w:rPr>
          <w:sz w:val="26"/>
          <w:szCs w:val="26"/>
        </w:rPr>
        <w:t>2. Включить модем через блок питания.</w:t>
      </w:r>
    </w:p>
    <w:p w:rsidR="009672A3" w:rsidRPr="00D27A29" w:rsidRDefault="009672A3" w:rsidP="009672A3">
      <w:pPr>
        <w:ind w:firstLine="540"/>
        <w:jc w:val="both"/>
      </w:pPr>
      <w:r w:rsidRPr="00D27A29">
        <w:lastRenderedPageBreak/>
        <w:t xml:space="preserve">3. Сконфигурировать сетевой интерфейс ПК для работы с VSAT-терминалом, для чего на ПК </w:t>
      </w:r>
      <w:r w:rsidR="007021DE" w:rsidRPr="00D27A29">
        <w:t>через «ПУСК» – «Панель управления» – «Центр управления сетями и общим доступом»</w:t>
      </w:r>
      <w:r w:rsidRPr="00D27A29">
        <w:t xml:space="preserve"> </w:t>
      </w:r>
      <w:r w:rsidR="007021DE" w:rsidRPr="00D27A29">
        <w:t xml:space="preserve">- «Подключение по локальной сети» - «Свойства» - </w:t>
      </w:r>
      <w:r w:rsidR="00652AA3" w:rsidRPr="00D27A29">
        <w:t>«</w:t>
      </w:r>
      <w:r w:rsidR="007021DE" w:rsidRPr="00D27A29">
        <w:t xml:space="preserve">Протокол интернета версии </w:t>
      </w:r>
      <w:r w:rsidRPr="00D27A29">
        <w:t>(TCP/IP</w:t>
      </w:r>
      <w:r w:rsidR="007021DE" w:rsidRPr="00D27A29">
        <w:t xml:space="preserve"> </w:t>
      </w:r>
      <w:r w:rsidR="007021DE" w:rsidRPr="00D27A29">
        <w:rPr>
          <w:lang w:val="en-US"/>
        </w:rPr>
        <w:t>IPv</w:t>
      </w:r>
      <w:r w:rsidR="007021DE" w:rsidRPr="00D27A29">
        <w:t>4</w:t>
      </w:r>
      <w:r w:rsidRPr="00D27A29">
        <w:t>)</w:t>
      </w:r>
      <w:r w:rsidR="007021DE" w:rsidRPr="00D27A29">
        <w:t>»</w:t>
      </w:r>
      <w:r w:rsidRPr="00D27A29">
        <w:t xml:space="preserve"> установить доступ к web-интерфейсу VSAT:</w:t>
      </w:r>
    </w:p>
    <w:p w:rsidR="009672A3" w:rsidRPr="00D27A29" w:rsidRDefault="009672A3" w:rsidP="009672A3">
      <w:pPr>
        <w:ind w:firstLine="540"/>
        <w:rPr>
          <w:lang w:val="en-US"/>
        </w:rPr>
      </w:pPr>
      <w:r w:rsidRPr="00D27A29">
        <w:rPr>
          <w:lang w:val="en-US"/>
        </w:rPr>
        <w:t xml:space="preserve">IP address: 192.168.1.2 </w:t>
      </w:r>
    </w:p>
    <w:p w:rsidR="009672A3" w:rsidRPr="00D27A29" w:rsidRDefault="009672A3" w:rsidP="009672A3">
      <w:pPr>
        <w:ind w:firstLine="540"/>
        <w:rPr>
          <w:lang w:val="en-US"/>
        </w:rPr>
      </w:pPr>
      <w:r w:rsidRPr="00D27A29">
        <w:rPr>
          <w:lang w:val="en-US"/>
        </w:rPr>
        <w:t>Subnet mask: 255.255.0.0</w:t>
      </w:r>
    </w:p>
    <w:p w:rsidR="009672A3" w:rsidRPr="00D27A29" w:rsidRDefault="009672A3" w:rsidP="009672A3">
      <w:pPr>
        <w:ind w:firstLine="540"/>
        <w:rPr>
          <w:lang w:val="en-US"/>
        </w:rPr>
      </w:pPr>
      <w:r w:rsidRPr="00D27A29">
        <w:rPr>
          <w:lang w:val="en-US"/>
        </w:rPr>
        <w:t>Default gateway:  ------------</w:t>
      </w:r>
    </w:p>
    <w:p w:rsidR="009672A3" w:rsidRPr="00D27A29" w:rsidRDefault="009672A3" w:rsidP="009672A3">
      <w:pPr>
        <w:ind w:firstLine="540"/>
      </w:pPr>
      <w:r w:rsidRPr="00D27A29">
        <w:t>* по умолчанию на всех VSAT</w:t>
      </w:r>
      <w:r w:rsidR="00937022" w:rsidRPr="00D27A29">
        <w:t xml:space="preserve"> </w:t>
      </w:r>
      <w:r w:rsidRPr="00D27A29">
        <w:t>терминалах сконфигурирован web-сервер, доступный по IP-адресу 192.168.1.1,  Subnet mask: 255.255.0.0</w:t>
      </w:r>
    </w:p>
    <w:p w:rsidR="001D5C68" w:rsidRPr="00D27A29" w:rsidRDefault="001D5C68" w:rsidP="009672A3">
      <w:pPr>
        <w:ind w:firstLine="540"/>
      </w:pPr>
    </w:p>
    <w:p w:rsidR="001D5C68" w:rsidRPr="00D27A29" w:rsidRDefault="001D5C68" w:rsidP="001D5C68">
      <w:pPr>
        <w:ind w:firstLine="540"/>
      </w:pPr>
      <w:r w:rsidRPr="00D27A29">
        <w:rPr>
          <w:rFonts w:cs="QVOGUZ+ArialMT"/>
          <w:color w:val="000000"/>
        </w:rPr>
        <w:t>Использование прокси-сер</w:t>
      </w:r>
      <w:r w:rsidRPr="00D27A29">
        <w:rPr>
          <w:rFonts w:cs="QVOGUZ+ArialMT"/>
          <w:color w:val="000000"/>
        </w:rPr>
        <w:softHyphen/>
        <w:t>вера браузером должно быть отключено.</w:t>
      </w:r>
    </w:p>
    <w:p w:rsidR="001D5C68" w:rsidRPr="00A16BB6" w:rsidRDefault="001D5C68" w:rsidP="009672A3">
      <w:pPr>
        <w:ind w:firstLine="540"/>
        <w:rPr>
          <w:sz w:val="22"/>
          <w:szCs w:val="22"/>
        </w:rPr>
      </w:pPr>
    </w:p>
    <w:p w:rsidR="004B4977" w:rsidRPr="00A16BB6" w:rsidRDefault="004B4977" w:rsidP="009672A3">
      <w:pPr>
        <w:ind w:firstLine="540"/>
        <w:rPr>
          <w:sz w:val="22"/>
          <w:szCs w:val="22"/>
        </w:rPr>
      </w:pPr>
    </w:p>
    <w:p w:rsidR="004B4977" w:rsidRDefault="004B4977" w:rsidP="009672A3">
      <w:pPr>
        <w:ind w:firstLine="540"/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>
            <wp:extent cx="5934710" cy="475107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977" w:rsidRPr="004B4977" w:rsidRDefault="004B4977" w:rsidP="009672A3">
      <w:pPr>
        <w:ind w:firstLine="540"/>
        <w:rPr>
          <w:sz w:val="22"/>
          <w:szCs w:val="22"/>
          <w:lang w:val="en-US"/>
        </w:rPr>
      </w:pPr>
    </w:p>
    <w:p w:rsidR="009672A3" w:rsidRPr="00D27A29" w:rsidRDefault="009672A3" w:rsidP="009672A3">
      <w:pPr>
        <w:ind w:firstLine="540"/>
      </w:pPr>
      <w:r w:rsidRPr="00D27A29">
        <w:t xml:space="preserve">4. Проверить доступность VSAT-терминала прохождением пакетов </w:t>
      </w:r>
      <w:r w:rsidR="00937022" w:rsidRPr="00D27A29">
        <w:t xml:space="preserve">утилитой </w:t>
      </w:r>
      <w:r w:rsidR="00937022" w:rsidRPr="00D27A29">
        <w:rPr>
          <w:lang w:val="en-US"/>
        </w:rPr>
        <w:t>PING</w:t>
      </w:r>
      <w:r w:rsidRPr="00D27A29">
        <w:t xml:space="preserve"> c ПК (</w:t>
      </w:r>
      <w:r w:rsidR="00937022" w:rsidRPr="00D27A29">
        <w:t xml:space="preserve">в </w:t>
      </w:r>
      <w:r w:rsidR="00937022" w:rsidRPr="00D27A29">
        <w:rPr>
          <w:lang w:val="en-US"/>
        </w:rPr>
        <w:t>DOS</w:t>
      </w:r>
      <w:r w:rsidR="00937022" w:rsidRPr="00D27A29">
        <w:t xml:space="preserve"> окне </w:t>
      </w:r>
      <w:r w:rsidRPr="00D27A29">
        <w:t xml:space="preserve">запускается </w:t>
      </w:r>
      <w:r w:rsidR="006439F4" w:rsidRPr="00D27A29">
        <w:t>команда</w:t>
      </w:r>
      <w:r w:rsidRPr="00D27A29">
        <w:t xml:space="preserve"> ping 192.168.1.1)</w:t>
      </w:r>
      <w:r w:rsidR="00937022" w:rsidRPr="00D27A29">
        <w:t>:</w:t>
      </w:r>
    </w:p>
    <w:p w:rsidR="00937022" w:rsidRPr="00B36A7D" w:rsidRDefault="006439F4" w:rsidP="009672A3">
      <w:pPr>
        <w:ind w:firstLine="540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5429250" cy="25431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2A3" w:rsidRPr="00D27A29" w:rsidRDefault="009672A3" w:rsidP="009672A3">
      <w:pPr>
        <w:ind w:firstLine="540"/>
      </w:pPr>
      <w:r w:rsidRPr="00D27A29">
        <w:t>5. В web-браузере (например, Internet Explorer) в поле адреса ввести: 192.168.1.1</w:t>
      </w:r>
    </w:p>
    <w:p w:rsidR="00937022" w:rsidRPr="00D27A29" w:rsidRDefault="00937022" w:rsidP="009672A3">
      <w:pPr>
        <w:ind w:firstLine="540"/>
        <w:rPr>
          <w:b/>
        </w:rPr>
      </w:pPr>
      <w:r w:rsidRPr="00D27A29">
        <w:t xml:space="preserve">Открывается окно интерфейсной программы модема </w:t>
      </w:r>
      <w:r w:rsidRPr="00D27A29">
        <w:rPr>
          <w:b/>
          <w:lang w:val="en-US"/>
        </w:rPr>
        <w:t>Sky</w:t>
      </w:r>
      <w:r w:rsidRPr="00D27A29">
        <w:rPr>
          <w:b/>
        </w:rPr>
        <w:t xml:space="preserve"> </w:t>
      </w:r>
      <w:r w:rsidRPr="00D27A29">
        <w:rPr>
          <w:b/>
          <w:lang w:val="en-US"/>
        </w:rPr>
        <w:t>Manage</w:t>
      </w:r>
      <w:r w:rsidRPr="00D27A29">
        <w:rPr>
          <w:b/>
        </w:rPr>
        <w:t xml:space="preserve"> </w:t>
      </w:r>
    </w:p>
    <w:p w:rsidR="009672A3" w:rsidRPr="00D27A29" w:rsidRDefault="009672A3" w:rsidP="009672A3">
      <w:pPr>
        <w:ind w:firstLine="540"/>
      </w:pPr>
      <w:r w:rsidRPr="00D27A29">
        <w:t>6. В появившемся диалоговом окне ввести login и пароль:</w:t>
      </w:r>
    </w:p>
    <w:p w:rsidR="009672A3" w:rsidRPr="00D27A29" w:rsidRDefault="009672A3" w:rsidP="009672A3">
      <w:pPr>
        <w:ind w:firstLine="540"/>
        <w:rPr>
          <w:lang w:val="en-US"/>
        </w:rPr>
      </w:pPr>
      <w:r w:rsidRPr="00D27A29">
        <w:rPr>
          <w:lang w:val="en-US"/>
        </w:rPr>
        <w:t>User name: inst</w:t>
      </w:r>
    </w:p>
    <w:p w:rsidR="009672A3" w:rsidRPr="00D27A29" w:rsidRDefault="009672A3" w:rsidP="009672A3">
      <w:pPr>
        <w:ind w:firstLine="540"/>
        <w:rPr>
          <w:lang w:val="en-US"/>
        </w:rPr>
      </w:pPr>
      <w:r w:rsidRPr="00D27A29">
        <w:rPr>
          <w:lang w:val="en-US"/>
        </w:rPr>
        <w:t>Password: $Sat2598$</w:t>
      </w:r>
    </w:p>
    <w:p w:rsidR="004B4977" w:rsidRDefault="004B4977" w:rsidP="009672A3">
      <w:pPr>
        <w:ind w:firstLine="540"/>
        <w:rPr>
          <w:sz w:val="26"/>
          <w:szCs w:val="26"/>
          <w:lang w:val="en-US"/>
        </w:rPr>
      </w:pPr>
    </w:p>
    <w:p w:rsidR="004B4977" w:rsidRDefault="004B4977" w:rsidP="009672A3">
      <w:pPr>
        <w:ind w:firstLine="540"/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>
            <wp:extent cx="5934710" cy="475107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977" w:rsidRPr="00B36A7D" w:rsidRDefault="004B4977" w:rsidP="009672A3">
      <w:pPr>
        <w:ind w:firstLine="540"/>
        <w:rPr>
          <w:sz w:val="26"/>
          <w:szCs w:val="26"/>
          <w:lang w:val="en-US"/>
        </w:rPr>
      </w:pPr>
    </w:p>
    <w:p w:rsidR="009672A3" w:rsidRPr="00D27A29" w:rsidRDefault="009672A3" w:rsidP="009672A3">
      <w:pPr>
        <w:ind w:firstLine="540"/>
        <w:jc w:val="both"/>
      </w:pPr>
      <w:r w:rsidRPr="00D27A29">
        <w:t xml:space="preserve">7. </w:t>
      </w:r>
      <w:r w:rsidR="00D763DF" w:rsidRPr="00D27A29">
        <w:t>В</w:t>
      </w:r>
      <w:r w:rsidRPr="00D27A29">
        <w:t>ыбрать закладку «Installer – Setup», ввеcти коды и значения параметров конфигурируемого VSAT согласно таблице:</w:t>
      </w:r>
    </w:p>
    <w:p w:rsidR="009672A3" w:rsidRPr="009672A3" w:rsidRDefault="009672A3" w:rsidP="009672A3">
      <w:pPr>
        <w:ind w:firstLine="540"/>
        <w:rPr>
          <w:b/>
          <w:sz w:val="26"/>
          <w:szCs w:val="26"/>
        </w:rPr>
      </w:pPr>
      <w:r w:rsidRPr="009672A3">
        <w:rPr>
          <w:b/>
          <w:sz w:val="26"/>
          <w:szCs w:val="26"/>
        </w:rPr>
        <w:t xml:space="preserve">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40"/>
        <w:gridCol w:w="4643"/>
      </w:tblGrid>
      <w:tr w:rsidR="009672A3" w:rsidRPr="00B36A7D" w:rsidTr="00652AA3">
        <w:tc>
          <w:tcPr>
            <w:tcW w:w="3740" w:type="dxa"/>
          </w:tcPr>
          <w:p w:rsidR="009672A3" w:rsidRPr="00B36A7D" w:rsidRDefault="009672A3" w:rsidP="00652AA3">
            <w:pPr>
              <w:spacing w:before="120" w:after="120"/>
              <w:ind w:firstLine="34"/>
              <w:jc w:val="center"/>
              <w:rPr>
                <w:b/>
                <w:sz w:val="26"/>
                <w:szCs w:val="26"/>
              </w:rPr>
            </w:pPr>
            <w:r w:rsidRPr="00B36A7D">
              <w:rPr>
                <w:b/>
                <w:sz w:val="26"/>
                <w:szCs w:val="26"/>
              </w:rPr>
              <w:lastRenderedPageBreak/>
              <w:t>Параметр</w:t>
            </w:r>
          </w:p>
        </w:tc>
        <w:tc>
          <w:tcPr>
            <w:tcW w:w="4643" w:type="dxa"/>
          </w:tcPr>
          <w:p w:rsidR="009672A3" w:rsidRPr="00B36A7D" w:rsidRDefault="009672A3" w:rsidP="00652AA3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B36A7D">
              <w:rPr>
                <w:b/>
                <w:sz w:val="26"/>
                <w:szCs w:val="26"/>
              </w:rPr>
              <w:t>Введенный код и значение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 xml:space="preserve">VSAT ID </w:t>
            </w:r>
          </w:p>
          <w:p w:rsidR="009672A3" w:rsidRPr="009A304E" w:rsidRDefault="009672A3" w:rsidP="00652AA3">
            <w:pPr>
              <w:rPr>
                <w:sz w:val="26"/>
                <w:szCs w:val="26"/>
                <w:lang w:val="en-US"/>
              </w:rPr>
            </w:pPr>
            <w:r w:rsidRPr="009A304E">
              <w:rPr>
                <w:sz w:val="26"/>
                <w:szCs w:val="26"/>
              </w:rPr>
              <w:t xml:space="preserve">(Идентификатор </w:t>
            </w:r>
            <w:r w:rsidRPr="009A304E">
              <w:rPr>
                <w:sz w:val="26"/>
                <w:szCs w:val="26"/>
                <w:lang w:val="en-US"/>
              </w:rPr>
              <w:t>VSAT)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ind w:hanging="2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Workgroup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ID</w:t>
            </w:r>
            <w:r w:rsidRPr="009A304E">
              <w:rPr>
                <w:sz w:val="26"/>
                <w:szCs w:val="26"/>
              </w:rPr>
              <w:t xml:space="preserve"> </w:t>
            </w:r>
          </w:p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>(Идентификатор рабочей группы)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Software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Group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ID</w:t>
            </w:r>
            <w:r w:rsidRPr="009A304E">
              <w:rPr>
                <w:sz w:val="26"/>
                <w:szCs w:val="26"/>
              </w:rPr>
              <w:t xml:space="preserve"> (Идентификатор группы программного обеспечения)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 xml:space="preserve">Streamer PID </w:t>
            </w:r>
          </w:p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>(Идентификатор управления)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OB ID</w:t>
            </w:r>
          </w:p>
          <w:p w:rsidR="009672A3" w:rsidRPr="009A304E" w:rsidRDefault="009672A3" w:rsidP="00652AA3">
            <w:pPr>
              <w:ind w:firstLine="540"/>
              <w:rPr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Software Download</w:t>
            </w:r>
          </w:p>
          <w:p w:rsidR="009672A3" w:rsidRPr="009A304E" w:rsidRDefault="009672A3" w:rsidP="00652AA3">
            <w:pPr>
              <w:ind w:firstLine="540"/>
              <w:rPr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Enable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Software Download Time out</w:t>
            </w:r>
          </w:p>
          <w:p w:rsidR="009672A3" w:rsidRPr="009A304E" w:rsidRDefault="009672A3" w:rsidP="00652AA3">
            <w:pPr>
              <w:ind w:firstLine="540"/>
              <w:rPr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  <w:lang w:val="en-US"/>
              </w:rPr>
            </w:pPr>
            <w:r w:rsidRPr="009A304E">
              <w:rPr>
                <w:sz w:val="26"/>
                <w:szCs w:val="26"/>
                <w:lang w:val="en-US"/>
              </w:rPr>
              <w:t>30 sec</w:t>
            </w:r>
          </w:p>
        </w:tc>
      </w:tr>
      <w:tr w:rsidR="009672A3" w:rsidRPr="00B36A7D" w:rsidTr="00652AA3">
        <w:tc>
          <w:tcPr>
            <w:tcW w:w="3740" w:type="dxa"/>
          </w:tcPr>
          <w:p w:rsidR="009672A3" w:rsidRPr="00B36A7D" w:rsidRDefault="009672A3" w:rsidP="00652AA3">
            <w:pPr>
              <w:rPr>
                <w:b/>
                <w:sz w:val="26"/>
                <w:szCs w:val="26"/>
              </w:rPr>
            </w:pPr>
            <w:r w:rsidRPr="00B36A7D">
              <w:rPr>
                <w:b/>
                <w:sz w:val="26"/>
                <w:szCs w:val="26"/>
                <w:lang w:val="en-US"/>
              </w:rPr>
              <w:t>DHCP</w:t>
            </w:r>
          </w:p>
          <w:p w:rsidR="009672A3" w:rsidRPr="00B36A7D" w:rsidRDefault="009672A3" w:rsidP="00652AA3">
            <w:pPr>
              <w:ind w:firstLine="540"/>
              <w:rPr>
                <w:b/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B36A7D" w:rsidRDefault="009672A3" w:rsidP="00652AA3">
            <w:pPr>
              <w:rPr>
                <w:b/>
                <w:sz w:val="26"/>
                <w:szCs w:val="26"/>
                <w:lang w:val="en-US"/>
              </w:rPr>
            </w:pPr>
            <w:r w:rsidRPr="00B36A7D">
              <w:rPr>
                <w:b/>
                <w:sz w:val="26"/>
                <w:szCs w:val="26"/>
                <w:lang w:val="en-US"/>
              </w:rPr>
              <w:t>Disable</w:t>
            </w:r>
          </w:p>
        </w:tc>
      </w:tr>
      <w:tr w:rsidR="009672A3" w:rsidRPr="00B36A7D" w:rsidTr="00652AA3">
        <w:tc>
          <w:tcPr>
            <w:tcW w:w="3740" w:type="dxa"/>
          </w:tcPr>
          <w:p w:rsidR="009672A3" w:rsidRPr="00B36A7D" w:rsidRDefault="009672A3" w:rsidP="00652AA3">
            <w:pPr>
              <w:rPr>
                <w:b/>
                <w:sz w:val="26"/>
                <w:szCs w:val="26"/>
              </w:rPr>
            </w:pPr>
            <w:r w:rsidRPr="00B36A7D">
              <w:rPr>
                <w:b/>
                <w:sz w:val="26"/>
                <w:szCs w:val="26"/>
                <w:lang w:val="en-US"/>
              </w:rPr>
              <w:t>Web Site IP Address</w:t>
            </w:r>
          </w:p>
          <w:p w:rsidR="009672A3" w:rsidRPr="00B36A7D" w:rsidRDefault="009672A3" w:rsidP="00652AA3">
            <w:pPr>
              <w:ind w:firstLine="540"/>
              <w:rPr>
                <w:b/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B36A7D" w:rsidRDefault="009672A3" w:rsidP="00652AA3">
            <w:pPr>
              <w:rPr>
                <w:b/>
                <w:sz w:val="26"/>
                <w:szCs w:val="26"/>
                <w:lang w:val="en-US"/>
              </w:rPr>
            </w:pPr>
            <w:r w:rsidRPr="00B36A7D">
              <w:rPr>
                <w:b/>
                <w:sz w:val="26"/>
                <w:szCs w:val="26"/>
                <w:lang w:val="en-US"/>
              </w:rPr>
              <w:t>192.168.1.1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  <w:lang w:val="en-US"/>
              </w:rPr>
            </w:pPr>
            <w:r w:rsidRPr="009A304E">
              <w:rPr>
                <w:sz w:val="26"/>
                <w:szCs w:val="26"/>
                <w:lang w:val="en-US"/>
              </w:rPr>
              <w:t>ODU Constant Drift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 xml:space="preserve">0 </w:t>
            </w:r>
            <w:r w:rsidRPr="009A304E">
              <w:rPr>
                <w:sz w:val="26"/>
                <w:szCs w:val="26"/>
                <w:lang w:val="en-US"/>
              </w:rPr>
              <w:t>Khz</w:t>
            </w:r>
          </w:p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 xml:space="preserve">Значение получается с </w:t>
            </w:r>
            <w:r w:rsidRPr="009A304E">
              <w:rPr>
                <w:sz w:val="26"/>
                <w:szCs w:val="26"/>
                <w:lang w:val="en-US"/>
              </w:rPr>
              <w:t>ODU</w:t>
            </w:r>
            <w:r w:rsidRPr="009A304E">
              <w:rPr>
                <w:sz w:val="26"/>
                <w:szCs w:val="26"/>
              </w:rPr>
              <w:t xml:space="preserve">. Значение вводится с противоположным знаком.  </w:t>
            </w:r>
          </w:p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 xml:space="preserve">Например, если значение </w:t>
            </w:r>
            <w:r w:rsidRPr="009A304E">
              <w:rPr>
                <w:sz w:val="26"/>
                <w:szCs w:val="26"/>
                <w:lang w:val="en-US"/>
              </w:rPr>
              <w:t>Initial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Offset</w:t>
            </w:r>
            <w:r w:rsidRPr="009A304E">
              <w:rPr>
                <w:sz w:val="26"/>
                <w:szCs w:val="26"/>
              </w:rPr>
              <w:t xml:space="preserve"> на </w:t>
            </w:r>
            <w:r w:rsidRPr="009A304E">
              <w:rPr>
                <w:sz w:val="26"/>
                <w:szCs w:val="26"/>
                <w:lang w:val="en-US"/>
              </w:rPr>
              <w:t>ODU</w:t>
            </w:r>
            <w:r w:rsidRPr="009A304E">
              <w:rPr>
                <w:sz w:val="26"/>
                <w:szCs w:val="26"/>
              </w:rPr>
              <w:t xml:space="preserve"> равно «300», будет выводиться «- 300».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LNB Installation</w:t>
            </w:r>
          </w:p>
          <w:p w:rsidR="009672A3" w:rsidRPr="009A304E" w:rsidRDefault="009672A3" w:rsidP="00652AA3">
            <w:pPr>
              <w:ind w:firstLine="540"/>
              <w:rPr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  <w:lang w:val="en-US"/>
              </w:rPr>
            </w:pPr>
            <w:r w:rsidRPr="009A304E">
              <w:rPr>
                <w:sz w:val="26"/>
                <w:szCs w:val="26"/>
              </w:rPr>
              <w:t>22</w:t>
            </w:r>
            <w:r w:rsidRPr="009A304E">
              <w:rPr>
                <w:sz w:val="26"/>
                <w:szCs w:val="26"/>
                <w:lang w:val="en-US"/>
              </w:rPr>
              <w:t xml:space="preserve"> V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ODU Type</w:t>
            </w:r>
          </w:p>
          <w:p w:rsidR="009672A3" w:rsidRPr="009A304E" w:rsidRDefault="009672A3" w:rsidP="00652AA3">
            <w:pPr>
              <w:ind w:firstLine="540"/>
              <w:rPr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  <w:lang w:val="en-US"/>
              </w:rPr>
            </w:pPr>
            <w:r w:rsidRPr="009A304E">
              <w:rPr>
                <w:sz w:val="26"/>
                <w:szCs w:val="26"/>
                <w:lang w:val="en-US"/>
              </w:rPr>
              <w:t>Saturated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OB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Frequency</w:t>
            </w:r>
          </w:p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>(частота ОВ в КГц)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OB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Data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Rate</w:t>
            </w:r>
            <w:r w:rsidRPr="009A304E">
              <w:rPr>
                <w:sz w:val="26"/>
                <w:szCs w:val="26"/>
              </w:rPr>
              <w:t xml:space="preserve"> (</w:t>
            </w:r>
            <w:r w:rsidRPr="009A304E">
              <w:rPr>
                <w:sz w:val="26"/>
                <w:szCs w:val="26"/>
                <w:lang w:val="en-US"/>
              </w:rPr>
              <w:t>bps</w:t>
            </w:r>
            <w:r w:rsidRPr="009A304E">
              <w:rPr>
                <w:sz w:val="26"/>
                <w:szCs w:val="26"/>
              </w:rPr>
              <w:t>)</w:t>
            </w:r>
          </w:p>
          <w:p w:rsidR="009672A3" w:rsidRPr="009A304E" w:rsidRDefault="009672A3" w:rsidP="00652AA3">
            <w:pPr>
              <w:ind w:firstLine="540"/>
              <w:rPr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OB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Modulation</w:t>
            </w:r>
          </w:p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>(Модуляция ОВ)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OB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Coding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Rate</w:t>
            </w:r>
            <w:r w:rsidRPr="009A304E">
              <w:rPr>
                <w:sz w:val="26"/>
                <w:szCs w:val="26"/>
              </w:rPr>
              <w:t xml:space="preserve"> </w:t>
            </w:r>
          </w:p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</w:rPr>
              <w:t>(ОВ скорость кодирования)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DVB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Reduced</w:t>
            </w:r>
            <w:r w:rsidRPr="009A304E">
              <w:rPr>
                <w:sz w:val="26"/>
                <w:szCs w:val="26"/>
              </w:rPr>
              <w:t xml:space="preserve"> </w:t>
            </w:r>
            <w:r w:rsidRPr="009A304E">
              <w:rPr>
                <w:sz w:val="26"/>
                <w:szCs w:val="26"/>
                <w:lang w:val="en-US"/>
              </w:rPr>
              <w:t>Latency</w:t>
            </w:r>
            <w:r w:rsidRPr="009A304E">
              <w:rPr>
                <w:sz w:val="26"/>
                <w:szCs w:val="26"/>
              </w:rPr>
              <w:t xml:space="preserve"> (Сокращенная задержка)</w:t>
            </w: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  <w:tr w:rsidR="009672A3" w:rsidRPr="009A304E" w:rsidTr="00652AA3">
        <w:tc>
          <w:tcPr>
            <w:tcW w:w="3740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9A304E">
              <w:rPr>
                <w:sz w:val="26"/>
                <w:szCs w:val="26"/>
                <w:lang w:val="en-US"/>
              </w:rPr>
              <w:t>Turbo Reduce Latency</w:t>
            </w:r>
          </w:p>
          <w:p w:rsidR="009672A3" w:rsidRPr="009A304E" w:rsidRDefault="009672A3" w:rsidP="00652AA3">
            <w:pPr>
              <w:ind w:firstLine="540"/>
              <w:rPr>
                <w:sz w:val="26"/>
                <w:szCs w:val="26"/>
              </w:rPr>
            </w:pPr>
          </w:p>
        </w:tc>
        <w:tc>
          <w:tcPr>
            <w:tcW w:w="4643" w:type="dxa"/>
          </w:tcPr>
          <w:p w:rsidR="009672A3" w:rsidRPr="009A304E" w:rsidRDefault="009672A3" w:rsidP="00652AA3">
            <w:pPr>
              <w:rPr>
                <w:sz w:val="26"/>
                <w:szCs w:val="26"/>
              </w:rPr>
            </w:pPr>
            <w:r w:rsidRPr="00EF63B1">
              <w:rPr>
                <w:sz w:val="26"/>
                <w:szCs w:val="26"/>
              </w:rPr>
              <w:t>Необходимо получить у оператора перед выездом на установку</w:t>
            </w:r>
          </w:p>
        </w:tc>
      </w:tr>
    </w:tbl>
    <w:p w:rsidR="009672A3" w:rsidRPr="009C19B3" w:rsidRDefault="009C19B3" w:rsidP="009672A3">
      <w:pPr>
        <w:ind w:firstLine="540"/>
      </w:pPr>
      <w:r w:rsidRPr="009C19B3">
        <w:t xml:space="preserve">Если введенное в любое время число находится вне заранее определенного диапазона, на ЖК-дисплее появится сообщение </w:t>
      </w:r>
      <w:r w:rsidRPr="009C19B3">
        <w:rPr>
          <w:b/>
          <w:bCs/>
        </w:rPr>
        <w:t>Out of Range</w:t>
      </w:r>
      <w:r w:rsidRPr="009C19B3">
        <w:t xml:space="preserve"> (Вне диапазона).</w:t>
      </w:r>
    </w:p>
    <w:p w:rsidR="009C19B3" w:rsidRDefault="009C19B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</w:pPr>
      <w:r w:rsidRPr="00D27A29">
        <w:lastRenderedPageBreak/>
        <w:t>8. Нажать «</w:t>
      </w:r>
      <w:r w:rsidRPr="00D27A29">
        <w:rPr>
          <w:lang w:val="en-US"/>
        </w:rPr>
        <w:t>Submit</w:t>
      </w:r>
      <w:r w:rsidRPr="00D27A29">
        <w:t>».</w:t>
      </w:r>
    </w:p>
    <w:p w:rsidR="009672A3" w:rsidRPr="00D27A29" w:rsidRDefault="009672A3" w:rsidP="009672A3">
      <w:pPr>
        <w:ind w:firstLine="540"/>
      </w:pPr>
      <w:r w:rsidRPr="00D27A29">
        <w:t xml:space="preserve">9. Перегрузить </w:t>
      </w:r>
      <w:r w:rsidRPr="00D27A29">
        <w:rPr>
          <w:lang w:val="en-US"/>
        </w:rPr>
        <w:t>VSAT</w:t>
      </w:r>
      <w:r w:rsidRPr="00D27A29">
        <w:t>-терминал нажатием «</w:t>
      </w:r>
      <w:r w:rsidRPr="00D27A29">
        <w:rPr>
          <w:lang w:val="en-US"/>
        </w:rPr>
        <w:t>Reset</w:t>
      </w:r>
      <w:r w:rsidRPr="00D27A29">
        <w:t>».</w:t>
      </w:r>
    </w:p>
    <w:p w:rsidR="009672A3" w:rsidRPr="00D27A29" w:rsidRDefault="009672A3" w:rsidP="009672A3">
      <w:pPr>
        <w:ind w:firstLine="540"/>
      </w:pPr>
      <w:r w:rsidRPr="00D27A29">
        <w:t xml:space="preserve">   </w:t>
      </w:r>
    </w:p>
    <w:p w:rsidR="009672A3" w:rsidRPr="00D27A29" w:rsidRDefault="009672A3" w:rsidP="009672A3">
      <w:pPr>
        <w:ind w:firstLine="540"/>
      </w:pPr>
      <w:r w:rsidRPr="00D27A29">
        <w:t xml:space="preserve">** для загрузки предварительно сконфигурированного файла настроек </w:t>
      </w:r>
      <w:r w:rsidRPr="00D27A29">
        <w:rPr>
          <w:lang w:val="en-US"/>
        </w:rPr>
        <w:t>VSAT</w:t>
      </w:r>
      <w:r w:rsidRPr="00D27A29">
        <w:t xml:space="preserve"> выбрать «</w:t>
      </w:r>
      <w:r w:rsidRPr="00D27A29">
        <w:rPr>
          <w:lang w:val="en-US"/>
        </w:rPr>
        <w:t>Setup</w:t>
      </w:r>
      <w:r w:rsidRPr="00D27A29">
        <w:t xml:space="preserve"> </w:t>
      </w:r>
      <w:r w:rsidRPr="00D27A29">
        <w:rPr>
          <w:lang w:val="en-US"/>
        </w:rPr>
        <w:t>from</w:t>
      </w:r>
      <w:r w:rsidRPr="00D27A29">
        <w:t xml:space="preserve"> </w:t>
      </w:r>
      <w:r w:rsidRPr="00D27A29">
        <w:rPr>
          <w:lang w:val="en-US"/>
        </w:rPr>
        <w:t>file</w:t>
      </w:r>
      <w:r w:rsidRPr="00D27A29">
        <w:t xml:space="preserve"> – </w:t>
      </w:r>
      <w:r w:rsidRPr="00D27A29">
        <w:rPr>
          <w:lang w:val="en-US"/>
        </w:rPr>
        <w:t>Load</w:t>
      </w:r>
      <w:r w:rsidRPr="00D27A29">
        <w:t xml:space="preserve"> – (……)»</w:t>
      </w:r>
    </w:p>
    <w:p w:rsidR="001D5C68" w:rsidRPr="00D27A29" w:rsidRDefault="001D5C68" w:rsidP="009672A3">
      <w:pPr>
        <w:ind w:firstLine="540"/>
        <w:rPr>
          <w:b/>
        </w:rPr>
      </w:pPr>
    </w:p>
    <w:p w:rsidR="009672A3" w:rsidRPr="00D27A29" w:rsidRDefault="009672A3" w:rsidP="009672A3">
      <w:pPr>
        <w:ind w:firstLine="540"/>
        <w:rPr>
          <w:b/>
        </w:rPr>
      </w:pPr>
      <w:r w:rsidRPr="00D27A29">
        <w:rPr>
          <w:b/>
        </w:rPr>
        <w:t>Примечание</w:t>
      </w:r>
    </w:p>
    <w:p w:rsidR="009672A3" w:rsidRPr="00D27A29" w:rsidRDefault="009672A3" w:rsidP="009672A3">
      <w:pPr>
        <w:ind w:firstLine="540"/>
      </w:pPr>
      <w:r w:rsidRPr="00D27A29">
        <w:t>Коды и значения разные для каждого типа КА.</w:t>
      </w:r>
    </w:p>
    <w:p w:rsidR="009672A3" w:rsidRPr="00D27A29" w:rsidRDefault="009672A3" w:rsidP="009672A3">
      <w:pPr>
        <w:ind w:firstLine="540"/>
      </w:pPr>
      <w:r w:rsidRPr="00D27A29">
        <w:t>Доводятся при изменении менеджером или дежурным администратором ЦУС.</w:t>
      </w:r>
    </w:p>
    <w:p w:rsidR="009672A3" w:rsidRPr="00D27A29" w:rsidRDefault="009672A3" w:rsidP="009672A3">
      <w:pPr>
        <w:ind w:firstLine="540"/>
      </w:pPr>
    </w:p>
    <w:p w:rsidR="004B4977" w:rsidRPr="00D27A29" w:rsidRDefault="004B4977" w:rsidP="009672A3">
      <w:pPr>
        <w:ind w:firstLine="540"/>
      </w:pPr>
    </w:p>
    <w:p w:rsidR="009672A3" w:rsidRPr="00D27A29" w:rsidRDefault="004B4977" w:rsidP="009672A3">
      <w:pPr>
        <w:ind w:firstLine="540"/>
      </w:pPr>
      <w:r w:rsidRPr="00D27A29">
        <w:t xml:space="preserve">При правильном наведении антенны </w:t>
      </w:r>
      <w:r w:rsidR="00D763DF" w:rsidRPr="00D27A29">
        <w:t xml:space="preserve">на спутник </w:t>
      </w:r>
      <w:r w:rsidRPr="00D27A29">
        <w:t xml:space="preserve">и корректной работе всех блоков антенной системы, </w:t>
      </w:r>
      <w:r w:rsidR="00D763DF" w:rsidRPr="00D27A29">
        <w:t>в разделе «</w:t>
      </w:r>
      <w:r w:rsidR="00D763DF" w:rsidRPr="00D27A29">
        <w:rPr>
          <w:lang w:val="en-US"/>
        </w:rPr>
        <w:t>STATUS</w:t>
      </w:r>
      <w:r w:rsidR="00D763DF" w:rsidRPr="00D27A29">
        <w:t>» все состояния системы</w:t>
      </w:r>
      <w:r w:rsidRPr="00D27A29">
        <w:t xml:space="preserve"> должны быть отмечены зелеными  «галочками».</w:t>
      </w:r>
    </w:p>
    <w:p w:rsidR="004B4977" w:rsidRPr="00A16BB6" w:rsidRDefault="004B4977" w:rsidP="009672A3">
      <w:pPr>
        <w:ind w:firstLine="540"/>
      </w:pPr>
    </w:p>
    <w:p w:rsidR="004B4977" w:rsidRPr="00A16BB6" w:rsidRDefault="004B4977" w:rsidP="009672A3">
      <w:pPr>
        <w:ind w:firstLine="540"/>
      </w:pPr>
    </w:p>
    <w:p w:rsidR="004B4977" w:rsidRDefault="004B4977" w:rsidP="009672A3">
      <w:pPr>
        <w:ind w:firstLine="540"/>
        <w:rPr>
          <w:sz w:val="26"/>
          <w:szCs w:val="26"/>
        </w:rPr>
      </w:pPr>
      <w:r>
        <w:rPr>
          <w:noProof/>
        </w:rPr>
        <w:drawing>
          <wp:inline distT="0" distB="0" distL="0" distR="0">
            <wp:extent cx="5934710" cy="475107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2DF" w:rsidRPr="00B172DF" w:rsidRDefault="00B172DF" w:rsidP="009672A3">
      <w:pPr>
        <w:ind w:firstLine="540"/>
        <w:rPr>
          <w:sz w:val="26"/>
          <w:szCs w:val="26"/>
        </w:rPr>
      </w:pPr>
    </w:p>
    <w:p w:rsidR="004B4977" w:rsidRDefault="004B4977" w:rsidP="009672A3">
      <w:pPr>
        <w:ind w:firstLine="540"/>
        <w:rPr>
          <w:sz w:val="26"/>
          <w:szCs w:val="26"/>
          <w:lang w:val="en-US"/>
        </w:rPr>
      </w:pPr>
    </w:p>
    <w:p w:rsidR="004B4977" w:rsidRDefault="004B4977" w:rsidP="009672A3">
      <w:pPr>
        <w:ind w:firstLine="540"/>
        <w:rPr>
          <w:sz w:val="26"/>
          <w:szCs w:val="26"/>
          <w:lang w:val="en-US"/>
        </w:rPr>
      </w:pPr>
    </w:p>
    <w:p w:rsidR="004B4977" w:rsidRPr="00241003" w:rsidRDefault="004B4977" w:rsidP="004B4977">
      <w:pPr>
        <w:pageBreakBefore/>
        <w:ind w:firstLine="540"/>
      </w:pPr>
      <w:r>
        <w:lastRenderedPageBreak/>
        <w:t xml:space="preserve">Статус наведения антенной системы на спутник находится в пункте меню </w:t>
      </w:r>
      <w:r w:rsidR="00D763DF" w:rsidRPr="00D763DF">
        <w:rPr>
          <w:b/>
          <w:lang w:val="en-US"/>
        </w:rPr>
        <w:t>STATUS</w:t>
      </w:r>
      <w:r w:rsidR="00D763DF" w:rsidRPr="00E1499A">
        <w:t xml:space="preserve"> - </w:t>
      </w:r>
      <w:r w:rsidRPr="00241003">
        <w:rPr>
          <w:b/>
          <w:lang w:val="en-US"/>
        </w:rPr>
        <w:t>TELEMETRY</w:t>
      </w:r>
      <w:r w:rsidRPr="00241003">
        <w:t xml:space="preserve">. </w:t>
      </w:r>
      <w:r>
        <w:t xml:space="preserve">Соотношение </w:t>
      </w:r>
      <w:r>
        <w:rPr>
          <w:lang w:val="en-US"/>
        </w:rPr>
        <w:t>Eb</w:t>
      </w:r>
      <w:r w:rsidRPr="00241003">
        <w:t>/</w:t>
      </w:r>
      <w:r>
        <w:rPr>
          <w:lang w:val="en-US"/>
        </w:rPr>
        <w:t>No</w:t>
      </w:r>
      <w:r w:rsidRPr="00241003">
        <w:t xml:space="preserve"> </w:t>
      </w:r>
      <w:r>
        <w:t xml:space="preserve">должно быть максимально возможным (не менее 10 </w:t>
      </w:r>
      <w:r>
        <w:rPr>
          <w:lang w:val="en-US"/>
        </w:rPr>
        <w:t>dB</w:t>
      </w:r>
      <w:r w:rsidRPr="00241003">
        <w:t>).</w:t>
      </w:r>
    </w:p>
    <w:p w:rsidR="004B4977" w:rsidRDefault="004B4977" w:rsidP="004B4977">
      <w:pPr>
        <w:ind w:firstLine="540"/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>
            <wp:extent cx="5934710" cy="475107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977" w:rsidRDefault="004B4977" w:rsidP="004B4977">
      <w:pPr>
        <w:ind w:firstLine="540"/>
        <w:rPr>
          <w:sz w:val="26"/>
          <w:szCs w:val="26"/>
          <w:lang w:val="en-US"/>
        </w:rPr>
      </w:pPr>
    </w:p>
    <w:p w:rsidR="004B4977" w:rsidRDefault="004B4977" w:rsidP="004B4977">
      <w:pPr>
        <w:ind w:firstLine="540"/>
        <w:rPr>
          <w:sz w:val="26"/>
          <w:szCs w:val="26"/>
          <w:lang w:val="en-US"/>
        </w:rPr>
      </w:pPr>
    </w:p>
    <w:p w:rsidR="008232C3" w:rsidRDefault="004B4977" w:rsidP="004B4977">
      <w:pPr>
        <w:ind w:firstLine="1080"/>
      </w:pPr>
      <w:r>
        <w:t>Для контроля уровня</w:t>
      </w:r>
      <w:r w:rsidR="00D763DF" w:rsidRPr="00D763DF">
        <w:t xml:space="preserve"> </w:t>
      </w:r>
      <w:r w:rsidR="00D763DF">
        <w:t xml:space="preserve">сигнала </w:t>
      </w:r>
      <w:r>
        <w:t xml:space="preserve"> </w:t>
      </w:r>
      <w:r>
        <w:rPr>
          <w:lang w:val="en-US"/>
        </w:rPr>
        <w:t>Eb</w:t>
      </w:r>
      <w:r w:rsidRPr="00241003">
        <w:t>/</w:t>
      </w:r>
      <w:r>
        <w:rPr>
          <w:lang w:val="en-US"/>
        </w:rPr>
        <w:t>No</w:t>
      </w:r>
      <w:r w:rsidRPr="00241003">
        <w:t xml:space="preserve"> </w:t>
      </w:r>
      <w:r>
        <w:t xml:space="preserve">на прием на передней панели модема </w:t>
      </w:r>
      <w:r w:rsidR="00D763DF">
        <w:rPr>
          <w:lang w:val="en-US"/>
        </w:rPr>
        <w:t>Sky</w:t>
      </w:r>
      <w:r w:rsidR="00D763DF" w:rsidRPr="00D763DF">
        <w:t xml:space="preserve"> </w:t>
      </w:r>
      <w:r w:rsidR="00D763DF">
        <w:rPr>
          <w:lang w:val="en-US"/>
        </w:rPr>
        <w:t>Edge</w:t>
      </w:r>
      <w:r w:rsidR="00D763DF" w:rsidRPr="00D763DF">
        <w:t xml:space="preserve"> </w:t>
      </w:r>
      <w:r w:rsidR="00D763DF">
        <w:rPr>
          <w:lang w:val="en-US"/>
        </w:rPr>
        <w:t>PRO</w:t>
      </w:r>
      <w:r w:rsidR="00D763DF" w:rsidRPr="00D763DF">
        <w:t xml:space="preserve"> </w:t>
      </w:r>
      <w:r w:rsidR="00D763DF">
        <w:t xml:space="preserve">и </w:t>
      </w:r>
      <w:r w:rsidR="00D763DF">
        <w:rPr>
          <w:lang w:val="en-US"/>
        </w:rPr>
        <w:t>Sky</w:t>
      </w:r>
      <w:r w:rsidR="00D763DF" w:rsidRPr="00D763DF">
        <w:t xml:space="preserve"> </w:t>
      </w:r>
      <w:r w:rsidR="00D763DF">
        <w:rPr>
          <w:lang w:val="en-US"/>
        </w:rPr>
        <w:t>Edge</w:t>
      </w:r>
      <w:r w:rsidR="00D763DF" w:rsidRPr="00D763DF">
        <w:t xml:space="preserve"> </w:t>
      </w:r>
      <w:r w:rsidR="00D763DF">
        <w:rPr>
          <w:lang w:val="en-US"/>
        </w:rPr>
        <w:t>GW</w:t>
      </w:r>
      <w:r w:rsidR="00D763DF" w:rsidRPr="00D763DF">
        <w:t xml:space="preserve"> </w:t>
      </w:r>
      <w:r>
        <w:t>находится экран и справа от него кнопки управления модемом.</w:t>
      </w:r>
    </w:p>
    <w:p w:rsidR="004B4977" w:rsidRDefault="004B4977" w:rsidP="004B4977">
      <w:pPr>
        <w:ind w:firstLine="1080"/>
      </w:pPr>
      <w:r>
        <w:t xml:space="preserve"> </w:t>
      </w:r>
      <w:r w:rsidR="008232C3">
        <w:t>Вспомогательная</w:t>
      </w:r>
      <w:r w:rsidR="008232C3" w:rsidRPr="00085BD6">
        <w:t xml:space="preserve"> </w:t>
      </w:r>
      <w:r w:rsidR="008232C3">
        <w:t>клавиатура</w:t>
      </w:r>
      <w:r w:rsidR="008232C3" w:rsidRPr="00085BD6">
        <w:t xml:space="preserve"> </w:t>
      </w:r>
      <w:r w:rsidR="008232C3">
        <w:t>используется</w:t>
      </w:r>
      <w:r w:rsidR="008232C3" w:rsidRPr="00085BD6">
        <w:t xml:space="preserve"> </w:t>
      </w:r>
      <w:r w:rsidR="008232C3">
        <w:t>для</w:t>
      </w:r>
      <w:r w:rsidR="008232C3" w:rsidRPr="00085BD6">
        <w:t xml:space="preserve"> </w:t>
      </w:r>
      <w:r w:rsidR="008232C3">
        <w:t>конфигурирования</w:t>
      </w:r>
      <w:r w:rsidR="008232C3" w:rsidRPr="00085BD6">
        <w:t xml:space="preserve"> </w:t>
      </w:r>
      <w:r w:rsidR="008232C3">
        <w:t>VSATа</w:t>
      </w:r>
      <w:r w:rsidR="008232C3" w:rsidRPr="00085BD6">
        <w:t xml:space="preserve">, </w:t>
      </w:r>
      <w:r w:rsidR="008232C3">
        <w:t>находящегося</w:t>
      </w:r>
      <w:r w:rsidR="008232C3" w:rsidRPr="00085BD6">
        <w:t xml:space="preserve"> </w:t>
      </w:r>
      <w:r w:rsidR="008232C3">
        <w:t>в</w:t>
      </w:r>
      <w:r w:rsidR="008232C3" w:rsidRPr="00085BD6">
        <w:t xml:space="preserve"> </w:t>
      </w:r>
      <w:r w:rsidR="008232C3">
        <w:t>режиме</w:t>
      </w:r>
      <w:r w:rsidR="008232C3" w:rsidRPr="00085BD6">
        <w:t xml:space="preserve"> </w:t>
      </w:r>
      <w:r w:rsidR="008232C3">
        <w:t>Boot</w:t>
      </w:r>
      <w:r w:rsidR="008232C3" w:rsidRPr="00085BD6">
        <w:t xml:space="preserve"> </w:t>
      </w:r>
      <w:r w:rsidR="008232C3">
        <w:t xml:space="preserve">и для просмотра информации на дисплее в обоих режимах </w:t>
      </w:r>
      <w:r w:rsidR="008232C3" w:rsidRPr="00085BD6">
        <w:t xml:space="preserve"> </w:t>
      </w:r>
      <w:r w:rsidR="008232C3">
        <w:t>Boot</w:t>
      </w:r>
      <w:r w:rsidR="008232C3" w:rsidRPr="00085BD6">
        <w:t xml:space="preserve"> </w:t>
      </w:r>
      <w:r w:rsidR="008232C3">
        <w:t>и</w:t>
      </w:r>
      <w:r w:rsidR="008232C3" w:rsidRPr="00085BD6">
        <w:t xml:space="preserve"> </w:t>
      </w:r>
      <w:r w:rsidR="008232C3">
        <w:t>Operational.</w:t>
      </w:r>
    </w:p>
    <w:p w:rsidR="004B4977" w:rsidRDefault="004B4977" w:rsidP="004B4977">
      <w:pPr>
        <w:ind w:firstLine="1080"/>
      </w:pPr>
      <w:r>
        <w:t xml:space="preserve">Исходная информация на экране модема в рабочем состоянии (№ </w:t>
      </w:r>
      <w:r>
        <w:rPr>
          <w:lang w:val="en-US"/>
        </w:rPr>
        <w:t>ID</w:t>
      </w:r>
      <w:r w:rsidRPr="00A61816">
        <w:t xml:space="preserve"> </w:t>
      </w:r>
      <w:r>
        <w:t xml:space="preserve">модема и контактный телефон ЦУС </w:t>
      </w:r>
      <w:r w:rsidR="00D763DF">
        <w:t>ООО «</w:t>
      </w:r>
      <w:r>
        <w:t>СТЭК.КОМ</w:t>
      </w:r>
      <w:r w:rsidR="00D763DF">
        <w:t>»</w:t>
      </w:r>
      <w:r>
        <w:t>).</w:t>
      </w:r>
    </w:p>
    <w:p w:rsidR="008232C3" w:rsidRDefault="008232C3" w:rsidP="004B4977">
      <w:pPr>
        <w:ind w:firstLine="1080"/>
      </w:pPr>
    </w:p>
    <w:p w:rsidR="004B4977" w:rsidRDefault="008232C3" w:rsidP="00E701A9">
      <w:pPr>
        <w:ind w:firstLine="1418"/>
      </w:pPr>
      <w:r>
        <w:rPr>
          <w:noProof/>
        </w:rPr>
        <w:drawing>
          <wp:inline distT="0" distB="0" distL="0" distR="0" wp14:anchorId="7B157F76" wp14:editId="02C7C7E2">
            <wp:extent cx="5029200" cy="10477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A9" w:rsidRPr="00E701A9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B4977" w:rsidRDefault="004B4977" w:rsidP="004B4977">
      <w:pPr>
        <w:ind w:firstLine="567"/>
      </w:pPr>
    </w:p>
    <w:p w:rsidR="004B4977" w:rsidRPr="00EB039F" w:rsidRDefault="004B4977" w:rsidP="004B4977">
      <w:pPr>
        <w:ind w:firstLine="1080"/>
        <w:rPr>
          <w:b/>
        </w:rPr>
      </w:pPr>
      <w:r w:rsidRPr="00EB039F">
        <w:t>Нажать 3 раза кнопку со стрелкой вниз и выйти на позицию «</w:t>
      </w:r>
      <w:r w:rsidRPr="00EB039F">
        <w:rPr>
          <w:lang w:val="en-US"/>
        </w:rPr>
        <w:t>VSAT</w:t>
      </w:r>
      <w:r w:rsidRPr="00EB039F">
        <w:t xml:space="preserve"> </w:t>
      </w:r>
      <w:r w:rsidRPr="00EB039F">
        <w:rPr>
          <w:lang w:val="en-US"/>
        </w:rPr>
        <w:t>Status</w:t>
      </w:r>
      <w:r w:rsidRPr="00EB039F">
        <w:t>»</w:t>
      </w:r>
      <w:r w:rsidR="00067150" w:rsidRPr="00EB039F">
        <w:t>.</w:t>
      </w:r>
      <w:r w:rsidRPr="00EB039F">
        <w:t xml:space="preserve"> </w:t>
      </w:r>
    </w:p>
    <w:p w:rsidR="004B4977" w:rsidRPr="00EB039F" w:rsidRDefault="004B4977" w:rsidP="004B4977">
      <w:pPr>
        <w:ind w:firstLine="1080"/>
        <w:rPr>
          <w:b/>
        </w:rPr>
      </w:pPr>
      <w:r w:rsidRPr="00EB039F">
        <w:t>Нажать кнопку «</w:t>
      </w:r>
      <w:r w:rsidRPr="00EB039F">
        <w:rPr>
          <w:lang w:val="en-US"/>
        </w:rPr>
        <w:t>Enter</w:t>
      </w:r>
      <w:r w:rsidRPr="00EB039F">
        <w:t>» и 2 раза стрелку вниз до позиции «</w:t>
      </w:r>
      <w:r w:rsidRPr="00EB039F">
        <w:rPr>
          <w:lang w:val="en-US"/>
        </w:rPr>
        <w:t>Rx</w:t>
      </w:r>
      <w:r w:rsidRPr="00EB039F">
        <w:t xml:space="preserve"> </w:t>
      </w:r>
      <w:r w:rsidRPr="00EB039F">
        <w:rPr>
          <w:lang w:val="en-US"/>
        </w:rPr>
        <w:t>Signal</w:t>
      </w:r>
      <w:r w:rsidRPr="00EB039F">
        <w:t xml:space="preserve"> – </w:t>
      </w:r>
      <w:r w:rsidRPr="00EB039F">
        <w:rPr>
          <w:lang w:val="en-US"/>
        </w:rPr>
        <w:t>Eb</w:t>
      </w:r>
      <w:r w:rsidRPr="00EB039F">
        <w:t>/</w:t>
      </w:r>
      <w:r w:rsidRPr="00EB039F">
        <w:rPr>
          <w:lang w:val="en-US"/>
        </w:rPr>
        <w:t>No</w:t>
      </w:r>
      <w:r w:rsidRPr="00EB039F">
        <w:t xml:space="preserve"> ___ Дб </w:t>
      </w:r>
      <w:r w:rsidR="00067150" w:rsidRPr="00EB039F">
        <w:rPr>
          <w:b/>
        </w:rPr>
        <w:t>.</w:t>
      </w:r>
    </w:p>
    <w:p w:rsidR="004B4977" w:rsidRPr="00EB039F" w:rsidRDefault="004B4977" w:rsidP="004B4977">
      <w:pPr>
        <w:ind w:firstLine="1080"/>
      </w:pPr>
      <w:r w:rsidRPr="00EB039F">
        <w:t>Для возврата в исходное состояние использовать кнопку «</w:t>
      </w:r>
      <w:r w:rsidRPr="00EB039F">
        <w:rPr>
          <w:lang w:val="en-US"/>
        </w:rPr>
        <w:t>Esc</w:t>
      </w:r>
      <w:r w:rsidRPr="00EB039F">
        <w:t>» (нажать 2 раза).</w:t>
      </w:r>
    </w:p>
    <w:p w:rsidR="004B4977" w:rsidRPr="00EB039F" w:rsidRDefault="004B4977" w:rsidP="004B4977">
      <w:pPr>
        <w:ind w:firstLine="540"/>
      </w:pPr>
    </w:p>
    <w:p w:rsidR="00A56C5D" w:rsidRPr="00EB039F" w:rsidRDefault="00A56C5D" w:rsidP="004B4977">
      <w:pPr>
        <w:ind w:firstLine="540"/>
      </w:pPr>
    </w:p>
    <w:p w:rsidR="00A56C5D" w:rsidRPr="00EB039F" w:rsidRDefault="00A56C5D" w:rsidP="00A56C5D">
      <w:pPr>
        <w:ind w:firstLine="1080"/>
        <w:jc w:val="center"/>
        <w:rPr>
          <w:b/>
        </w:rPr>
      </w:pPr>
      <w:r w:rsidRPr="00EB039F">
        <w:rPr>
          <w:b/>
        </w:rPr>
        <w:t xml:space="preserve">Порядок проливки </w:t>
      </w:r>
      <w:r w:rsidRPr="00EB039F">
        <w:rPr>
          <w:b/>
          <w:lang w:val="en-US"/>
        </w:rPr>
        <w:t>Sky</w:t>
      </w:r>
      <w:r w:rsidRPr="00EB039F">
        <w:rPr>
          <w:b/>
        </w:rPr>
        <w:t xml:space="preserve"> </w:t>
      </w:r>
      <w:r w:rsidRPr="00EB039F">
        <w:rPr>
          <w:b/>
          <w:lang w:val="en-US"/>
        </w:rPr>
        <w:t>Edge</w:t>
      </w:r>
      <w:r w:rsidRPr="00EB039F">
        <w:rPr>
          <w:b/>
        </w:rPr>
        <w:t xml:space="preserve"> </w:t>
      </w:r>
      <w:r w:rsidRPr="00EB039F">
        <w:rPr>
          <w:b/>
          <w:lang w:val="en-US"/>
        </w:rPr>
        <w:t>PRO</w:t>
      </w:r>
      <w:r w:rsidR="00906665">
        <w:rPr>
          <w:b/>
        </w:rPr>
        <w:t>,</w:t>
      </w:r>
      <w:r w:rsidR="00906665" w:rsidRPr="00906665">
        <w:rPr>
          <w:b/>
        </w:rPr>
        <w:t xml:space="preserve"> </w:t>
      </w:r>
      <w:r w:rsidR="00906665" w:rsidRPr="00EB039F">
        <w:rPr>
          <w:b/>
          <w:lang w:val="en-US"/>
        </w:rPr>
        <w:t>Sky</w:t>
      </w:r>
      <w:r w:rsidR="00906665" w:rsidRPr="00EB039F">
        <w:rPr>
          <w:b/>
        </w:rPr>
        <w:t xml:space="preserve"> </w:t>
      </w:r>
      <w:r w:rsidR="00906665" w:rsidRPr="00EB039F">
        <w:rPr>
          <w:b/>
          <w:lang w:val="en-US"/>
        </w:rPr>
        <w:t>Edge</w:t>
      </w:r>
      <w:r w:rsidR="00906665" w:rsidRPr="00EB039F">
        <w:rPr>
          <w:b/>
        </w:rPr>
        <w:t xml:space="preserve"> </w:t>
      </w:r>
      <w:r w:rsidR="00906665">
        <w:rPr>
          <w:b/>
          <w:lang w:val="en-US"/>
        </w:rPr>
        <w:t>Gate</w:t>
      </w:r>
      <w:r w:rsidR="00906665" w:rsidRPr="00906665">
        <w:rPr>
          <w:b/>
        </w:rPr>
        <w:t xml:space="preserve"> </w:t>
      </w:r>
      <w:r w:rsidR="00906665">
        <w:rPr>
          <w:b/>
          <w:lang w:val="en-US"/>
        </w:rPr>
        <w:t>Way</w:t>
      </w:r>
      <w:r w:rsidRPr="00EB039F">
        <w:rPr>
          <w:b/>
        </w:rPr>
        <w:t xml:space="preserve"> с экрана модема</w:t>
      </w:r>
    </w:p>
    <w:p w:rsidR="00A56C5D" w:rsidRPr="00EB039F" w:rsidRDefault="00A56C5D" w:rsidP="004B4977">
      <w:pPr>
        <w:ind w:firstLine="540"/>
      </w:pPr>
    </w:p>
    <w:p w:rsidR="00A56C5D" w:rsidRPr="00EB039F" w:rsidRDefault="00A56C5D" w:rsidP="004B4977">
      <w:pPr>
        <w:ind w:firstLine="540"/>
      </w:pPr>
    </w:p>
    <w:p w:rsidR="00A56C5D" w:rsidRPr="00EB039F" w:rsidRDefault="00A56C5D" w:rsidP="00A56C5D">
      <w:pPr>
        <w:numPr>
          <w:ilvl w:val="0"/>
          <w:numId w:val="1"/>
        </w:numPr>
        <w:tabs>
          <w:tab w:val="num" w:pos="1440"/>
        </w:tabs>
        <w:ind w:left="1440"/>
      </w:pPr>
      <w:r w:rsidRPr="00EB039F">
        <w:t>Включить модем.</w:t>
      </w:r>
    </w:p>
    <w:p w:rsidR="00A56C5D" w:rsidRPr="00EB039F" w:rsidRDefault="00A56C5D" w:rsidP="00A56C5D">
      <w:pPr>
        <w:numPr>
          <w:ilvl w:val="0"/>
          <w:numId w:val="1"/>
        </w:numPr>
        <w:tabs>
          <w:tab w:val="clear" w:pos="1353"/>
          <w:tab w:val="num" w:pos="0"/>
        </w:tabs>
        <w:ind w:left="0" w:firstLine="1134"/>
        <w:jc w:val="both"/>
      </w:pPr>
      <w:r w:rsidRPr="00EB039F">
        <w:t>При появлении на экране модема сообщения «</w:t>
      </w:r>
      <w:r w:rsidRPr="00EB039F">
        <w:rPr>
          <w:lang w:val="en-US"/>
        </w:rPr>
        <w:t>VSAT</w:t>
      </w:r>
      <w:r w:rsidRPr="00EB039F">
        <w:t xml:space="preserve"> </w:t>
      </w:r>
      <w:r w:rsidRPr="00EB039F">
        <w:rPr>
          <w:lang w:val="en-US"/>
        </w:rPr>
        <w:t>Information</w:t>
      </w:r>
      <w:r w:rsidRPr="00EB039F">
        <w:t xml:space="preserve">» и </w:t>
      </w:r>
      <w:r w:rsidR="00D763DF" w:rsidRPr="00EB039F">
        <w:t xml:space="preserve">после </w:t>
      </w:r>
      <w:r w:rsidRPr="00EB039F">
        <w:t>подм</w:t>
      </w:r>
      <w:r w:rsidR="00D763DF" w:rsidRPr="00EB039F">
        <w:t>аргивания</w:t>
      </w:r>
      <w:r w:rsidRPr="00EB039F">
        <w:t xml:space="preserve"> </w:t>
      </w:r>
      <w:r w:rsidR="00D763DF" w:rsidRPr="00EB039F">
        <w:t xml:space="preserve">3 раза </w:t>
      </w:r>
      <w:r w:rsidRPr="00EB039F">
        <w:t xml:space="preserve">индикатора </w:t>
      </w:r>
      <w:r w:rsidRPr="00EB039F">
        <w:rPr>
          <w:lang w:val="en-US"/>
        </w:rPr>
        <w:t>Tx</w:t>
      </w:r>
      <w:r w:rsidRPr="00EB039F">
        <w:t xml:space="preserve"> нажать клавишу «</w:t>
      </w:r>
      <w:r w:rsidRPr="00EB039F">
        <w:rPr>
          <w:lang w:val="en-US"/>
        </w:rPr>
        <w:t>ESC</w:t>
      </w:r>
      <w:r w:rsidRPr="00EB039F">
        <w:t>».</w:t>
      </w:r>
    </w:p>
    <w:p w:rsidR="00A56C5D" w:rsidRPr="00EB039F" w:rsidRDefault="00A56C5D" w:rsidP="00A56C5D">
      <w:pPr>
        <w:numPr>
          <w:ilvl w:val="0"/>
          <w:numId w:val="1"/>
        </w:numPr>
        <w:tabs>
          <w:tab w:val="num" w:pos="1440"/>
        </w:tabs>
        <w:ind w:left="1440"/>
      </w:pPr>
      <w:r w:rsidRPr="00EB039F">
        <w:t>Выйти через меню на раздел «</w:t>
      </w:r>
      <w:r w:rsidRPr="00EB039F">
        <w:rPr>
          <w:lang w:val="en-US"/>
        </w:rPr>
        <w:t>VSAT</w:t>
      </w:r>
      <w:r w:rsidRPr="00EB039F">
        <w:t xml:space="preserve"> </w:t>
      </w:r>
      <w:r w:rsidRPr="00EB039F">
        <w:rPr>
          <w:lang w:val="en-US"/>
        </w:rPr>
        <w:t>Configuration</w:t>
      </w:r>
      <w:r w:rsidRPr="00EB039F">
        <w:t>».</w:t>
      </w:r>
    </w:p>
    <w:p w:rsidR="00A56C5D" w:rsidRPr="00EB039F" w:rsidRDefault="00A56C5D" w:rsidP="004B4977">
      <w:pPr>
        <w:ind w:firstLine="540"/>
      </w:pPr>
    </w:p>
    <w:p w:rsidR="00A56C5D" w:rsidRPr="00EB039F" w:rsidRDefault="00A56C5D" w:rsidP="00A56C5D">
      <w:pPr>
        <w:pStyle w:val="a5"/>
        <w:numPr>
          <w:ilvl w:val="0"/>
          <w:numId w:val="1"/>
        </w:numPr>
      </w:pPr>
      <w:r w:rsidRPr="00EB039F">
        <w:rPr>
          <w:lang w:val="en-US"/>
        </w:rPr>
        <w:t>Password (</w:t>
      </w:r>
      <w:r w:rsidRPr="00EB039F">
        <w:t xml:space="preserve">Пароль): </w:t>
      </w:r>
      <w:r w:rsidRPr="00EB039F">
        <w:rPr>
          <w:b/>
        </w:rPr>
        <w:t>44528</w:t>
      </w:r>
    </w:p>
    <w:p w:rsidR="00A56C5D" w:rsidRPr="00EB039F" w:rsidRDefault="00A56C5D" w:rsidP="00A56C5D">
      <w:pPr>
        <w:pStyle w:val="a5"/>
      </w:pPr>
    </w:p>
    <w:p w:rsidR="00A56C5D" w:rsidRPr="00EB039F" w:rsidRDefault="00F63910" w:rsidP="00F63910">
      <w:pPr>
        <w:pStyle w:val="a5"/>
        <w:numPr>
          <w:ilvl w:val="0"/>
          <w:numId w:val="1"/>
        </w:numPr>
        <w:tabs>
          <w:tab w:val="clear" w:pos="1353"/>
          <w:tab w:val="num" w:pos="0"/>
        </w:tabs>
        <w:ind w:left="0" w:firstLine="1134"/>
      </w:pPr>
      <w:r w:rsidRPr="00EB039F">
        <w:t>Последовательно с помощью кнопок управления модемом в</w:t>
      </w:r>
      <w:r w:rsidR="00A56C5D" w:rsidRPr="00EB039F">
        <w:t>ыставить значения параметров</w:t>
      </w:r>
      <w:r w:rsidRPr="00EB039F">
        <w:t>.</w:t>
      </w:r>
    </w:p>
    <w:p w:rsidR="00A56C5D" w:rsidRPr="00EB039F" w:rsidRDefault="00A56C5D" w:rsidP="00A56C5D">
      <w:pPr>
        <w:pStyle w:val="a5"/>
      </w:pPr>
    </w:p>
    <w:p w:rsidR="00A56C5D" w:rsidRPr="00EB039F" w:rsidRDefault="00A56C5D" w:rsidP="00A56C5D">
      <w:pPr>
        <w:ind w:firstLine="993"/>
      </w:pPr>
      <w:r w:rsidRPr="00EB039F">
        <w:t>6. Нажать клавишу «</w:t>
      </w:r>
      <w:r w:rsidRPr="00EB039F">
        <w:rPr>
          <w:lang w:val="en-US"/>
        </w:rPr>
        <w:t>ESC</w:t>
      </w:r>
      <w:r w:rsidRPr="00EB039F">
        <w:t>». Выключить питание блока. Через 1-2 мин. включить модем.</w:t>
      </w:r>
    </w:p>
    <w:p w:rsidR="00A56C5D" w:rsidRDefault="00A56C5D" w:rsidP="008232C3">
      <w:pPr>
        <w:rPr>
          <w:sz w:val="26"/>
          <w:szCs w:val="26"/>
        </w:rPr>
      </w:pPr>
    </w:p>
    <w:p w:rsidR="008232C3" w:rsidRDefault="008232C3" w:rsidP="008232C3">
      <w:pPr>
        <w:rPr>
          <w:sz w:val="26"/>
          <w:szCs w:val="26"/>
        </w:rPr>
      </w:pPr>
    </w:p>
    <w:p w:rsidR="008232C3" w:rsidRPr="002D5B23" w:rsidRDefault="008232C3" w:rsidP="008232C3">
      <w:pPr>
        <w:jc w:val="center"/>
        <w:rPr>
          <w:b/>
        </w:rPr>
      </w:pPr>
      <w:r w:rsidRPr="008232C3">
        <w:rPr>
          <w:b/>
        </w:rPr>
        <w:t xml:space="preserve">Порядок подключения карты </w:t>
      </w:r>
      <w:r w:rsidRPr="008232C3">
        <w:rPr>
          <w:b/>
          <w:lang w:val="en-US"/>
        </w:rPr>
        <w:t>MESH</w:t>
      </w:r>
    </w:p>
    <w:p w:rsidR="008232C3" w:rsidRPr="002D5B23" w:rsidRDefault="008232C3" w:rsidP="008232C3">
      <w:pPr>
        <w:jc w:val="center"/>
        <w:rPr>
          <w:b/>
        </w:rPr>
      </w:pPr>
    </w:p>
    <w:p w:rsidR="008232C3" w:rsidRDefault="008232C3" w:rsidP="008232C3">
      <w:r>
        <w:t>При</w:t>
      </w:r>
      <w:r w:rsidRPr="00085BD6">
        <w:t xml:space="preserve"> </w:t>
      </w:r>
      <w:r>
        <w:t>установке</w:t>
      </w:r>
      <w:r w:rsidRPr="00085BD6">
        <w:t xml:space="preserve"> </w:t>
      </w:r>
      <w:r>
        <w:t>карты</w:t>
      </w:r>
      <w:r w:rsidRPr="00085BD6">
        <w:t xml:space="preserve"> </w:t>
      </w:r>
      <w:proofErr w:type="spellStart"/>
      <w:r>
        <w:t>Mesh</w:t>
      </w:r>
      <w:proofErr w:type="spellEnd"/>
      <w:r w:rsidRPr="00085BD6">
        <w:t xml:space="preserve">, </w:t>
      </w:r>
      <w:r>
        <w:t>порт</w:t>
      </w:r>
      <w:r w:rsidRPr="00085BD6">
        <w:t xml:space="preserve"> </w:t>
      </w:r>
      <w:r>
        <w:t>RF</w:t>
      </w:r>
      <w:r w:rsidRPr="00085BD6">
        <w:t xml:space="preserve"> </w:t>
      </w:r>
      <w:r>
        <w:t>IN</w:t>
      </w:r>
      <w:r w:rsidRPr="00085BD6">
        <w:t xml:space="preserve"> </w:t>
      </w:r>
      <w:r>
        <w:t>на</w:t>
      </w:r>
      <w:r w:rsidRPr="00085BD6">
        <w:t xml:space="preserve"> </w:t>
      </w:r>
      <w:r>
        <w:t>карте</w:t>
      </w:r>
      <w:r w:rsidRPr="00085BD6">
        <w:t xml:space="preserve"> </w:t>
      </w:r>
      <w:r>
        <w:t>Mesh</w:t>
      </w:r>
      <w:r w:rsidRPr="00085BD6">
        <w:t xml:space="preserve"> </w:t>
      </w:r>
      <w:r>
        <w:t>и</w:t>
      </w:r>
      <w:r w:rsidRPr="00085BD6">
        <w:t xml:space="preserve"> </w:t>
      </w:r>
      <w:r>
        <w:t>порт</w:t>
      </w:r>
      <w:r w:rsidRPr="00085BD6">
        <w:t xml:space="preserve"> </w:t>
      </w:r>
      <w:r>
        <w:t>RF</w:t>
      </w:r>
      <w:r w:rsidRPr="00085BD6">
        <w:t xml:space="preserve"> </w:t>
      </w:r>
      <w:r>
        <w:t>IN</w:t>
      </w:r>
      <w:r w:rsidRPr="00085BD6">
        <w:t xml:space="preserve"> </w:t>
      </w:r>
      <w:r>
        <w:t>на</w:t>
      </w:r>
      <w:r w:rsidRPr="00085BD6">
        <w:t xml:space="preserve"> </w:t>
      </w:r>
      <w:r>
        <w:t>VSAT</w:t>
      </w:r>
      <w:r w:rsidRPr="00085BD6">
        <w:t xml:space="preserve"> </w:t>
      </w:r>
      <w:r>
        <w:t>соединяются с</w:t>
      </w:r>
      <w:r w:rsidRPr="00085BD6">
        <w:t xml:space="preserve"> </w:t>
      </w:r>
      <w:r>
        <w:t>RF</w:t>
      </w:r>
      <w:r w:rsidRPr="00085BD6">
        <w:t xml:space="preserve"> </w:t>
      </w:r>
      <w:r>
        <w:t>splitter</w:t>
      </w:r>
      <w:r w:rsidRPr="00085BD6">
        <w:t xml:space="preserve">, </w:t>
      </w:r>
      <w:proofErr w:type="gramStart"/>
      <w:r>
        <w:t>поставляемым</w:t>
      </w:r>
      <w:proofErr w:type="gramEnd"/>
      <w:r>
        <w:t xml:space="preserve"> компанией</w:t>
      </w:r>
      <w:r w:rsidRPr="00085BD6">
        <w:t xml:space="preserve"> </w:t>
      </w:r>
      <w:r>
        <w:t>Gilat.</w:t>
      </w:r>
    </w:p>
    <w:p w:rsidR="008232C3" w:rsidRDefault="008232C3" w:rsidP="008232C3"/>
    <w:p w:rsidR="008232C3" w:rsidRDefault="008232C3" w:rsidP="008232C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61E1EE74" wp14:editId="2B5198A0">
            <wp:extent cx="4686300" cy="311467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9B3" w:rsidRDefault="009C19B3" w:rsidP="008232C3">
      <w:pPr>
        <w:rPr>
          <w:sz w:val="26"/>
          <w:szCs w:val="26"/>
        </w:rPr>
      </w:pPr>
    </w:p>
    <w:p w:rsidR="009C19B3" w:rsidRPr="00D27A29" w:rsidRDefault="009C19B3" w:rsidP="008232C3">
      <w:pPr>
        <w:sectPr w:rsidR="009C19B3" w:rsidRPr="00D27A29" w:rsidSect="00652AA3">
          <w:pgSz w:w="11906" w:h="16838"/>
          <w:pgMar w:top="1247" w:right="1247" w:bottom="1247" w:left="1247" w:header="709" w:footer="709" w:gutter="0"/>
          <w:cols w:space="708"/>
          <w:docGrid w:linePitch="360"/>
        </w:sectPr>
      </w:pPr>
      <w:r w:rsidRPr="00D27A29">
        <w:t xml:space="preserve">Как правило, в комплекте поставки идет сплиттер </w:t>
      </w:r>
      <w:r w:rsidRPr="00D27A29">
        <w:rPr>
          <w:lang w:val="en-US"/>
        </w:rPr>
        <w:t>HFS</w:t>
      </w:r>
      <w:r w:rsidRPr="00D27A29">
        <w:t>-2 2-</w:t>
      </w:r>
      <w:r w:rsidRPr="00D27A29">
        <w:rPr>
          <w:lang w:val="en-US"/>
        </w:rPr>
        <w:t>WAY</w:t>
      </w:r>
      <w:r w:rsidRPr="00D27A29">
        <w:t xml:space="preserve"> </w:t>
      </w:r>
      <w:r w:rsidRPr="00D27A29">
        <w:rPr>
          <w:lang w:val="en-US"/>
        </w:rPr>
        <w:t>SPLITTER</w:t>
      </w:r>
      <w:r w:rsidRPr="00D27A29">
        <w:t xml:space="preserve"> 5-2150 </w:t>
      </w:r>
      <w:r w:rsidRPr="00D27A29">
        <w:rPr>
          <w:lang w:val="en-US"/>
        </w:rPr>
        <w:t>MHz</w:t>
      </w:r>
      <w:r w:rsidRPr="00D27A29">
        <w:t xml:space="preserve">. Выход делителя </w:t>
      </w:r>
      <w:r w:rsidRPr="00D27A29">
        <w:rPr>
          <w:lang w:val="en-US"/>
        </w:rPr>
        <w:t>OUT</w:t>
      </w:r>
      <w:r w:rsidRPr="00D27A29">
        <w:t xml:space="preserve"> «</w:t>
      </w:r>
      <w:r w:rsidRPr="00D27A29">
        <w:rPr>
          <w:lang w:val="en-US"/>
        </w:rPr>
        <w:t>Power</w:t>
      </w:r>
      <w:r w:rsidRPr="00D27A29">
        <w:t xml:space="preserve"> </w:t>
      </w:r>
      <w:r w:rsidRPr="00D27A29">
        <w:rPr>
          <w:lang w:val="en-US"/>
        </w:rPr>
        <w:t>Pass</w:t>
      </w:r>
      <w:r w:rsidRPr="00D27A29">
        <w:t xml:space="preserve">» соединяется </w:t>
      </w:r>
      <w:r w:rsidR="00FC7CD9" w:rsidRPr="00D27A29">
        <w:t xml:space="preserve">коротким кабелем с разъемом  </w:t>
      </w:r>
      <w:r w:rsidR="00FC7CD9" w:rsidRPr="00D27A29">
        <w:rPr>
          <w:lang w:val="en-US"/>
        </w:rPr>
        <w:t>Mesh</w:t>
      </w:r>
      <w:r w:rsidR="00FC7CD9" w:rsidRPr="00D27A29">
        <w:t xml:space="preserve"> </w:t>
      </w:r>
      <w:r w:rsidR="00FC7CD9" w:rsidRPr="00D27A29">
        <w:rPr>
          <w:lang w:val="en-US"/>
        </w:rPr>
        <w:t>Reciever</w:t>
      </w:r>
      <w:r w:rsidR="00FC7CD9" w:rsidRPr="00D27A29">
        <w:t xml:space="preserve"> </w:t>
      </w:r>
      <w:r w:rsidR="00FC7CD9" w:rsidRPr="00D27A29">
        <w:rPr>
          <w:lang w:val="en-US"/>
        </w:rPr>
        <w:t>RF</w:t>
      </w:r>
      <w:r w:rsidR="00FC7CD9" w:rsidRPr="00D27A29">
        <w:t xml:space="preserve"> </w:t>
      </w:r>
      <w:r w:rsidR="00FC7CD9" w:rsidRPr="00D27A29">
        <w:rPr>
          <w:lang w:val="en-US"/>
        </w:rPr>
        <w:t>IN</w:t>
      </w:r>
      <w:r w:rsidR="00FC7CD9" w:rsidRPr="00D27A29">
        <w:t>.</w:t>
      </w:r>
    </w:p>
    <w:p w:rsidR="009672A3" w:rsidRPr="0098797A" w:rsidRDefault="00A16BB6" w:rsidP="009672A3">
      <w:pPr>
        <w:ind w:firstLine="540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</w:t>
      </w:r>
      <w:r w:rsidR="00E1499A">
        <w:rPr>
          <w:sz w:val="28"/>
          <w:szCs w:val="28"/>
        </w:rPr>
        <w:t>№ 3</w:t>
      </w:r>
      <w:r w:rsidR="009672A3" w:rsidRPr="0098797A">
        <w:rPr>
          <w:sz w:val="28"/>
          <w:szCs w:val="28"/>
        </w:rPr>
        <w:t xml:space="preserve"> </w:t>
      </w: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  <w:jc w:val="center"/>
        <w:rPr>
          <w:b/>
          <w:sz w:val="28"/>
          <w:szCs w:val="28"/>
        </w:rPr>
      </w:pPr>
      <w:r w:rsidRPr="00D27A29">
        <w:rPr>
          <w:b/>
          <w:sz w:val="28"/>
          <w:szCs w:val="28"/>
        </w:rPr>
        <w:t xml:space="preserve">Диагностика неисправностей </w:t>
      </w:r>
      <w:r w:rsidRPr="00D27A29">
        <w:rPr>
          <w:b/>
          <w:sz w:val="28"/>
          <w:szCs w:val="28"/>
          <w:lang w:val="en-US"/>
        </w:rPr>
        <w:t>VSAT</w:t>
      </w:r>
      <w:r w:rsidR="009C468F" w:rsidRPr="00D27A29">
        <w:rPr>
          <w:b/>
          <w:sz w:val="28"/>
          <w:szCs w:val="28"/>
        </w:rPr>
        <w:t xml:space="preserve"> </w:t>
      </w:r>
    </w:p>
    <w:p w:rsidR="009672A3" w:rsidRPr="00A705A2" w:rsidRDefault="009672A3" w:rsidP="009672A3">
      <w:pPr>
        <w:ind w:firstLine="540"/>
        <w:rPr>
          <w:sz w:val="11"/>
          <w:szCs w:val="11"/>
        </w:rPr>
      </w:pPr>
    </w:p>
    <w:p w:rsidR="009672A3" w:rsidRPr="00FD710A" w:rsidRDefault="009672A3" w:rsidP="009672A3">
      <w:pPr>
        <w:ind w:firstLine="540"/>
        <w:rPr>
          <w:sz w:val="16"/>
          <w:szCs w:val="16"/>
        </w:rPr>
      </w:pPr>
    </w:p>
    <w:p w:rsidR="009672A3" w:rsidRPr="00D27A29" w:rsidRDefault="009672A3" w:rsidP="009672A3">
      <w:pPr>
        <w:ind w:firstLine="540"/>
        <w:jc w:val="both"/>
      </w:pPr>
      <w:r w:rsidRPr="00D27A29">
        <w:t>Ниже приведены возможные состояния световых индикаторов после включения питания внутреннего блока и завершения программных тестов, сопровождающиеся световой индикацией (до 5 минут).</w:t>
      </w:r>
    </w:p>
    <w:p w:rsidR="009672A3" w:rsidRPr="00D27A29" w:rsidRDefault="009672A3" w:rsidP="009672A3">
      <w:pPr>
        <w:ind w:firstLine="540"/>
      </w:pPr>
      <w:r w:rsidRPr="00D27A29">
        <w:t>A)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4"/>
        <w:gridCol w:w="1432"/>
      </w:tblGrid>
      <w:tr w:rsidR="009672A3" w:rsidRPr="00D27A29" w:rsidTr="00652AA3">
        <w:tc>
          <w:tcPr>
            <w:tcW w:w="1434" w:type="dxa"/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светодиод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состояние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Pw</w:t>
            </w:r>
          </w:p>
        </w:tc>
        <w:tc>
          <w:tcPr>
            <w:tcW w:w="1432" w:type="dxa"/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Rx</w:t>
            </w:r>
          </w:p>
        </w:tc>
        <w:tc>
          <w:tcPr>
            <w:tcW w:w="1432" w:type="dxa"/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Syn</w:t>
            </w:r>
            <w:r w:rsidR="00EB039F" w:rsidRPr="00D27A29">
              <w:rPr>
                <w:color w:val="0000FF"/>
              </w:rPr>
              <w:t>с</w:t>
            </w:r>
          </w:p>
        </w:tc>
        <w:tc>
          <w:tcPr>
            <w:tcW w:w="1432" w:type="dxa"/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  <w:tr w:rsidR="007C3FAD" w:rsidRPr="00D27A29" w:rsidTr="00652AA3">
        <w:tc>
          <w:tcPr>
            <w:tcW w:w="1434" w:type="dxa"/>
          </w:tcPr>
          <w:p w:rsidR="007C3FAD" w:rsidRPr="00D27A29" w:rsidRDefault="007C3FAD" w:rsidP="00652AA3">
            <w:pPr>
              <w:jc w:val="center"/>
              <w:rPr>
                <w:color w:val="0000FF"/>
                <w:lang w:val="en-US"/>
              </w:rPr>
            </w:pPr>
            <w:r w:rsidRPr="00D27A29">
              <w:rPr>
                <w:color w:val="0000FF"/>
                <w:lang w:val="en-US"/>
              </w:rPr>
              <w:t>On-Line</w:t>
            </w:r>
          </w:p>
        </w:tc>
        <w:tc>
          <w:tcPr>
            <w:tcW w:w="1432" w:type="dxa"/>
          </w:tcPr>
          <w:p w:rsidR="007C3FAD" w:rsidRPr="00D27A29" w:rsidRDefault="007C3FAD" w:rsidP="00652AA3">
            <w:pPr>
              <w:jc w:val="center"/>
            </w:pPr>
            <w:r w:rsidRPr="00D27A29">
              <w:t>погашен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  <w:lang w:val="en-US"/>
              </w:rPr>
            </w:pPr>
            <w:r w:rsidRPr="00D27A29">
              <w:rPr>
                <w:color w:val="0000FF"/>
                <w:lang w:val="en-US"/>
              </w:rPr>
              <w:t>Tx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</w:tbl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  <w:lang w:val="en-US"/>
        </w:rPr>
      </w:pPr>
    </w:p>
    <w:p w:rsidR="00D94E8B" w:rsidRPr="00D94E8B" w:rsidRDefault="00D94E8B" w:rsidP="009672A3">
      <w:pPr>
        <w:ind w:firstLine="540"/>
        <w:rPr>
          <w:sz w:val="26"/>
          <w:szCs w:val="26"/>
          <w:lang w:val="en-US"/>
        </w:rPr>
      </w:pPr>
    </w:p>
    <w:p w:rsidR="009672A3" w:rsidRDefault="009672A3" w:rsidP="009672A3">
      <w:pPr>
        <w:ind w:firstLine="540"/>
        <w:rPr>
          <w:sz w:val="26"/>
          <w:szCs w:val="26"/>
          <w:lang w:val="en-US"/>
        </w:rPr>
      </w:pPr>
    </w:p>
    <w:p w:rsidR="00D94E8B" w:rsidRPr="00D94E8B" w:rsidRDefault="00D94E8B" w:rsidP="00D94E8B">
      <w:pPr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inline distT="0" distB="0" distL="0" distR="0">
            <wp:extent cx="5976620" cy="1942177"/>
            <wp:effectExtent l="0" t="0" r="5080" b="1270"/>
            <wp:docPr id="1" name="Рисунок 1" descr="C:\Users\Gorochov\Desktop\Луканкину фото\Фото Sky Edge PRO\Кнышов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rochov\Desktop\Луканкину фото\Фото Sky Edge PRO\Кнышов\3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94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  <w:rPr>
          <w:b/>
        </w:rPr>
      </w:pPr>
      <w:r w:rsidRPr="00D27A29">
        <w:rPr>
          <w:b/>
        </w:rPr>
        <w:t xml:space="preserve">Первый вывод: </w:t>
      </w:r>
    </w:p>
    <w:p w:rsidR="009672A3" w:rsidRPr="00D27A29" w:rsidRDefault="009672A3" w:rsidP="009672A3">
      <w:pPr>
        <w:ind w:firstLine="540"/>
        <w:jc w:val="both"/>
      </w:pPr>
      <w:r w:rsidRPr="00D27A29">
        <w:t>Rx – не горит, значит, нет сигнала от приемника (блок LNB установлен на облучателе антенны). Необходимо проверить все компоненты приемного тракта.</w:t>
      </w:r>
    </w:p>
    <w:p w:rsidR="009672A3" w:rsidRPr="00D27A29" w:rsidRDefault="009672A3" w:rsidP="009672A3">
      <w:pPr>
        <w:ind w:firstLine="540"/>
        <w:jc w:val="both"/>
      </w:pPr>
      <w:r w:rsidRPr="00D27A29">
        <w:t>Индикаторы (Syn</w:t>
      </w:r>
      <w:r w:rsidR="00EB039F" w:rsidRPr="00D27A29">
        <w:t>с</w:t>
      </w:r>
      <w:r w:rsidRPr="00D27A29">
        <w:t xml:space="preserve">, </w:t>
      </w:r>
      <w:r w:rsidR="007C3FAD" w:rsidRPr="00D27A29">
        <w:rPr>
          <w:lang w:val="en-US"/>
        </w:rPr>
        <w:t>On</w:t>
      </w:r>
      <w:r w:rsidR="007C3FAD" w:rsidRPr="00D27A29">
        <w:t>-</w:t>
      </w:r>
      <w:r w:rsidR="007C3FAD" w:rsidRPr="00D27A29">
        <w:rPr>
          <w:lang w:val="en-US"/>
        </w:rPr>
        <w:t>Line</w:t>
      </w:r>
      <w:r w:rsidR="007C3FAD" w:rsidRPr="00D27A29">
        <w:t xml:space="preserve">, </w:t>
      </w:r>
      <w:r w:rsidRPr="00D27A29">
        <w:t>Tx ) не горят при отсутствии сигнала по приему –  модем не выходит в нормальный рабочий режим.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1 причина: Неправильные настройки конфигурации модема.</w:t>
      </w:r>
    </w:p>
    <w:p w:rsidR="009672A3" w:rsidRPr="00D27A29" w:rsidRDefault="009672A3" w:rsidP="009672A3">
      <w:pPr>
        <w:ind w:firstLine="540"/>
        <w:jc w:val="both"/>
      </w:pPr>
      <w:r w:rsidRPr="00D27A29">
        <w:t xml:space="preserve">Устранение: проверить конфигурацию модема согласно полученным настройкам у Оператора для конкретного </w:t>
      </w:r>
      <w:r w:rsidRPr="00D27A29">
        <w:rPr>
          <w:lang w:val="en-US"/>
        </w:rPr>
        <w:t>VSAT</w:t>
      </w:r>
      <w:r w:rsidRPr="00D27A29">
        <w:t xml:space="preserve"> </w:t>
      </w:r>
      <w:r w:rsidRPr="00D27A29">
        <w:rPr>
          <w:lang w:val="en-US"/>
        </w:rPr>
        <w:t>ID</w:t>
      </w:r>
      <w:r w:rsidRPr="00D27A29">
        <w:t>, при необходимости откорректировать.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2 причина:</w:t>
      </w:r>
      <w:r w:rsidRPr="00D27A29">
        <w:tab/>
        <w:t>Отсутствует контакт в разъеме кабеля на входе «INPUT» спутникового модема.</w:t>
      </w:r>
    </w:p>
    <w:p w:rsidR="009672A3" w:rsidRPr="00D27A29" w:rsidRDefault="009672A3" w:rsidP="009672A3">
      <w:pPr>
        <w:ind w:firstLine="540"/>
        <w:jc w:val="both"/>
      </w:pPr>
      <w:r w:rsidRPr="00D27A29">
        <w:t>Устранение:  Отсоединив разъем, убедиться в надежности его крепления на кабеле, в отсутствии повреждений кабеля, обратить внимание на центральный проводник в разъеме - он должен быть прямым, не иметь деформации и замыканий с корпусом разъема. Произвести механическую чистку разъема, используя спиртовой раствор. Соединив кабель с разъемом «INPUT», плотно затянуть разъем.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3 причина: Поврежден кабель, идущий к приемнику (блок LNB).</w:t>
      </w:r>
    </w:p>
    <w:p w:rsidR="009672A3" w:rsidRPr="00D27A29" w:rsidRDefault="009672A3" w:rsidP="009672A3">
      <w:pPr>
        <w:ind w:firstLine="540"/>
        <w:jc w:val="both"/>
      </w:pPr>
      <w:r w:rsidRPr="00D27A29">
        <w:t>Устранение Проверить кабель на предмет внешних повреждений. Измерить сопротивление кабеля: не поднимаясь к антенне, отсоединить кабель LNB от входа «INPUT», с помощью цифрового тестера, установленного на предел 200 кОм, измерить сопротивление. Сопротивление кабеля с присоединенным блоком LNB должно</w:t>
      </w:r>
      <w:r w:rsidRPr="000927FC">
        <w:rPr>
          <w:sz w:val="26"/>
          <w:szCs w:val="26"/>
        </w:rPr>
        <w:t xml:space="preserve"> </w:t>
      </w:r>
      <w:r w:rsidRPr="00D27A29">
        <w:lastRenderedPageBreak/>
        <w:t xml:space="preserve">определяться как «бесконечность», независимо от полярности подключения измерительных щупов прибора. </w:t>
      </w:r>
    </w:p>
    <w:p w:rsidR="009672A3" w:rsidRPr="00D27A29" w:rsidRDefault="009672A3" w:rsidP="009672A3">
      <w:pPr>
        <w:ind w:firstLine="540"/>
        <w:jc w:val="both"/>
      </w:pPr>
      <w:r w:rsidRPr="00D27A29">
        <w:t>Если измеренное сопротивление близко к нулю, необходимо устранить короткое замыкание в кабеле или разъемных соединениях. Если величина сопротивления имеет определенное значение, возможно неисправен блок LNB.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4 причина:</w:t>
      </w:r>
      <w:r w:rsidRPr="00D27A29">
        <w:tab/>
        <w:t>Нет контакта в разъеме кабеля блока LNB, установленного на облучателе антенны.</w:t>
      </w:r>
    </w:p>
    <w:p w:rsidR="009672A3" w:rsidRPr="00D27A29" w:rsidRDefault="009672A3" w:rsidP="009672A3">
      <w:pPr>
        <w:ind w:firstLine="540"/>
        <w:jc w:val="both"/>
      </w:pPr>
      <w:r w:rsidRPr="00D27A29">
        <w:t xml:space="preserve">Устранение:  Отсоединить разъем и убедиться, что он плотно закреплен на кабеле, кабель не поврежден вблизи разъема, центральный проводник в разъеме прямой, не деформирован и нет замыканий с корпусом разъема. В разъеме кабеля и блока LNB не должно быть загрязнений, окисных пленок и следов электрокоррозии. </w:t>
      </w:r>
    </w:p>
    <w:p w:rsidR="009672A3" w:rsidRPr="00D27A29" w:rsidRDefault="009672A3" w:rsidP="009672A3">
      <w:pPr>
        <w:ind w:firstLine="540"/>
        <w:jc w:val="both"/>
      </w:pPr>
      <w:r w:rsidRPr="00D27A29">
        <w:t>При наличии загрязнений в разъеме, протереть его, используя спиртовой раствор. При наличии электрокоррозии следует удалить разъем вместе с поврежденной частью кабеля и смонтировать новый разъем на неповрежденном окончании кабеля. Присоединить кабель к F-разъему блока LNB, плотно затянув разъем. Избегая попадания влаги, произвести герметизацию разъема, используя сырую резину или силиконовый герметик.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5 причина: Вышел из строя блок LNB.</w:t>
      </w:r>
    </w:p>
    <w:p w:rsidR="009672A3" w:rsidRPr="00D27A29" w:rsidRDefault="009672A3" w:rsidP="009672A3">
      <w:pPr>
        <w:ind w:firstLine="540"/>
        <w:jc w:val="both"/>
      </w:pPr>
      <w:r w:rsidRPr="00D27A29">
        <w:t>Устранение: Произвести проверку работоспособности блока LNB заменой на заведомо исправный, при этом Вы должны быть уверены что антенна наведена точно на спутник.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6 причина:</w:t>
      </w:r>
      <w:r w:rsidRPr="00D27A29">
        <w:tab/>
        <w:t>В облучатель антенны попала влага, вследствии чего принимае-мый сигнал сильно ослаблен, его уровень недостаточен для нормальной работы системы.</w:t>
      </w:r>
    </w:p>
    <w:p w:rsidR="009672A3" w:rsidRPr="00D27A29" w:rsidRDefault="009672A3" w:rsidP="009672A3">
      <w:pPr>
        <w:ind w:firstLine="540"/>
        <w:jc w:val="both"/>
      </w:pPr>
      <w:r w:rsidRPr="00D27A29">
        <w:t>Устранение: Проверить целостность мембраны облучателя. Аккуратно отсоединить блок LNB, убедиться в отсутствии влаги внутри волноводов LNB и ВЧ фильтра облучателя.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7 причина:</w:t>
      </w:r>
      <w:r w:rsidRPr="00D27A29">
        <w:tab/>
        <w:t>Антенна разориентирована. Модем не может найти сигнал на своей частоте приема.</w:t>
      </w:r>
    </w:p>
    <w:p w:rsidR="009672A3" w:rsidRPr="00D27A29" w:rsidRDefault="009672A3" w:rsidP="009672A3">
      <w:pPr>
        <w:ind w:firstLine="540"/>
        <w:jc w:val="both"/>
      </w:pPr>
      <w:r w:rsidRPr="00D27A29">
        <w:t xml:space="preserve">Устранение: Определить причину разориентации антенны и устранить ее. Причиной может быть слабая фиксация в резьбовых соединениях антенны, внешние воздействия (сильные порывы ветра, падение на антенну снежных комков, сосулек, воздействие человека и пр.) Произвести наведение антенны на спутник. Подтянуть все резьбовые соединения. 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8 причина:</w:t>
      </w:r>
      <w:r w:rsidRPr="00D27A29">
        <w:tab/>
        <w:t>Антенна  завалена снегом (особенно критично закрытие раструба облучателя) или перед антенной по направлению на спутник возникло препятствие.</w:t>
      </w:r>
    </w:p>
    <w:p w:rsidR="009672A3" w:rsidRPr="00D27A29" w:rsidRDefault="009672A3" w:rsidP="009672A3">
      <w:pPr>
        <w:ind w:firstLine="540"/>
        <w:jc w:val="both"/>
      </w:pPr>
      <w:r w:rsidRPr="00D27A29">
        <w:t>Устранение: Очистить антенну и облучатель от снега, особенно осторожно надо работать с облучателем, чтобы не повредить мембрану облучателя. Убрать мешающее препятствие в направлении линии визирования на спутник.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9 причина:</w:t>
      </w:r>
      <w:r w:rsidRPr="00D27A29">
        <w:tab/>
        <w:t>Вышел из строя блок модема МЗССС.</w:t>
      </w:r>
    </w:p>
    <w:p w:rsidR="009672A3" w:rsidRPr="00D27A29" w:rsidRDefault="009672A3" w:rsidP="009672A3">
      <w:pPr>
        <w:ind w:firstLine="540"/>
        <w:jc w:val="both"/>
      </w:pPr>
      <w:r w:rsidRPr="00D27A29">
        <w:t>Устранение:  Проверить тестером напряжение на разъемах модема. У исправного модема на выходе разъема «INPUT» постоянное напряжение должно быть около 18 Вольт, а на выходе разъема «OUTPUT» – около 24 В. Однако и при наличии этих напряжений модем может быть неисправен. Модем можно проверить только методом замены. Например, тестируемый модем можно включить для проверки в составе МЗССС на объекте, где все работает.</w:t>
      </w: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</w:pPr>
      <w:r w:rsidRPr="00D27A29">
        <w:t>Б)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4"/>
        <w:gridCol w:w="1432"/>
      </w:tblGrid>
      <w:tr w:rsidR="009672A3" w:rsidRPr="00D27A29" w:rsidTr="00652AA3">
        <w:tc>
          <w:tcPr>
            <w:tcW w:w="1434" w:type="dxa"/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светодиод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состояние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Pw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0927FC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Rx</w:t>
            </w:r>
          </w:p>
        </w:tc>
        <w:tc>
          <w:tcPr>
            <w:tcW w:w="1432" w:type="dxa"/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0927FC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lastRenderedPageBreak/>
              <w:t>Syn</w:t>
            </w:r>
            <w:r w:rsidR="00EB039F" w:rsidRPr="00D27A29">
              <w:rPr>
                <w:color w:val="0000FF"/>
              </w:rPr>
              <w:t>с</w:t>
            </w:r>
          </w:p>
        </w:tc>
        <w:tc>
          <w:tcPr>
            <w:tcW w:w="1432" w:type="dxa"/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  <w:tr w:rsidR="007C3FAD" w:rsidRPr="000927FC" w:rsidTr="00652AA3">
        <w:tc>
          <w:tcPr>
            <w:tcW w:w="1434" w:type="dxa"/>
          </w:tcPr>
          <w:p w:rsidR="007C3FAD" w:rsidRPr="00D27A29" w:rsidRDefault="007C3FAD" w:rsidP="00652AA3">
            <w:pPr>
              <w:jc w:val="center"/>
              <w:rPr>
                <w:color w:val="0000FF"/>
                <w:lang w:val="en-US"/>
              </w:rPr>
            </w:pPr>
            <w:r w:rsidRPr="00D27A29">
              <w:rPr>
                <w:color w:val="0000FF"/>
                <w:lang w:val="en-US"/>
              </w:rPr>
              <w:t>On-Line</w:t>
            </w:r>
          </w:p>
        </w:tc>
        <w:tc>
          <w:tcPr>
            <w:tcW w:w="1432" w:type="dxa"/>
          </w:tcPr>
          <w:p w:rsidR="007C3FAD" w:rsidRPr="00D27A29" w:rsidRDefault="007C3FAD" w:rsidP="00652AA3">
            <w:pPr>
              <w:jc w:val="center"/>
            </w:pPr>
            <w:r w:rsidRPr="00D27A29">
              <w:t>погашен</w:t>
            </w:r>
          </w:p>
        </w:tc>
      </w:tr>
      <w:tr w:rsidR="009672A3" w:rsidRPr="000927FC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Tx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</w:tbl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D27A29" w:rsidRDefault="00D27A29" w:rsidP="009672A3">
      <w:pPr>
        <w:ind w:firstLine="540"/>
      </w:pPr>
    </w:p>
    <w:p w:rsidR="009672A3" w:rsidRPr="00D27A29" w:rsidRDefault="009672A3" w:rsidP="009672A3">
      <w:pPr>
        <w:ind w:firstLine="540"/>
      </w:pPr>
      <w:r w:rsidRPr="00D27A29">
        <w:t>Или</w:t>
      </w:r>
    </w:p>
    <w:p w:rsidR="009672A3" w:rsidRPr="00D27A29" w:rsidRDefault="009672A3" w:rsidP="009672A3">
      <w:pPr>
        <w:ind w:firstLine="540"/>
      </w:pPr>
    </w:p>
    <w:tbl>
      <w:tblPr>
        <w:tblpPr w:leftFromText="180" w:rightFromText="180" w:vertAnchor="text" w:horzAnchor="margin" w:tblpY="12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4"/>
        <w:gridCol w:w="1432"/>
      </w:tblGrid>
      <w:tr w:rsidR="009672A3" w:rsidRPr="00D27A29" w:rsidTr="00652AA3">
        <w:tc>
          <w:tcPr>
            <w:tcW w:w="1434" w:type="dxa"/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светодиод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состояние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Pw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Rx</w:t>
            </w:r>
          </w:p>
        </w:tc>
        <w:tc>
          <w:tcPr>
            <w:tcW w:w="1432" w:type="dxa"/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мигает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Syn</w:t>
            </w:r>
            <w:r w:rsidR="00EB039F" w:rsidRPr="00D27A29">
              <w:rPr>
                <w:color w:val="0000FF"/>
              </w:rPr>
              <w:t>с</w:t>
            </w:r>
          </w:p>
        </w:tc>
        <w:tc>
          <w:tcPr>
            <w:tcW w:w="1432" w:type="dxa"/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  <w:tr w:rsidR="007C3FAD" w:rsidRPr="00D27A29" w:rsidTr="00652AA3">
        <w:tc>
          <w:tcPr>
            <w:tcW w:w="1434" w:type="dxa"/>
          </w:tcPr>
          <w:p w:rsidR="007C3FAD" w:rsidRPr="00D27A29" w:rsidRDefault="007C3FAD" w:rsidP="00652AA3">
            <w:pPr>
              <w:jc w:val="center"/>
              <w:rPr>
                <w:color w:val="0000FF"/>
                <w:lang w:val="en-US"/>
              </w:rPr>
            </w:pPr>
            <w:r w:rsidRPr="00D27A29">
              <w:rPr>
                <w:color w:val="0000FF"/>
                <w:lang w:val="en-US"/>
              </w:rPr>
              <w:t>On-Line</w:t>
            </w:r>
          </w:p>
        </w:tc>
        <w:tc>
          <w:tcPr>
            <w:tcW w:w="1432" w:type="dxa"/>
          </w:tcPr>
          <w:p w:rsidR="007C3FAD" w:rsidRPr="00D27A29" w:rsidRDefault="007C3FAD" w:rsidP="00652AA3">
            <w:pPr>
              <w:jc w:val="center"/>
            </w:pPr>
            <w:r w:rsidRPr="00D27A29">
              <w:t>погашен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Tx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</w:tbl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  <w:lang w:val="en-US"/>
        </w:rPr>
      </w:pPr>
    </w:p>
    <w:p w:rsidR="00D94E8B" w:rsidRDefault="00D94E8B" w:rsidP="009672A3">
      <w:pPr>
        <w:ind w:firstLine="540"/>
        <w:rPr>
          <w:sz w:val="26"/>
          <w:szCs w:val="26"/>
          <w:lang w:val="en-US"/>
        </w:rPr>
      </w:pPr>
    </w:p>
    <w:p w:rsidR="00D94E8B" w:rsidRPr="00D94E8B" w:rsidRDefault="00D94E8B" w:rsidP="00D94E8B">
      <w:pPr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inline distT="0" distB="0" distL="0" distR="0">
            <wp:extent cx="5976620" cy="1966232"/>
            <wp:effectExtent l="0" t="0" r="5080" b="0"/>
            <wp:docPr id="2" name="Рисунок 2" descr="C:\Users\Gorochov\Desktop\Луканкину фото\Фото Sky Edge PRO\Кнышов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rochov\Desktop\Луканкину фото\Фото Sky Edge PRO\Кнышов\4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96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  <w:jc w:val="both"/>
      </w:pPr>
      <w:r w:rsidRPr="00D27A29">
        <w:t xml:space="preserve">Первый вывод: </w:t>
      </w:r>
    </w:p>
    <w:p w:rsidR="009672A3" w:rsidRPr="00D27A29" w:rsidRDefault="009672A3" w:rsidP="009672A3">
      <w:pPr>
        <w:ind w:firstLine="540"/>
        <w:jc w:val="both"/>
      </w:pPr>
      <w:r w:rsidRPr="00D27A29">
        <w:t>Rx – мигает, это означает, что принимаемый сигнал очень слаб, на грани чув-ствительности приемной части модема, модем не может выйти на рабочий режим.</w:t>
      </w:r>
    </w:p>
    <w:p w:rsidR="009672A3" w:rsidRPr="00D27A29" w:rsidRDefault="009672A3" w:rsidP="009672A3">
      <w:pPr>
        <w:ind w:firstLine="540"/>
        <w:jc w:val="both"/>
      </w:pPr>
      <w:r w:rsidRPr="00D27A29">
        <w:t>Rx – горит постоянно, принимаемый сигнал еще достаточно слаб. Модем уже определяет этот сигнал над уровнем шумов, но не может выделить в нем син-хронизирующую последовательность HUB-станции.</w:t>
      </w:r>
    </w:p>
    <w:p w:rsidR="009672A3" w:rsidRPr="00D27A29" w:rsidRDefault="009672A3" w:rsidP="009672A3">
      <w:pPr>
        <w:ind w:firstLine="540"/>
        <w:jc w:val="both"/>
      </w:pPr>
      <w:r w:rsidRPr="00D27A29">
        <w:t>Индикаторы Syn</w:t>
      </w:r>
      <w:r w:rsidR="00EB039F" w:rsidRPr="00D27A29">
        <w:t>с</w:t>
      </w:r>
      <w:r w:rsidRPr="00D27A29">
        <w:t xml:space="preserve">, </w:t>
      </w:r>
      <w:r w:rsidR="007C3FAD" w:rsidRPr="00D27A29">
        <w:rPr>
          <w:lang w:val="en-US"/>
        </w:rPr>
        <w:t>On</w:t>
      </w:r>
      <w:r w:rsidR="007C3FAD" w:rsidRPr="00D27A29">
        <w:t>-</w:t>
      </w:r>
      <w:r w:rsidR="007C3FAD" w:rsidRPr="00D27A29">
        <w:rPr>
          <w:lang w:val="en-US"/>
        </w:rPr>
        <w:t>Line</w:t>
      </w:r>
      <w:r w:rsidR="007C3FAD" w:rsidRPr="00D27A29">
        <w:t xml:space="preserve">, </w:t>
      </w:r>
      <w:r w:rsidRPr="00D27A29">
        <w:t>Tx  не горят из-за отсутствия достаточного сигнала по приему –  модем не выходит на нормальный рабочий режим.</w:t>
      </w:r>
    </w:p>
    <w:p w:rsidR="009672A3" w:rsidRPr="00D27A29" w:rsidRDefault="009672A3" w:rsidP="009672A3">
      <w:pPr>
        <w:ind w:firstLine="540"/>
        <w:jc w:val="both"/>
      </w:pPr>
      <w:r w:rsidRPr="00D27A29">
        <w:t>Эта ситуация может быть  вызвана рассмотренными выше причинами 5, 6, 7, 8    а также:</w:t>
      </w:r>
    </w:p>
    <w:p w:rsidR="009672A3" w:rsidRPr="00D27A29" w:rsidRDefault="009672A3" w:rsidP="009672A3">
      <w:pPr>
        <w:spacing w:before="60"/>
        <w:ind w:firstLine="539"/>
        <w:jc w:val="both"/>
      </w:pPr>
      <w:r w:rsidRPr="00D27A29">
        <w:t>10 причина:</w:t>
      </w:r>
      <w:r w:rsidRPr="00D27A29">
        <w:tab/>
        <w:t>Из-за погодных условий ухудшается прохождение сигнала через атмосферу. Наиболее сильное затухание вносит плотный мокрый снег.</w:t>
      </w:r>
    </w:p>
    <w:p w:rsidR="009672A3" w:rsidRPr="00D27A29" w:rsidRDefault="009672A3" w:rsidP="009672A3">
      <w:pPr>
        <w:ind w:firstLine="540"/>
        <w:jc w:val="both"/>
      </w:pPr>
      <w:r w:rsidRPr="00D27A29">
        <w:t>Устранение: Выключить МЗССС. Очистить антенну и облучатель от снега, особенно осторожно работать с облучателем, чтобы не повредить мембрану облучателя.</w:t>
      </w: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</w:pPr>
      <w:r w:rsidRPr="00D27A29">
        <w:t>В)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4"/>
        <w:gridCol w:w="1432"/>
      </w:tblGrid>
      <w:tr w:rsidR="009672A3" w:rsidRPr="00D27A29" w:rsidTr="00652AA3">
        <w:tc>
          <w:tcPr>
            <w:tcW w:w="1434" w:type="dxa"/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светодиод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состояние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Pw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Rx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D27A29" w:rsidTr="007C3FAD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Syn</w:t>
            </w:r>
            <w:r w:rsidR="00EB039F" w:rsidRPr="00D27A29">
              <w:rPr>
                <w:color w:val="0000FF"/>
              </w:rPr>
              <w:t>с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мигает</w:t>
            </w:r>
          </w:p>
        </w:tc>
      </w:tr>
      <w:tr w:rsidR="007C3FAD" w:rsidRPr="00D27A29" w:rsidTr="007C3FAD">
        <w:tc>
          <w:tcPr>
            <w:tcW w:w="1434" w:type="dxa"/>
          </w:tcPr>
          <w:p w:rsidR="007C3FAD" w:rsidRPr="00D27A29" w:rsidRDefault="007C3FAD" w:rsidP="00652AA3">
            <w:pPr>
              <w:jc w:val="center"/>
              <w:rPr>
                <w:color w:val="0000FF"/>
                <w:lang w:val="en-US"/>
              </w:rPr>
            </w:pPr>
            <w:r w:rsidRPr="00D27A29">
              <w:rPr>
                <w:color w:val="0000FF"/>
                <w:lang w:val="en-US"/>
              </w:rPr>
              <w:t>On-Line</w:t>
            </w:r>
          </w:p>
        </w:tc>
        <w:tc>
          <w:tcPr>
            <w:tcW w:w="1432" w:type="dxa"/>
            <w:shd w:val="clear" w:color="auto" w:fill="auto"/>
          </w:tcPr>
          <w:p w:rsidR="007C3FAD" w:rsidRPr="00D27A29" w:rsidRDefault="007C3FAD" w:rsidP="00652AA3">
            <w:pPr>
              <w:jc w:val="center"/>
            </w:pPr>
            <w:r w:rsidRPr="00D27A29">
              <w:t>погашен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Tx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</w:tbl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  <w:lang w:val="en-US"/>
        </w:rPr>
      </w:pPr>
    </w:p>
    <w:p w:rsidR="00D94E8B" w:rsidRPr="00D94E8B" w:rsidRDefault="00D94E8B" w:rsidP="00D94E8B">
      <w:pPr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inline distT="0" distB="0" distL="0" distR="0">
            <wp:extent cx="5976620" cy="2045084"/>
            <wp:effectExtent l="0" t="0" r="5080" b="0"/>
            <wp:docPr id="3" name="Рисунок 3" descr="C:\Users\Gorochov\Desktop\Луканкину фото\Фото Sky Edge PRO\Кнышов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rochov\Desktop\Луканкину фото\Фото Sky Edge PRO\Кнышов\2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204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2A3" w:rsidRPr="00D27A29" w:rsidRDefault="009672A3" w:rsidP="009672A3">
      <w:pPr>
        <w:ind w:firstLine="540"/>
      </w:pPr>
      <w:r w:rsidRPr="00D27A29">
        <w:t xml:space="preserve">Первый вывод: </w:t>
      </w:r>
    </w:p>
    <w:p w:rsidR="009672A3" w:rsidRPr="00D27A29" w:rsidRDefault="009672A3" w:rsidP="009672A3">
      <w:pPr>
        <w:ind w:firstLine="540"/>
        <w:jc w:val="both"/>
      </w:pPr>
      <w:r w:rsidRPr="00D27A29">
        <w:t>Syn</w:t>
      </w:r>
      <w:r w:rsidR="00EB039F" w:rsidRPr="00D27A29">
        <w:t>с</w:t>
      </w:r>
      <w:r w:rsidRPr="00D27A29">
        <w:t xml:space="preserve"> –мигает, это означает, что принимаемый сигнал слаб. Модем достаточно часто выделяет синхронизирующую последовательность центральной HUB-станции, но этот процесс не стабилен и срывается из-за еще слабого сигнала.</w:t>
      </w:r>
    </w:p>
    <w:p w:rsidR="009672A3" w:rsidRPr="00D27A29" w:rsidRDefault="009672A3" w:rsidP="009672A3">
      <w:pPr>
        <w:ind w:firstLine="540"/>
        <w:jc w:val="both"/>
      </w:pPr>
      <w:r w:rsidRPr="00D27A29">
        <w:t xml:space="preserve">Возможные причины – 5,6,7,9 </w:t>
      </w: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</w:pPr>
      <w:r w:rsidRPr="00D27A29">
        <w:t>Г)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4"/>
        <w:gridCol w:w="1432"/>
      </w:tblGrid>
      <w:tr w:rsidR="009672A3" w:rsidRPr="00D27A29" w:rsidTr="00652AA3">
        <w:tc>
          <w:tcPr>
            <w:tcW w:w="1434" w:type="dxa"/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светодиод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9672A3" w:rsidRPr="00D27A29" w:rsidRDefault="009672A3" w:rsidP="00652AA3">
            <w:pPr>
              <w:jc w:val="center"/>
            </w:pPr>
            <w:r w:rsidRPr="00D27A29">
              <w:t>состояние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Pw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Rx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9672A3" w:rsidRPr="00D27A29" w:rsidTr="00F86696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Syn</w:t>
            </w:r>
            <w:r w:rsidR="00EB039F" w:rsidRPr="00D27A29">
              <w:rPr>
                <w:color w:val="0000FF"/>
              </w:rPr>
              <w:t>с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99CC00"/>
          </w:tcPr>
          <w:p w:rsidR="009672A3" w:rsidRPr="00D27A29" w:rsidRDefault="009672A3" w:rsidP="00652AA3">
            <w:pPr>
              <w:jc w:val="center"/>
            </w:pPr>
            <w:r w:rsidRPr="00D27A29">
              <w:t>горит</w:t>
            </w:r>
          </w:p>
        </w:tc>
      </w:tr>
      <w:tr w:rsidR="007C3FAD" w:rsidRPr="00D27A29" w:rsidTr="00F86696">
        <w:tc>
          <w:tcPr>
            <w:tcW w:w="1434" w:type="dxa"/>
          </w:tcPr>
          <w:p w:rsidR="007C3FAD" w:rsidRPr="00D27A29" w:rsidRDefault="007C3FAD" w:rsidP="00652AA3">
            <w:pPr>
              <w:jc w:val="center"/>
              <w:rPr>
                <w:color w:val="0000FF"/>
                <w:lang w:val="en-US"/>
              </w:rPr>
            </w:pPr>
            <w:r w:rsidRPr="00D27A29">
              <w:rPr>
                <w:color w:val="0000FF"/>
                <w:lang w:val="en-US"/>
              </w:rPr>
              <w:t>On-Line</w:t>
            </w:r>
          </w:p>
        </w:tc>
        <w:tc>
          <w:tcPr>
            <w:tcW w:w="1432" w:type="dxa"/>
            <w:shd w:val="clear" w:color="auto" w:fill="auto"/>
          </w:tcPr>
          <w:p w:rsidR="007C3FAD" w:rsidRPr="00D27A29" w:rsidRDefault="00F86696" w:rsidP="00652AA3">
            <w:pPr>
              <w:jc w:val="center"/>
            </w:pPr>
            <w:r w:rsidRPr="00D27A29">
              <w:t>погашен</w:t>
            </w:r>
          </w:p>
        </w:tc>
      </w:tr>
      <w:tr w:rsidR="009672A3" w:rsidRPr="00D27A29" w:rsidTr="00652AA3">
        <w:tc>
          <w:tcPr>
            <w:tcW w:w="1434" w:type="dxa"/>
          </w:tcPr>
          <w:p w:rsidR="009672A3" w:rsidRPr="00D27A29" w:rsidRDefault="009672A3" w:rsidP="00652AA3">
            <w:pPr>
              <w:jc w:val="center"/>
              <w:rPr>
                <w:color w:val="0000FF"/>
              </w:rPr>
            </w:pPr>
            <w:r w:rsidRPr="00D27A29">
              <w:rPr>
                <w:color w:val="0000FF"/>
                <w:lang w:val="en-US"/>
              </w:rPr>
              <w:t>Tx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:rsidR="009672A3" w:rsidRPr="00D27A29" w:rsidRDefault="009672A3" w:rsidP="00652AA3">
            <w:pPr>
              <w:jc w:val="center"/>
            </w:pPr>
            <w:r w:rsidRPr="00D27A29">
              <w:t>погашен</w:t>
            </w:r>
          </w:p>
        </w:tc>
      </w:tr>
    </w:tbl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Default="009672A3" w:rsidP="009672A3">
      <w:pPr>
        <w:ind w:firstLine="540"/>
        <w:rPr>
          <w:sz w:val="26"/>
          <w:szCs w:val="26"/>
        </w:rPr>
      </w:pPr>
    </w:p>
    <w:p w:rsidR="009672A3" w:rsidRPr="00D27A29" w:rsidRDefault="009672A3" w:rsidP="009672A3">
      <w:pPr>
        <w:ind w:firstLine="540"/>
      </w:pPr>
      <w:r w:rsidRPr="00D27A29">
        <w:t xml:space="preserve">Первый вывод: </w:t>
      </w:r>
    </w:p>
    <w:p w:rsidR="009672A3" w:rsidRPr="00D27A29" w:rsidRDefault="009672A3" w:rsidP="009672A3">
      <w:pPr>
        <w:ind w:firstLine="540"/>
        <w:jc w:val="both"/>
      </w:pPr>
      <w:r w:rsidRPr="00D27A29">
        <w:t>Syn</w:t>
      </w:r>
      <w:r w:rsidR="00EB039F" w:rsidRPr="00D27A29">
        <w:t>с</w:t>
      </w:r>
      <w:r w:rsidRPr="00D27A29">
        <w:t xml:space="preserve"> – горит постоянно. Это означает, что принимаемый сигнал достаточно сильный. Модем устойчиво выделяет синхронизирующую последовательность центральной HUB-станции и готов начать работу в спутниковой сети. </w:t>
      </w:r>
    </w:p>
    <w:p w:rsidR="009672A3" w:rsidRPr="00D27A29" w:rsidRDefault="00F86696" w:rsidP="009672A3">
      <w:pPr>
        <w:ind w:firstLine="540"/>
        <w:jc w:val="both"/>
      </w:pPr>
      <w:r w:rsidRPr="00D27A29">
        <w:rPr>
          <w:lang w:val="en-US"/>
        </w:rPr>
        <w:t>On</w:t>
      </w:r>
      <w:r w:rsidRPr="00D27A29">
        <w:t>-</w:t>
      </w:r>
      <w:r w:rsidRPr="00D27A29">
        <w:rPr>
          <w:lang w:val="en-US"/>
        </w:rPr>
        <w:t>Line</w:t>
      </w:r>
      <w:r w:rsidR="009672A3" w:rsidRPr="00D27A29">
        <w:t xml:space="preserve"> – не горит, это может быть плохой сигнал на передачу (плохо наведенная антенна, неправильная поляризация, неисправный ODU, проблемы с </w:t>
      </w:r>
      <w:r w:rsidR="009672A3" w:rsidRPr="00D27A29">
        <w:rPr>
          <w:lang w:val="en-US"/>
        </w:rPr>
        <w:t>R</w:t>
      </w:r>
      <w:r w:rsidR="009672A3" w:rsidRPr="00D27A29">
        <w:t>F кабелями, местная погода и т.д.), который проявляется в том, что данные не передаются на HUB и, таким образом, соединение не устанавливается.</w:t>
      </w:r>
    </w:p>
    <w:p w:rsidR="009672A3" w:rsidRPr="00D27A29" w:rsidRDefault="009672A3" w:rsidP="009672A3">
      <w:pPr>
        <w:ind w:firstLine="540"/>
        <w:jc w:val="both"/>
      </w:pPr>
      <w:r w:rsidRPr="00D27A29">
        <w:t xml:space="preserve">Проверка всех элементов передающего тракта осуществляется аналогично порядка проверки приемного тракта, указанного выше. </w:t>
      </w:r>
    </w:p>
    <w:p w:rsidR="009672A3" w:rsidRPr="00D27A29" w:rsidRDefault="009672A3" w:rsidP="009672A3">
      <w:pPr>
        <w:ind w:firstLine="540"/>
      </w:pPr>
    </w:p>
    <w:p w:rsidR="009672A3" w:rsidRPr="00D27A29" w:rsidRDefault="00D94E8B" w:rsidP="009672A3">
      <w:r w:rsidRPr="00D27A29">
        <w:t>Рабочее состояние модема:</w:t>
      </w:r>
    </w:p>
    <w:p w:rsidR="00D94E8B" w:rsidRPr="00D27A29" w:rsidRDefault="00D94E8B" w:rsidP="009672A3">
      <w:r w:rsidRPr="00D27A29">
        <w:t>устойчивый сигнал на прием, передачу.</w:t>
      </w:r>
    </w:p>
    <w:p w:rsidR="00D94E8B" w:rsidRDefault="00D94E8B" w:rsidP="009672A3">
      <w:pPr>
        <w:rPr>
          <w:sz w:val="26"/>
          <w:szCs w:val="26"/>
        </w:rPr>
      </w:pPr>
    </w:p>
    <w:p w:rsidR="00D94E8B" w:rsidRDefault="00D94E8B" w:rsidP="009672A3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>
            <wp:extent cx="5976620" cy="1869325"/>
            <wp:effectExtent l="0" t="0" r="5080" b="0"/>
            <wp:docPr id="4" name="Рисунок 4" descr="C:\Users\Gorochov\Desktop\Луканкину фото\Фото Sky Edge PRO\Кнышов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orochov\Desktop\Луканкину фото\Фото Sky Edge PRO\Кнышов\1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86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E8B" w:rsidRDefault="00D94E8B" w:rsidP="009672A3">
      <w:pPr>
        <w:rPr>
          <w:sz w:val="26"/>
          <w:szCs w:val="26"/>
        </w:rPr>
      </w:pPr>
    </w:p>
    <w:p w:rsidR="00D94E8B" w:rsidRPr="00D27A29" w:rsidRDefault="00D94E8B" w:rsidP="009672A3">
      <w:r w:rsidRPr="00D27A29">
        <w:t xml:space="preserve">Подмаргивает индикатор </w:t>
      </w:r>
      <w:r w:rsidRPr="00D27A29">
        <w:rPr>
          <w:lang w:val="en-US"/>
        </w:rPr>
        <w:t>Tx</w:t>
      </w:r>
      <w:r w:rsidR="004F61DF" w:rsidRPr="00D27A29">
        <w:t xml:space="preserve"> на время передачи данных в спутниковом канале.</w:t>
      </w:r>
    </w:p>
    <w:p w:rsidR="004F61DF" w:rsidRPr="00D27A29" w:rsidRDefault="004F61DF" w:rsidP="009672A3"/>
    <w:p w:rsidR="004F61DF" w:rsidRPr="00D27A29" w:rsidRDefault="004F61DF" w:rsidP="009672A3">
      <w:pPr>
        <w:rPr>
          <w:iCs/>
        </w:rPr>
      </w:pPr>
      <w:r w:rsidRPr="00D27A29">
        <w:t>На обратной стороне модема на карте</w:t>
      </w:r>
      <w:r w:rsidRPr="00D27A29">
        <w:rPr>
          <w:iCs/>
        </w:rPr>
        <w:t xml:space="preserve"> расширения Sky</w:t>
      </w:r>
      <w:r w:rsidR="00817829" w:rsidRPr="00D27A29">
        <w:rPr>
          <w:iCs/>
        </w:rPr>
        <w:t xml:space="preserve"> </w:t>
      </w:r>
      <w:r w:rsidRPr="00D27A29">
        <w:rPr>
          <w:iCs/>
        </w:rPr>
        <w:t xml:space="preserve">Edge Pro </w:t>
      </w:r>
      <w:r w:rsidR="00817829" w:rsidRPr="00D27A29">
        <w:rPr>
          <w:iCs/>
        </w:rPr>
        <w:t xml:space="preserve">и </w:t>
      </w:r>
      <w:r w:rsidR="00817829" w:rsidRPr="00D27A29">
        <w:rPr>
          <w:iCs/>
          <w:lang w:val="en-US"/>
        </w:rPr>
        <w:t>Sky</w:t>
      </w:r>
      <w:r w:rsidR="00817829" w:rsidRPr="00D27A29">
        <w:rPr>
          <w:iCs/>
        </w:rPr>
        <w:t xml:space="preserve"> </w:t>
      </w:r>
      <w:r w:rsidR="00817829" w:rsidRPr="00D27A29">
        <w:rPr>
          <w:iCs/>
          <w:lang w:val="en-US"/>
        </w:rPr>
        <w:t>Edge</w:t>
      </w:r>
      <w:r w:rsidR="00817829" w:rsidRPr="00D27A29">
        <w:rPr>
          <w:iCs/>
        </w:rPr>
        <w:t xml:space="preserve"> </w:t>
      </w:r>
      <w:r w:rsidR="00817829" w:rsidRPr="00D27A29">
        <w:rPr>
          <w:iCs/>
          <w:lang w:val="en-US"/>
        </w:rPr>
        <w:t>Gate</w:t>
      </w:r>
      <w:r w:rsidR="00817829" w:rsidRPr="00D27A29">
        <w:rPr>
          <w:iCs/>
        </w:rPr>
        <w:t xml:space="preserve"> </w:t>
      </w:r>
      <w:r w:rsidR="00817829" w:rsidRPr="00D27A29">
        <w:rPr>
          <w:iCs/>
          <w:lang w:val="en-US"/>
        </w:rPr>
        <w:t>Way</w:t>
      </w:r>
      <w:r w:rsidR="00817829" w:rsidRPr="00D27A29">
        <w:rPr>
          <w:iCs/>
        </w:rPr>
        <w:t xml:space="preserve"> </w:t>
      </w:r>
      <w:r w:rsidRPr="00D27A29">
        <w:rPr>
          <w:iCs/>
        </w:rPr>
        <w:t xml:space="preserve">(приемник полносвязной топологии Mesh Receiver Plug-in Card) постоянно горят 2 индикатора </w:t>
      </w:r>
      <w:r w:rsidRPr="00D27A29">
        <w:rPr>
          <w:iCs/>
          <w:lang w:val="en-US"/>
        </w:rPr>
        <w:t>Run</w:t>
      </w:r>
      <w:r w:rsidRPr="00D27A29">
        <w:rPr>
          <w:iCs/>
        </w:rPr>
        <w:t xml:space="preserve"> и </w:t>
      </w:r>
      <w:r w:rsidRPr="00D27A29">
        <w:rPr>
          <w:iCs/>
          <w:lang w:val="en-US"/>
        </w:rPr>
        <w:t>Rx</w:t>
      </w:r>
      <w:r w:rsidRPr="00D27A29">
        <w:rPr>
          <w:iCs/>
        </w:rPr>
        <w:t xml:space="preserve"> зеленым цветом.</w:t>
      </w:r>
    </w:p>
    <w:p w:rsidR="004F61DF" w:rsidRDefault="004F61DF" w:rsidP="009672A3">
      <w:pPr>
        <w:rPr>
          <w:iCs/>
        </w:rPr>
      </w:pPr>
    </w:p>
    <w:p w:rsidR="004F61DF" w:rsidRPr="004F61DF" w:rsidRDefault="004F61DF" w:rsidP="009672A3">
      <w:r>
        <w:rPr>
          <w:noProof/>
        </w:rPr>
        <w:drawing>
          <wp:inline distT="0" distB="0" distL="0" distR="0">
            <wp:extent cx="5976620" cy="3240623"/>
            <wp:effectExtent l="0" t="0" r="5080" b="0"/>
            <wp:docPr id="5" name="Рисунок 5" descr="C:\Users\Gorochov\Desktop\Луканкину фото\Фото Sky Edge PRO\Кнышов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orochov\Desktop\Луканкину фото\Фото Sky Edge PRO\Кнышов\8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24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03" w:rsidRDefault="00BA1A03"/>
    <w:p w:rsidR="004F61DF" w:rsidRDefault="004F61DF"/>
    <w:p w:rsidR="00A035A1" w:rsidRPr="00A035A1" w:rsidRDefault="00A035A1" w:rsidP="00A035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35A1">
        <w:rPr>
          <w:b/>
          <w:bCs/>
          <w:sz w:val="36"/>
          <w:szCs w:val="36"/>
        </w:rPr>
        <w:t>Интерфейсы</w:t>
      </w:r>
    </w:p>
    <w:p w:rsidR="00A035A1" w:rsidRPr="00A035A1" w:rsidRDefault="00A035A1" w:rsidP="00A035A1">
      <w:pPr>
        <w:spacing w:before="100" w:beforeAutospacing="1" w:after="100" w:afterAutospacing="1"/>
      </w:pPr>
      <w:r w:rsidRPr="00A035A1">
        <w:t xml:space="preserve">Со стороны оборудования пользователя земная VSAT станция «двунаправленного спутникового Интернета» имеет, как правило, единственный интерфейс - </w:t>
      </w:r>
      <w:r w:rsidRPr="00A035A1">
        <w:rPr>
          <w:b/>
          <w:bCs/>
        </w:rPr>
        <w:t xml:space="preserve">IP поверх 100Base-T </w:t>
      </w:r>
      <w:proofErr w:type="spellStart"/>
      <w:r w:rsidRPr="00A035A1">
        <w:rPr>
          <w:b/>
          <w:bCs/>
        </w:rPr>
        <w:t>Ethernet</w:t>
      </w:r>
      <w:proofErr w:type="spellEnd"/>
      <w:r w:rsidRPr="00A035A1">
        <w:t xml:space="preserve">. То есть самый распространенный сетевой интерфейс в мире - 100-мегабитный </w:t>
      </w:r>
      <w:proofErr w:type="spellStart"/>
      <w:r w:rsidRPr="00A035A1">
        <w:t>Ethernet</w:t>
      </w:r>
      <w:proofErr w:type="spellEnd"/>
      <w:r w:rsidRPr="00A035A1">
        <w:t xml:space="preserve"> по медной «витой паре» с разъемом RJ-45. Это позволяет подключать спутниковую станцию непосредственно или через обычный коммутатор </w:t>
      </w:r>
      <w:proofErr w:type="spellStart"/>
      <w:r w:rsidRPr="00A035A1">
        <w:t>Ethernet</w:t>
      </w:r>
      <w:proofErr w:type="spellEnd"/>
      <w:r w:rsidRPr="00A035A1">
        <w:t xml:space="preserve"> (</w:t>
      </w:r>
      <w:r w:rsidRPr="00A035A1">
        <w:rPr>
          <w:b/>
          <w:bCs/>
        </w:rPr>
        <w:t>«свитч»</w:t>
      </w:r>
      <w:r w:rsidRPr="00A035A1">
        <w:t>):</w:t>
      </w:r>
    </w:p>
    <w:p w:rsidR="00A035A1" w:rsidRPr="00A035A1" w:rsidRDefault="00A035A1" w:rsidP="00A035A1">
      <w:pPr>
        <w:numPr>
          <w:ilvl w:val="0"/>
          <w:numId w:val="21"/>
        </w:numPr>
      </w:pPr>
      <w:r w:rsidRPr="00A035A1">
        <w:t>к отдельному компьютеру или серверу</w:t>
      </w:r>
    </w:p>
    <w:p w:rsidR="00A035A1" w:rsidRPr="00A035A1" w:rsidRDefault="00A035A1" w:rsidP="00A035A1">
      <w:pPr>
        <w:numPr>
          <w:ilvl w:val="0"/>
          <w:numId w:val="21"/>
        </w:numPr>
      </w:pPr>
      <w:r w:rsidRPr="00A035A1">
        <w:t xml:space="preserve">прямо к локальной компьютерной сети </w:t>
      </w:r>
      <w:proofErr w:type="spellStart"/>
      <w:r w:rsidRPr="00A035A1">
        <w:t>Ethernet</w:t>
      </w:r>
      <w:proofErr w:type="spellEnd"/>
    </w:p>
    <w:p w:rsidR="00A035A1" w:rsidRPr="00A035A1" w:rsidRDefault="00A035A1" w:rsidP="00A035A1">
      <w:pPr>
        <w:numPr>
          <w:ilvl w:val="0"/>
          <w:numId w:val="21"/>
        </w:numPr>
      </w:pPr>
      <w:r w:rsidRPr="00A035A1">
        <w:t xml:space="preserve">к маршрутизаторам, </w:t>
      </w:r>
      <w:proofErr w:type="spellStart"/>
      <w:r w:rsidRPr="00A035A1">
        <w:t>криптошлюзам</w:t>
      </w:r>
      <w:proofErr w:type="spellEnd"/>
      <w:r w:rsidRPr="00A035A1">
        <w:t>, аппаратным сетевым экранам и т.п.</w:t>
      </w:r>
    </w:p>
    <w:p w:rsidR="00A035A1" w:rsidRPr="00A035A1" w:rsidRDefault="00A035A1" w:rsidP="00A035A1">
      <w:pPr>
        <w:numPr>
          <w:ilvl w:val="0"/>
          <w:numId w:val="21"/>
        </w:numPr>
      </w:pPr>
      <w:r w:rsidRPr="00A035A1">
        <w:lastRenderedPageBreak/>
        <w:t>к шлюзам IP-телефонии</w:t>
      </w:r>
    </w:p>
    <w:p w:rsidR="00A035A1" w:rsidRPr="00A035A1" w:rsidRDefault="00A035A1" w:rsidP="00A035A1">
      <w:pPr>
        <w:numPr>
          <w:ilvl w:val="0"/>
          <w:numId w:val="21"/>
        </w:numPr>
      </w:pPr>
      <w:r w:rsidRPr="00A035A1">
        <w:t>к веб-камерам и видеосерверам</w:t>
      </w:r>
    </w:p>
    <w:p w:rsidR="00A035A1" w:rsidRPr="00A035A1" w:rsidRDefault="00A035A1" w:rsidP="00A035A1">
      <w:pPr>
        <w:numPr>
          <w:ilvl w:val="0"/>
          <w:numId w:val="21"/>
        </w:numPr>
      </w:pPr>
      <w:r w:rsidRPr="00A035A1">
        <w:t>к устройствам для прозрачной передачи данных по другим протоколам через сети IP (например, для протокола RS-232 - COM-серверы)</w:t>
      </w:r>
    </w:p>
    <w:p w:rsidR="00A035A1" w:rsidRPr="00A035A1" w:rsidRDefault="00A035A1" w:rsidP="00A035A1">
      <w:pPr>
        <w:numPr>
          <w:ilvl w:val="0"/>
          <w:numId w:val="21"/>
        </w:numPr>
      </w:pPr>
      <w:r w:rsidRPr="00A035A1">
        <w:t xml:space="preserve">к прочим устройствам с интерфейсом </w:t>
      </w:r>
      <w:proofErr w:type="spellStart"/>
      <w:r w:rsidRPr="00A035A1">
        <w:t>Ethernet</w:t>
      </w:r>
      <w:proofErr w:type="spellEnd"/>
    </w:p>
    <w:p w:rsidR="0093470D" w:rsidRDefault="0093470D"/>
    <w:p w:rsidR="0093470D" w:rsidRDefault="0093470D"/>
    <w:p w:rsidR="00E1499A" w:rsidRPr="00D0053E" w:rsidRDefault="00E1499A" w:rsidP="005D138B">
      <w:pPr>
        <w:jc w:val="both"/>
        <w:rPr>
          <w:b/>
          <w:sz w:val="36"/>
          <w:szCs w:val="36"/>
        </w:rPr>
      </w:pPr>
      <w:r w:rsidRPr="00D0053E">
        <w:rPr>
          <w:b/>
          <w:sz w:val="36"/>
          <w:szCs w:val="36"/>
        </w:rPr>
        <w:t xml:space="preserve">Особенности подключения </w:t>
      </w:r>
      <w:r w:rsidR="00D0053E" w:rsidRPr="00D0053E">
        <w:rPr>
          <w:b/>
          <w:sz w:val="36"/>
          <w:szCs w:val="36"/>
          <w:lang w:val="en-US"/>
        </w:rPr>
        <w:t>Sky</w:t>
      </w:r>
      <w:r w:rsidR="00D0053E" w:rsidRPr="00D0053E">
        <w:rPr>
          <w:b/>
          <w:sz w:val="36"/>
          <w:szCs w:val="36"/>
        </w:rPr>
        <w:t xml:space="preserve"> </w:t>
      </w:r>
      <w:r w:rsidR="00D0053E" w:rsidRPr="00D0053E">
        <w:rPr>
          <w:b/>
          <w:sz w:val="36"/>
          <w:szCs w:val="36"/>
          <w:lang w:val="en-US"/>
        </w:rPr>
        <w:t>Edge</w:t>
      </w:r>
      <w:r w:rsidR="00D0053E" w:rsidRPr="00D0053E">
        <w:rPr>
          <w:b/>
          <w:sz w:val="36"/>
          <w:szCs w:val="36"/>
        </w:rPr>
        <w:t xml:space="preserve"> </w:t>
      </w:r>
      <w:r w:rsidR="00D0053E" w:rsidRPr="00D0053E">
        <w:rPr>
          <w:b/>
          <w:sz w:val="36"/>
          <w:szCs w:val="36"/>
          <w:lang w:val="en-US"/>
        </w:rPr>
        <w:t>Gate</w:t>
      </w:r>
      <w:r w:rsidR="00D0053E" w:rsidRPr="00D0053E">
        <w:rPr>
          <w:b/>
          <w:sz w:val="36"/>
          <w:szCs w:val="36"/>
        </w:rPr>
        <w:t xml:space="preserve"> </w:t>
      </w:r>
      <w:r w:rsidR="00D0053E" w:rsidRPr="00D0053E">
        <w:rPr>
          <w:b/>
          <w:sz w:val="36"/>
          <w:szCs w:val="36"/>
          <w:lang w:val="en-US"/>
        </w:rPr>
        <w:t>Way</w:t>
      </w:r>
      <w:r w:rsidRPr="00D0053E">
        <w:rPr>
          <w:b/>
          <w:sz w:val="36"/>
          <w:szCs w:val="36"/>
        </w:rPr>
        <w:t xml:space="preserve"> </w:t>
      </w:r>
    </w:p>
    <w:p w:rsidR="00E1499A" w:rsidRDefault="00E1499A" w:rsidP="005D138B">
      <w:pPr>
        <w:jc w:val="both"/>
      </w:pPr>
    </w:p>
    <w:p w:rsidR="0093470D" w:rsidRDefault="0093470D" w:rsidP="005D138B">
      <w:pPr>
        <w:jc w:val="both"/>
      </w:pPr>
      <w:r>
        <w:t xml:space="preserve">При </w:t>
      </w:r>
      <w:r w:rsidR="00AC1B04">
        <w:t xml:space="preserve">штатном </w:t>
      </w:r>
      <w:r>
        <w:t xml:space="preserve">сопряжении </w:t>
      </w:r>
      <w:r w:rsidR="00AC1B04">
        <w:rPr>
          <w:lang w:val="en-US"/>
        </w:rPr>
        <w:t>Sky</w:t>
      </w:r>
      <w:r w:rsidR="00AC1B04" w:rsidRPr="00AC1B04">
        <w:t xml:space="preserve"> </w:t>
      </w:r>
      <w:r w:rsidR="00AC1B04">
        <w:rPr>
          <w:lang w:val="en-US"/>
        </w:rPr>
        <w:t>Edge</w:t>
      </w:r>
      <w:r w:rsidR="00AC1B04" w:rsidRPr="00AC1B04">
        <w:t xml:space="preserve"> </w:t>
      </w:r>
      <w:r w:rsidR="00AC1B04">
        <w:rPr>
          <w:lang w:val="en-US"/>
        </w:rPr>
        <w:t>GateWay</w:t>
      </w:r>
      <w:r w:rsidR="00AC1B04" w:rsidRPr="00AC1B04">
        <w:t xml:space="preserve"> </w:t>
      </w:r>
      <w:r w:rsidR="00AC1B04">
        <w:rPr>
          <w:lang w:val="en-US"/>
        </w:rPr>
        <w:t>c</w:t>
      </w:r>
      <w:r w:rsidR="00AC1B04" w:rsidRPr="00AC1B04">
        <w:t xml:space="preserve"> </w:t>
      </w:r>
      <w:r w:rsidR="00AC1B04">
        <w:t xml:space="preserve">оконечным оборудованием Заказчика (АТС) на обратной стороне модема на </w:t>
      </w:r>
      <w:r w:rsidR="007F0FBA">
        <w:t xml:space="preserve">карте интерфейса телефонии </w:t>
      </w:r>
      <w:r w:rsidR="007F0FBA">
        <w:rPr>
          <w:lang w:val="en-US"/>
        </w:rPr>
        <w:t>PRI</w:t>
      </w:r>
      <w:r w:rsidR="007F0FBA" w:rsidRPr="007F0FBA">
        <w:t xml:space="preserve"> </w:t>
      </w:r>
      <w:r w:rsidR="00FA021B">
        <w:t xml:space="preserve">(работа по протоколу </w:t>
      </w:r>
      <w:r w:rsidR="00FA021B">
        <w:rPr>
          <w:lang w:val="en-US"/>
        </w:rPr>
        <w:t>Euro</w:t>
      </w:r>
      <w:r w:rsidR="00FA021B" w:rsidRPr="00FA021B">
        <w:t xml:space="preserve"> </w:t>
      </w:r>
      <w:r w:rsidR="00FA021B">
        <w:rPr>
          <w:lang w:val="en-US"/>
        </w:rPr>
        <w:t>ISDN</w:t>
      </w:r>
      <w:r w:rsidR="00FA021B" w:rsidRPr="00FA021B">
        <w:t xml:space="preserve"> (</w:t>
      </w:r>
      <w:r w:rsidR="00FA021B">
        <w:rPr>
          <w:lang w:val="en-US"/>
        </w:rPr>
        <w:t>EDSS</w:t>
      </w:r>
      <w:r w:rsidR="00FA021B" w:rsidRPr="00FA021B">
        <w:t xml:space="preserve">1) </w:t>
      </w:r>
      <w:r w:rsidR="007F0FBA">
        <w:t xml:space="preserve">постоянно горят 2 индикатора </w:t>
      </w:r>
      <w:r w:rsidR="007F0FBA">
        <w:rPr>
          <w:lang w:val="en-US"/>
        </w:rPr>
        <w:t>ALARM</w:t>
      </w:r>
      <w:r w:rsidR="007F0FBA" w:rsidRPr="007F0FBA">
        <w:t xml:space="preserve"> </w:t>
      </w:r>
      <w:r w:rsidR="007F0FBA">
        <w:t xml:space="preserve">и </w:t>
      </w:r>
      <w:r w:rsidR="007F0FBA">
        <w:rPr>
          <w:lang w:val="en-US"/>
        </w:rPr>
        <w:t>Rx</w:t>
      </w:r>
      <w:r w:rsidR="007F0FBA" w:rsidRPr="007F0FBA">
        <w:t xml:space="preserve"> </w:t>
      </w:r>
      <w:r w:rsidR="007F0FBA">
        <w:rPr>
          <w:lang w:val="en-US"/>
        </w:rPr>
        <w:t>SYNC</w:t>
      </w:r>
      <w:r w:rsidR="007F0FBA" w:rsidRPr="007F0FBA">
        <w:t xml:space="preserve"> </w:t>
      </w:r>
      <w:r w:rsidR="007F0FBA">
        <w:t>зеленым цветом.</w:t>
      </w:r>
      <w:r w:rsidR="00AC1B04">
        <w:t xml:space="preserve"> </w:t>
      </w:r>
    </w:p>
    <w:p w:rsidR="0093470D" w:rsidRDefault="0093470D" w:rsidP="005D138B">
      <w:pPr>
        <w:jc w:val="both"/>
      </w:pPr>
    </w:p>
    <w:p w:rsidR="004F61DF" w:rsidRDefault="0093470D" w:rsidP="005D138B">
      <w:pPr>
        <w:jc w:val="both"/>
      </w:pPr>
      <w:r>
        <w:rPr>
          <w:noProof/>
        </w:rPr>
        <w:drawing>
          <wp:inline distT="0" distB="0" distL="0" distR="0" wp14:anchorId="31571F7F" wp14:editId="766017DC">
            <wp:extent cx="5976620" cy="2381544"/>
            <wp:effectExtent l="0" t="0" r="5080" b="0"/>
            <wp:docPr id="6" name="Рисунок 6" descr="C:\Users\Gorochov\Desktop\Луканкину фото\Фото Sky Edge PRO\Кнышов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orochov\Desktop\Луканкину фото\Фото Sky Edge PRO\Кнышов\10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238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73C" w:rsidRDefault="0073273C" w:rsidP="005D138B">
      <w:pPr>
        <w:jc w:val="both"/>
      </w:pPr>
    </w:p>
    <w:p w:rsidR="0073273C" w:rsidRDefault="0073273C" w:rsidP="00A8094A">
      <w:pPr>
        <w:ind w:firstLine="567"/>
        <w:jc w:val="both"/>
      </w:pPr>
      <w:r>
        <w:t xml:space="preserve">Параметры оборудования </w:t>
      </w:r>
      <w:r>
        <w:rPr>
          <w:lang w:val="en-US"/>
        </w:rPr>
        <w:t>Sky</w:t>
      </w:r>
      <w:r w:rsidRPr="0073273C">
        <w:t xml:space="preserve"> </w:t>
      </w:r>
      <w:r>
        <w:rPr>
          <w:lang w:val="en-US"/>
        </w:rPr>
        <w:t>Edge</w:t>
      </w:r>
      <w:r w:rsidRPr="0073273C">
        <w:t xml:space="preserve"> </w:t>
      </w:r>
      <w:r>
        <w:rPr>
          <w:lang w:val="en-US"/>
        </w:rPr>
        <w:t>G</w:t>
      </w:r>
      <w:r w:rsidR="00D57245">
        <w:rPr>
          <w:lang w:val="en-US"/>
        </w:rPr>
        <w:t>ate</w:t>
      </w:r>
      <w:r w:rsidR="00D57245" w:rsidRPr="00D57245">
        <w:t xml:space="preserve"> </w:t>
      </w:r>
      <w:r>
        <w:rPr>
          <w:lang w:val="en-US"/>
        </w:rPr>
        <w:t>W</w:t>
      </w:r>
      <w:r w:rsidR="00D57245">
        <w:rPr>
          <w:lang w:val="en-US"/>
        </w:rPr>
        <w:t>ay</w:t>
      </w:r>
      <w:r>
        <w:t>, с которым сопрягается АТС:</w:t>
      </w:r>
    </w:p>
    <w:p w:rsidR="0073273C" w:rsidRDefault="0073273C" w:rsidP="00A8094A">
      <w:pPr>
        <w:ind w:firstLine="567"/>
        <w:jc w:val="both"/>
      </w:pPr>
      <w:r>
        <w:t xml:space="preserve">- протокол  </w:t>
      </w:r>
      <w:r>
        <w:rPr>
          <w:lang w:val="en-US"/>
        </w:rPr>
        <w:t>Euro</w:t>
      </w:r>
      <w:r w:rsidRPr="00FA021B">
        <w:t xml:space="preserve"> </w:t>
      </w:r>
      <w:r>
        <w:rPr>
          <w:lang w:val="en-US"/>
        </w:rPr>
        <w:t>ISDN</w:t>
      </w:r>
      <w:r w:rsidRPr="00FA021B">
        <w:t xml:space="preserve"> (</w:t>
      </w:r>
      <w:r>
        <w:rPr>
          <w:lang w:val="en-US"/>
        </w:rPr>
        <w:t>EDSS</w:t>
      </w:r>
      <w:r w:rsidRPr="00FA021B">
        <w:t>1)</w:t>
      </w:r>
      <w:r>
        <w:t>;</w:t>
      </w:r>
    </w:p>
    <w:p w:rsidR="0073273C" w:rsidRDefault="0073273C" w:rsidP="00A8094A">
      <w:pPr>
        <w:ind w:firstLine="567"/>
        <w:jc w:val="both"/>
      </w:pPr>
      <w:r>
        <w:t xml:space="preserve">- спутниковый терминал с точки зрения потока Е1 – </w:t>
      </w:r>
      <w:r>
        <w:rPr>
          <w:lang w:val="en-US"/>
        </w:rPr>
        <w:t>terminal</w:t>
      </w:r>
      <w:r w:rsidRPr="0073273C">
        <w:t xml:space="preserve"> </w:t>
      </w:r>
      <w:r>
        <w:rPr>
          <w:lang w:val="en-US"/>
        </w:rPr>
        <w:t>side</w:t>
      </w:r>
      <w:r w:rsidRPr="0073273C">
        <w:t xml:space="preserve"> (</w:t>
      </w:r>
      <w:r>
        <w:rPr>
          <w:lang w:val="en-US"/>
        </w:rPr>
        <w:t>slave</w:t>
      </w:r>
      <w:r w:rsidRPr="0073273C">
        <w:t>)</w:t>
      </w:r>
      <w:r>
        <w:t>;</w:t>
      </w:r>
    </w:p>
    <w:p w:rsidR="0073273C" w:rsidRDefault="0073273C" w:rsidP="00A8094A">
      <w:pPr>
        <w:ind w:firstLine="567"/>
        <w:jc w:val="both"/>
      </w:pPr>
      <w:r>
        <w:t xml:space="preserve">- </w:t>
      </w:r>
      <w:r>
        <w:rPr>
          <w:lang w:val="en-US"/>
        </w:rPr>
        <w:t>CRC</w:t>
      </w:r>
      <w:r w:rsidRPr="0073273C">
        <w:t xml:space="preserve"> </w:t>
      </w:r>
      <w:r>
        <w:rPr>
          <w:lang w:val="en-US"/>
        </w:rPr>
        <w:t>disable</w:t>
      </w:r>
      <w:r>
        <w:t>;</w:t>
      </w:r>
    </w:p>
    <w:p w:rsidR="0073273C" w:rsidRDefault="0073273C" w:rsidP="00A8094A">
      <w:pPr>
        <w:ind w:firstLine="567"/>
        <w:jc w:val="both"/>
      </w:pPr>
      <w:r>
        <w:t>- синхронизация от АТС Заказчика;</w:t>
      </w:r>
      <w:r>
        <w:br/>
        <w:t xml:space="preserve">- номер передается в поток в формате </w:t>
      </w:r>
      <w:r>
        <w:rPr>
          <w:lang w:val="en-US"/>
        </w:rPr>
        <w:t>enblock</w:t>
      </w:r>
      <w:r>
        <w:t>;</w:t>
      </w:r>
    </w:p>
    <w:p w:rsidR="005D138B" w:rsidRDefault="0073273C" w:rsidP="00A8094A">
      <w:pPr>
        <w:ind w:firstLine="567"/>
        <w:jc w:val="both"/>
      </w:pPr>
      <w:r>
        <w:t xml:space="preserve">- физический интерфейс на карте Е1 спутникового терминала </w:t>
      </w:r>
      <w:r>
        <w:rPr>
          <w:lang w:val="en-US"/>
        </w:rPr>
        <w:t>RJ</w:t>
      </w:r>
      <w:r w:rsidRPr="0073273C">
        <w:t>45</w:t>
      </w:r>
      <w:r>
        <w:t xml:space="preserve"> (пер</w:t>
      </w:r>
      <w:r w:rsidR="005D138B">
        <w:t>едача пара 4-5, прием пара 1-2);</w:t>
      </w:r>
    </w:p>
    <w:p w:rsidR="005D138B" w:rsidRDefault="005D138B" w:rsidP="00A8094A">
      <w:pPr>
        <w:ind w:firstLine="567"/>
        <w:jc w:val="both"/>
      </w:pPr>
      <w:r>
        <w:t xml:space="preserve">- величина линейного напряжения на интерфейсе </w:t>
      </w:r>
      <w:r>
        <w:rPr>
          <w:lang w:val="en-US"/>
        </w:rPr>
        <w:t>FXS</w:t>
      </w:r>
      <w:r>
        <w:t xml:space="preserve"> в линию «-48 В», при вызове – «80-120 В»;</w:t>
      </w:r>
    </w:p>
    <w:p w:rsidR="005D138B" w:rsidRDefault="005D138B" w:rsidP="00A8094A">
      <w:pPr>
        <w:ind w:firstLine="567"/>
        <w:jc w:val="both"/>
      </w:pPr>
      <w:r>
        <w:t xml:space="preserve">- возможность трансляции </w:t>
      </w:r>
      <w:r w:rsidR="00F1294C">
        <w:t xml:space="preserve">классов </w:t>
      </w:r>
      <w:r>
        <w:rPr>
          <w:lang w:val="en-US"/>
        </w:rPr>
        <w:t>DTMF</w:t>
      </w:r>
      <w:r w:rsidRPr="005D138B">
        <w:t xml:space="preserve"> </w:t>
      </w:r>
      <w:r>
        <w:t xml:space="preserve">и </w:t>
      </w:r>
      <w:r w:rsidR="006323C4">
        <w:rPr>
          <w:lang w:val="en-US"/>
        </w:rPr>
        <w:t>FS</w:t>
      </w:r>
      <w:r>
        <w:t xml:space="preserve">К </w:t>
      </w:r>
      <w:r w:rsidR="00F1294C">
        <w:t xml:space="preserve">стандарта </w:t>
      </w:r>
      <w:r>
        <w:rPr>
          <w:lang w:val="en-US"/>
        </w:rPr>
        <w:t>Caller</w:t>
      </w:r>
      <w:r w:rsidRPr="005D138B">
        <w:t xml:space="preserve"> </w:t>
      </w:r>
      <w:r>
        <w:rPr>
          <w:lang w:val="en-US"/>
        </w:rPr>
        <w:t>ID</w:t>
      </w:r>
      <w:r w:rsidRPr="005D138B">
        <w:t xml:space="preserve"> (</w:t>
      </w:r>
      <w:r w:rsidR="00767B8C">
        <w:t>идентификатор</w:t>
      </w:r>
      <w:r w:rsidR="006323C4">
        <w:t xml:space="preserve"> АОН) по Е1</w:t>
      </w:r>
      <w:r w:rsidR="00164FD3">
        <w:t xml:space="preserve">. </w:t>
      </w:r>
    </w:p>
    <w:p w:rsidR="0073273C" w:rsidRDefault="00F1294C" w:rsidP="00A8094A">
      <w:pPr>
        <w:ind w:firstLine="567"/>
        <w:jc w:val="both"/>
      </w:pPr>
      <w:r>
        <w:t>Ф</w:t>
      </w:r>
      <w:r w:rsidR="005D138B">
        <w:t xml:space="preserve">орматы </w:t>
      </w:r>
      <w:r>
        <w:t xml:space="preserve">стандарта </w:t>
      </w:r>
      <w:r w:rsidR="005D138B">
        <w:rPr>
          <w:lang w:val="en-US"/>
        </w:rPr>
        <w:t>Caller</w:t>
      </w:r>
      <w:r w:rsidR="005D138B" w:rsidRPr="005D138B">
        <w:t xml:space="preserve"> </w:t>
      </w:r>
      <w:r w:rsidR="005D138B">
        <w:rPr>
          <w:lang w:val="en-US"/>
        </w:rPr>
        <w:t>ID</w:t>
      </w:r>
      <w:r w:rsidR="005D138B">
        <w:t xml:space="preserve">, которые поддерживает модем </w:t>
      </w:r>
      <w:r w:rsidR="005D138B">
        <w:rPr>
          <w:lang w:val="en-US"/>
        </w:rPr>
        <w:t>S</w:t>
      </w:r>
      <w:r>
        <w:rPr>
          <w:lang w:val="en-US"/>
        </w:rPr>
        <w:t>ky</w:t>
      </w:r>
      <w:r w:rsidRPr="00F1294C">
        <w:t xml:space="preserve"> </w:t>
      </w:r>
      <w:r>
        <w:rPr>
          <w:lang w:val="en-US"/>
        </w:rPr>
        <w:t>Edge</w:t>
      </w:r>
      <w:r w:rsidR="005D138B" w:rsidRPr="005D138B">
        <w:t xml:space="preserve"> </w:t>
      </w:r>
      <w:r w:rsidR="005D138B">
        <w:rPr>
          <w:lang w:val="en-US"/>
        </w:rPr>
        <w:t>PRO</w:t>
      </w:r>
      <w:r w:rsidR="005D138B">
        <w:t xml:space="preserve"> на портах карты </w:t>
      </w:r>
      <w:r w:rsidR="005D138B">
        <w:rPr>
          <w:lang w:val="en-US"/>
        </w:rPr>
        <w:t>FXS</w:t>
      </w:r>
      <w:r w:rsidR="00D66645">
        <w:t xml:space="preserve"> (</w:t>
      </w:r>
      <w:r w:rsidR="00D66645">
        <w:rPr>
          <w:lang w:val="en-US"/>
        </w:rPr>
        <w:t>RG</w:t>
      </w:r>
      <w:r w:rsidR="00D66645" w:rsidRPr="00D66645">
        <w:t>11</w:t>
      </w:r>
      <w:r w:rsidR="00D66645">
        <w:t xml:space="preserve">, </w:t>
      </w:r>
      <w:r w:rsidR="00D66645">
        <w:rPr>
          <w:lang w:val="en-US"/>
        </w:rPr>
        <w:t>Foreign</w:t>
      </w:r>
      <w:r w:rsidR="00D66645" w:rsidRPr="00D66645">
        <w:t xml:space="preserve"> </w:t>
      </w:r>
      <w:r w:rsidR="00D66645">
        <w:rPr>
          <w:lang w:val="en-US"/>
        </w:rPr>
        <w:t>Exchange</w:t>
      </w:r>
      <w:r w:rsidR="00D66645" w:rsidRPr="00D66645">
        <w:t xml:space="preserve"> </w:t>
      </w:r>
      <w:r w:rsidR="00D66645">
        <w:rPr>
          <w:lang w:val="en-US"/>
        </w:rPr>
        <w:t>Subscriber</w:t>
      </w:r>
      <w:r w:rsidR="00D66645">
        <w:t>)</w:t>
      </w:r>
      <w:r w:rsidR="005D138B">
        <w:t>:</w:t>
      </w:r>
      <w:r w:rsidR="00D66645">
        <w:t xml:space="preserve"> </w:t>
      </w:r>
      <w:r w:rsidR="005D138B">
        <w:rPr>
          <w:lang w:val="en-US"/>
        </w:rPr>
        <w:t>DTMF</w:t>
      </w:r>
      <w:r w:rsidR="005D138B">
        <w:t xml:space="preserve">, </w:t>
      </w:r>
      <w:r w:rsidR="005D138B">
        <w:rPr>
          <w:lang w:val="en-US"/>
        </w:rPr>
        <w:t>V</w:t>
      </w:r>
      <w:r w:rsidR="005D138B" w:rsidRPr="00D66645">
        <w:t xml:space="preserve">.23, </w:t>
      </w:r>
      <w:r w:rsidR="005D138B">
        <w:rPr>
          <w:lang w:val="en-US"/>
        </w:rPr>
        <w:t>Bell</w:t>
      </w:r>
      <w:r w:rsidR="005D138B" w:rsidRPr="00D66645">
        <w:t xml:space="preserve"> 202</w:t>
      </w:r>
      <w:r w:rsidR="005D138B">
        <w:t>.</w:t>
      </w:r>
      <w:r w:rsidR="0073273C">
        <w:t xml:space="preserve"> </w:t>
      </w:r>
    </w:p>
    <w:p w:rsidR="00EF3A7F" w:rsidRDefault="00EF3A7F" w:rsidP="00A8094A">
      <w:pPr>
        <w:ind w:firstLine="567"/>
        <w:jc w:val="both"/>
      </w:pPr>
    </w:p>
    <w:p w:rsidR="00324B1C" w:rsidRDefault="00EF3A7F" w:rsidP="00EF3A7F">
      <w:pPr>
        <w:ind w:firstLine="567"/>
        <w:jc w:val="both"/>
      </w:pPr>
      <w:r>
        <w:t xml:space="preserve">Для проверки работоспособности карты </w:t>
      </w:r>
      <w:r>
        <w:rPr>
          <w:lang w:val="en-US"/>
        </w:rPr>
        <w:t>PRI</w:t>
      </w:r>
      <w:r w:rsidRPr="00EF3A7F">
        <w:t xml:space="preserve"> </w:t>
      </w:r>
      <w:r>
        <w:t xml:space="preserve">необходимо поставить шлейф (передача пара 4-5, прием пара 1-2), эмулирующий АТС Заказчика. При этом в конфигурации </w:t>
      </w:r>
      <w:r>
        <w:rPr>
          <w:lang w:val="en-US"/>
        </w:rPr>
        <w:t>GW</w:t>
      </w:r>
      <w:r w:rsidRPr="00324B1C">
        <w:t xml:space="preserve"> </w:t>
      </w:r>
      <w:r>
        <w:t>необходимо изменить настройки синхронизации</w:t>
      </w:r>
      <w:r w:rsidR="00324B1C">
        <w:t>:</w:t>
      </w:r>
    </w:p>
    <w:p w:rsidR="00324B1C" w:rsidRDefault="00324B1C" w:rsidP="00EF3A7F">
      <w:pPr>
        <w:ind w:firstLine="567"/>
        <w:jc w:val="both"/>
      </w:pPr>
      <w:r>
        <w:t xml:space="preserve">поле </w:t>
      </w:r>
      <w:r w:rsidRPr="00324B1C">
        <w:rPr>
          <w:b/>
          <w:lang w:val="en-US"/>
        </w:rPr>
        <w:t>E</w:t>
      </w:r>
      <w:r w:rsidRPr="00324B1C">
        <w:rPr>
          <w:b/>
        </w:rPr>
        <w:t xml:space="preserve">1 </w:t>
      </w:r>
      <w:r w:rsidRPr="00324B1C">
        <w:rPr>
          <w:b/>
          <w:lang w:val="en-US"/>
        </w:rPr>
        <w:t>Clock</w:t>
      </w:r>
      <w:r w:rsidRPr="00324B1C">
        <w:rPr>
          <w:b/>
        </w:rPr>
        <w:t xml:space="preserve"> </w:t>
      </w:r>
      <w:r w:rsidRPr="00324B1C">
        <w:rPr>
          <w:b/>
          <w:lang w:val="en-US"/>
        </w:rPr>
        <w:t>Source</w:t>
      </w:r>
      <w:r>
        <w:t xml:space="preserve">: </w:t>
      </w:r>
      <w:r w:rsidRPr="00324B1C">
        <w:rPr>
          <w:b/>
          <w:lang w:val="en-US"/>
        </w:rPr>
        <w:t>Extracted</w:t>
      </w:r>
      <w:r>
        <w:t xml:space="preserve"> – синхронизация идет от АТС Заказчика или </w:t>
      </w:r>
      <w:r w:rsidRPr="00324B1C">
        <w:rPr>
          <w:b/>
          <w:lang w:val="en-US"/>
        </w:rPr>
        <w:t>Internal</w:t>
      </w:r>
      <w:r w:rsidRPr="00324B1C">
        <w:rPr>
          <w:b/>
        </w:rPr>
        <w:t xml:space="preserve"> </w:t>
      </w:r>
      <w:r>
        <w:rPr>
          <w:b/>
        </w:rPr>
        <w:t>–</w:t>
      </w:r>
      <w:r w:rsidRPr="00324B1C">
        <w:rPr>
          <w:b/>
        </w:rPr>
        <w:t xml:space="preserve"> </w:t>
      </w:r>
      <w:r>
        <w:t>синхронизация от модема.</w:t>
      </w:r>
    </w:p>
    <w:p w:rsidR="00324B1C" w:rsidRPr="00500F4D" w:rsidRDefault="00324B1C" w:rsidP="00EF3A7F">
      <w:pPr>
        <w:ind w:firstLine="567"/>
        <w:jc w:val="both"/>
      </w:pPr>
      <w:r>
        <w:t xml:space="preserve">В нашем случае необходимо для шлейфа поставить </w:t>
      </w:r>
      <w:r w:rsidR="00500F4D">
        <w:t xml:space="preserve">режим </w:t>
      </w:r>
      <w:r w:rsidRPr="00324B1C">
        <w:rPr>
          <w:b/>
          <w:lang w:val="en-US"/>
        </w:rPr>
        <w:t>Internal</w:t>
      </w:r>
    </w:p>
    <w:p w:rsidR="00324B1C" w:rsidRPr="00324B1C" w:rsidRDefault="00500F4D" w:rsidP="00EF3A7F">
      <w:pPr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0A69EA4D" wp14:editId="1C9391E6">
            <wp:extent cx="5976620" cy="1830799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8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B1C" w:rsidRDefault="00500F4D" w:rsidP="00EF3A7F">
      <w:pPr>
        <w:ind w:firstLine="567"/>
        <w:jc w:val="both"/>
      </w:pPr>
      <w:r>
        <w:t xml:space="preserve">Поле для изменения доступно только </w:t>
      </w:r>
      <w:r w:rsidR="00EC7905">
        <w:t xml:space="preserve">администраторам </w:t>
      </w:r>
      <w:r w:rsidR="00EC7905">
        <w:rPr>
          <w:lang w:val="en-US"/>
        </w:rPr>
        <w:t>HUB</w:t>
      </w:r>
      <w:r>
        <w:t>.</w:t>
      </w:r>
    </w:p>
    <w:p w:rsidR="00BB113B" w:rsidRDefault="00BB113B" w:rsidP="00EF3A7F">
      <w:pPr>
        <w:ind w:firstLine="567"/>
        <w:jc w:val="both"/>
      </w:pPr>
      <w:r>
        <w:t>Для установки шлейфа достаточно изменения этого параметра.</w:t>
      </w:r>
    </w:p>
    <w:p w:rsidR="00324B1C" w:rsidRDefault="00324B1C" w:rsidP="00EF3A7F">
      <w:pPr>
        <w:ind w:firstLine="567"/>
        <w:jc w:val="both"/>
      </w:pPr>
    </w:p>
    <w:p w:rsidR="00324B1C" w:rsidRDefault="00324B1C" w:rsidP="00324B1C">
      <w:pPr>
        <w:ind w:firstLine="567"/>
        <w:jc w:val="both"/>
      </w:pPr>
      <w:r>
        <w:t>В рабочем состоянии у Заказчика настройки в конфигурации следующие:</w:t>
      </w:r>
    </w:p>
    <w:p w:rsidR="00EF3A7F" w:rsidRDefault="00B66BE6" w:rsidP="00EF3A7F">
      <w:pPr>
        <w:ind w:firstLine="567"/>
        <w:jc w:val="both"/>
      </w:pPr>
      <w:r>
        <w:rPr>
          <w:noProof/>
        </w:rPr>
        <w:drawing>
          <wp:inline distT="0" distB="0" distL="0" distR="0" wp14:anchorId="7B15D43E" wp14:editId="0F7C46DD">
            <wp:extent cx="5505450" cy="47244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7F" w:rsidRDefault="00EF3A7F" w:rsidP="00EF3A7F">
      <w:pPr>
        <w:ind w:firstLine="567"/>
        <w:jc w:val="both"/>
      </w:pPr>
    </w:p>
    <w:p w:rsidR="00D901A9" w:rsidRDefault="00D901A9" w:rsidP="00EF3A7F">
      <w:pPr>
        <w:ind w:firstLine="567"/>
        <w:jc w:val="both"/>
      </w:pPr>
    </w:p>
    <w:p w:rsidR="00500F4D" w:rsidRDefault="00500F4D" w:rsidP="00500F4D">
      <w:pPr>
        <w:spacing w:after="200" w:line="276" w:lineRule="auto"/>
        <w:ind w:firstLine="567"/>
        <w:rPr>
          <w:b/>
        </w:rPr>
      </w:pPr>
      <w:r>
        <w:t xml:space="preserve">В поле </w:t>
      </w:r>
      <w:r w:rsidRPr="00500F4D">
        <w:rPr>
          <w:b/>
          <w:lang w:val="en-US"/>
        </w:rPr>
        <w:t>Function</w:t>
      </w:r>
      <w:r w:rsidRPr="00500F4D">
        <w:rPr>
          <w:b/>
        </w:rPr>
        <w:t xml:space="preserve"> </w:t>
      </w:r>
      <w:r w:rsidRPr="00500F4D">
        <w:rPr>
          <w:b/>
          <w:lang w:val="en-US"/>
        </w:rPr>
        <w:t>Type</w:t>
      </w:r>
      <w:r>
        <w:rPr>
          <w:b/>
        </w:rPr>
        <w:t xml:space="preserve"> </w:t>
      </w:r>
      <w:r w:rsidRPr="00500F4D">
        <w:t xml:space="preserve">определяется </w:t>
      </w:r>
      <w:r>
        <w:t>режим работы спутникового терминала с точки зрения потока Е1</w:t>
      </w:r>
      <w:r w:rsidR="003A2BD8">
        <w:t>:</w:t>
      </w:r>
      <w:r>
        <w:t xml:space="preserve"> или </w:t>
      </w:r>
      <w:r w:rsidRPr="00500F4D">
        <w:rPr>
          <w:b/>
          <w:lang w:val="en-US"/>
        </w:rPr>
        <w:t>TE</w:t>
      </w:r>
      <w:r w:rsidRPr="00500F4D">
        <w:rPr>
          <w:b/>
        </w:rPr>
        <w:t xml:space="preserve"> </w:t>
      </w:r>
      <w:r>
        <w:rPr>
          <w:b/>
        </w:rPr>
        <w:t xml:space="preserve">- </w:t>
      </w:r>
      <w:r>
        <w:rPr>
          <w:lang w:val="en-US"/>
        </w:rPr>
        <w:t>terminal</w:t>
      </w:r>
      <w:r w:rsidRPr="0073273C">
        <w:t xml:space="preserve"> </w:t>
      </w:r>
      <w:r>
        <w:rPr>
          <w:lang w:val="en-US"/>
        </w:rPr>
        <w:t>side</w:t>
      </w:r>
      <w:r w:rsidRPr="0073273C">
        <w:t xml:space="preserve"> (</w:t>
      </w:r>
      <w:r>
        <w:rPr>
          <w:lang w:val="en-US"/>
        </w:rPr>
        <w:t>slave</w:t>
      </w:r>
      <w:r w:rsidRPr="0073273C">
        <w:t>)</w:t>
      </w:r>
      <w:r>
        <w:t xml:space="preserve">, или </w:t>
      </w:r>
      <w:r>
        <w:rPr>
          <w:lang w:val="en-US"/>
        </w:rPr>
        <w:t>Network</w:t>
      </w:r>
      <w:r w:rsidRPr="00500F4D">
        <w:t xml:space="preserve"> </w:t>
      </w:r>
      <w:r>
        <w:rPr>
          <w:lang w:val="en-US"/>
        </w:rPr>
        <w:t>Side</w:t>
      </w:r>
      <w:r w:rsidRPr="00500F4D">
        <w:t xml:space="preserve"> (</w:t>
      </w:r>
      <w:r>
        <w:rPr>
          <w:lang w:val="en-US"/>
        </w:rPr>
        <w:t>Master</w:t>
      </w:r>
      <w:r w:rsidRPr="00500F4D">
        <w:t xml:space="preserve">) </w:t>
      </w:r>
      <w:r w:rsidRPr="00500F4D">
        <w:rPr>
          <w:b/>
          <w:lang w:val="en-US"/>
        </w:rPr>
        <w:t>NT</w:t>
      </w:r>
      <w:r>
        <w:rPr>
          <w:b/>
        </w:rPr>
        <w:t>.</w:t>
      </w:r>
    </w:p>
    <w:p w:rsidR="003A2BD8" w:rsidRDefault="00500F4D" w:rsidP="00500F4D">
      <w:pPr>
        <w:spacing w:after="200" w:line="276" w:lineRule="auto"/>
        <w:ind w:firstLine="567"/>
      </w:pPr>
      <w:r>
        <w:t xml:space="preserve">При необходимости замены режима работы </w:t>
      </w:r>
      <w:r w:rsidRPr="00500F4D">
        <w:rPr>
          <w:color w:val="FF0000"/>
        </w:rPr>
        <w:t xml:space="preserve">КАТЕГОРИЧЕСКИ ЗАПРЕЩЕНО </w:t>
      </w:r>
      <w:r>
        <w:t xml:space="preserve">это делать через </w:t>
      </w:r>
      <w:r w:rsidR="003A2BD8">
        <w:t xml:space="preserve">изменения в </w:t>
      </w:r>
      <w:r w:rsidR="003A2BD8" w:rsidRPr="003A2BD8">
        <w:rPr>
          <w:b/>
          <w:lang w:val="en-US"/>
        </w:rPr>
        <w:t>Telephony</w:t>
      </w:r>
      <w:r w:rsidR="003A2BD8" w:rsidRPr="003A2BD8">
        <w:rPr>
          <w:b/>
        </w:rPr>
        <w:t xml:space="preserve"> </w:t>
      </w:r>
      <w:r w:rsidR="003A2BD8" w:rsidRPr="003A2BD8">
        <w:rPr>
          <w:b/>
          <w:lang w:val="en-US"/>
        </w:rPr>
        <w:t>Template</w:t>
      </w:r>
      <w:r>
        <w:t xml:space="preserve"> МЗССС!!!</w:t>
      </w:r>
    </w:p>
    <w:p w:rsidR="003A2BD8" w:rsidRDefault="003A2BD8" w:rsidP="00500F4D">
      <w:pPr>
        <w:spacing w:after="200" w:line="276" w:lineRule="auto"/>
        <w:ind w:firstLine="567"/>
      </w:pPr>
      <w:r>
        <w:rPr>
          <w:noProof/>
        </w:rPr>
        <w:lastRenderedPageBreak/>
        <w:drawing>
          <wp:inline distT="0" distB="0" distL="0" distR="0" wp14:anchorId="50C6301D" wp14:editId="097EDDD0">
            <wp:extent cx="5695950" cy="34766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BD8" w:rsidRDefault="003A2BD8" w:rsidP="00500F4D">
      <w:pPr>
        <w:spacing w:after="200" w:line="276" w:lineRule="auto"/>
        <w:ind w:firstLine="567"/>
      </w:pPr>
      <w:r>
        <w:t xml:space="preserve"> Данные действия ведут к изменению режима работы всех </w:t>
      </w:r>
      <w:r>
        <w:rPr>
          <w:lang w:val="en-US"/>
        </w:rPr>
        <w:t>GW</w:t>
      </w:r>
      <w:r w:rsidRPr="003A2BD8">
        <w:t xml:space="preserve"> </w:t>
      </w:r>
      <w:r>
        <w:t xml:space="preserve">на конкретном </w:t>
      </w:r>
      <w:r>
        <w:rPr>
          <w:lang w:val="en-US"/>
        </w:rPr>
        <w:t>HUB</w:t>
      </w:r>
      <w:r>
        <w:t>е (перезагрузки темплеев).</w:t>
      </w:r>
    </w:p>
    <w:p w:rsidR="003A2BD8" w:rsidRPr="003A2BD8" w:rsidRDefault="003A2BD8" w:rsidP="00500F4D">
      <w:pPr>
        <w:spacing w:after="200" w:line="276" w:lineRule="auto"/>
        <w:ind w:firstLine="567"/>
        <w:rPr>
          <w:b/>
        </w:rPr>
      </w:pPr>
      <w:r>
        <w:t xml:space="preserve">Изменение режима работы производится заменой уже готового темплея в закладке </w:t>
      </w:r>
      <w:r w:rsidRPr="003A2BD8">
        <w:rPr>
          <w:b/>
          <w:lang w:val="en-US"/>
        </w:rPr>
        <w:t>Telephony</w:t>
      </w:r>
    </w:p>
    <w:p w:rsidR="00EF3A7F" w:rsidRPr="00D901A9" w:rsidRDefault="003A2BD8" w:rsidP="00500F4D">
      <w:pPr>
        <w:spacing w:after="200" w:line="276" w:lineRule="auto"/>
        <w:ind w:firstLine="567"/>
      </w:pPr>
      <w:r>
        <w:rPr>
          <w:noProof/>
        </w:rPr>
        <w:drawing>
          <wp:inline distT="0" distB="0" distL="0" distR="0" wp14:anchorId="2E8CF80C" wp14:editId="11E4DE5A">
            <wp:extent cx="5976620" cy="1793788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500F4D">
        <w:t xml:space="preserve"> </w:t>
      </w:r>
      <w:r w:rsidR="00500F4D" w:rsidRPr="00500F4D">
        <w:rPr>
          <w:b/>
        </w:rPr>
        <w:t xml:space="preserve"> </w:t>
      </w:r>
      <w:r w:rsidR="00EF3A7F" w:rsidRPr="00D901A9">
        <w:br w:type="page"/>
      </w:r>
    </w:p>
    <w:p w:rsidR="00EF3A7F" w:rsidRPr="00311FBB" w:rsidRDefault="00EF3A7F" w:rsidP="00EF3A7F">
      <w:pPr>
        <w:ind w:firstLine="567"/>
      </w:pPr>
      <w:r w:rsidRPr="00311FBB">
        <w:lastRenderedPageBreak/>
        <w:t xml:space="preserve">После того, как </w:t>
      </w:r>
      <w:r w:rsidRPr="00311FBB">
        <w:rPr>
          <w:lang w:val="en-US"/>
        </w:rPr>
        <w:t>VSAT</w:t>
      </w:r>
      <w:r w:rsidRPr="00311FBB">
        <w:t xml:space="preserve"> поднимается после перезагрузки (или потери линка), реиницилизируется как порт </w:t>
      </w:r>
      <w:r w:rsidRPr="00311FBB">
        <w:rPr>
          <w:lang w:val="en-US"/>
        </w:rPr>
        <w:t>Ethernet</w:t>
      </w:r>
      <w:r w:rsidRPr="00311FBB">
        <w:t xml:space="preserve">, так и порт </w:t>
      </w:r>
      <w:r w:rsidRPr="00311FBB">
        <w:rPr>
          <w:lang w:val="en-US"/>
        </w:rPr>
        <w:t>E</w:t>
      </w:r>
      <w:r w:rsidRPr="00311FBB">
        <w:t xml:space="preserve">1 (или </w:t>
      </w:r>
      <w:r w:rsidRPr="00311FBB">
        <w:rPr>
          <w:lang w:val="en-US"/>
        </w:rPr>
        <w:t>FXS</w:t>
      </w:r>
      <w:r w:rsidRPr="00311FBB">
        <w:t>).</w:t>
      </w:r>
    </w:p>
    <w:p w:rsidR="00EF3A7F" w:rsidRPr="00311FBB" w:rsidRDefault="00EF3A7F" w:rsidP="00EF3A7F">
      <w:pPr>
        <w:ind w:firstLine="567"/>
      </w:pPr>
    </w:p>
    <w:p w:rsidR="00EF3A7F" w:rsidRPr="00311FBB" w:rsidRDefault="00EF3A7F" w:rsidP="00EF3A7F">
      <w:pPr>
        <w:ind w:firstLine="567"/>
      </w:pPr>
      <w:r w:rsidRPr="00311FBB">
        <w:t xml:space="preserve">В данном случае, после восстановления соединения с хабом, сначала проходит перерегистрация порта </w:t>
      </w:r>
      <w:r w:rsidRPr="00311FBB">
        <w:rPr>
          <w:lang w:val="en-US"/>
        </w:rPr>
        <w:t>E</w:t>
      </w:r>
      <w:r w:rsidRPr="00311FBB">
        <w:t xml:space="preserve">1 на </w:t>
      </w:r>
      <w:r w:rsidRPr="00311FBB">
        <w:rPr>
          <w:lang w:val="en-US"/>
        </w:rPr>
        <w:t>DCAS</w:t>
      </w:r>
      <w:r w:rsidRPr="00311FBB">
        <w:t xml:space="preserve"> (сообщение «</w:t>
      </w:r>
      <w:r w:rsidRPr="00311FBB">
        <w:rPr>
          <w:lang w:val="en-US"/>
        </w:rPr>
        <w:t>Telephony</w:t>
      </w:r>
      <w:r w:rsidRPr="00311FBB">
        <w:t xml:space="preserve"> </w:t>
      </w:r>
      <w:r w:rsidRPr="00311FBB">
        <w:rPr>
          <w:lang w:val="en-US"/>
        </w:rPr>
        <w:t>connection</w:t>
      </w:r>
      <w:r w:rsidRPr="00311FBB">
        <w:t xml:space="preserve"> </w:t>
      </w:r>
      <w:r w:rsidRPr="00311FBB">
        <w:rPr>
          <w:lang w:val="en-US"/>
        </w:rPr>
        <w:t>is</w:t>
      </w:r>
      <w:r w:rsidRPr="00311FBB">
        <w:t xml:space="preserve"> </w:t>
      </w:r>
      <w:r w:rsidRPr="00311FBB">
        <w:rPr>
          <w:lang w:val="en-US"/>
        </w:rPr>
        <w:t>up</w:t>
      </w:r>
      <w:r w:rsidRPr="00311FBB">
        <w:t xml:space="preserve">:  </w:t>
      </w:r>
      <w:r w:rsidRPr="00311FBB">
        <w:rPr>
          <w:lang w:val="en-US"/>
        </w:rPr>
        <w:t>Up</w:t>
      </w:r>
      <w:r w:rsidRPr="00311FBB">
        <w:t xml:space="preserve">»); затем поднимается канал </w:t>
      </w:r>
      <w:r w:rsidRPr="00311FBB">
        <w:rPr>
          <w:lang w:val="en-US"/>
        </w:rPr>
        <w:t>D</w:t>
      </w:r>
      <w:r w:rsidRPr="00311FBB">
        <w:t xml:space="preserve"> в потоке (сообщение «</w:t>
      </w:r>
      <w:r w:rsidRPr="00311FBB">
        <w:rPr>
          <w:lang w:val="en-US"/>
        </w:rPr>
        <w:t>Telephony</w:t>
      </w:r>
      <w:r w:rsidRPr="00311FBB">
        <w:t>:-</w:t>
      </w:r>
      <w:r w:rsidRPr="00311FBB">
        <w:rPr>
          <w:lang w:val="en-US"/>
        </w:rPr>
        <w:t>E</w:t>
      </w:r>
      <w:r w:rsidRPr="00311FBB">
        <w:t xml:space="preserve">1 </w:t>
      </w:r>
      <w:r w:rsidRPr="00311FBB">
        <w:rPr>
          <w:lang w:val="en-US"/>
        </w:rPr>
        <w:t>PRI</w:t>
      </w:r>
      <w:r w:rsidRPr="00311FBB">
        <w:t xml:space="preserve"> </w:t>
      </w:r>
      <w:r w:rsidRPr="00311FBB">
        <w:rPr>
          <w:lang w:val="en-US"/>
        </w:rPr>
        <w:t>ALARM</w:t>
      </w:r>
      <w:r w:rsidRPr="00311FBB">
        <w:t xml:space="preserve"> </w:t>
      </w:r>
      <w:r w:rsidRPr="00311FBB">
        <w:rPr>
          <w:lang w:val="en-US"/>
        </w:rPr>
        <w:t>Clear</w:t>
      </w:r>
      <w:r w:rsidRPr="00311FBB">
        <w:t xml:space="preserve">: </w:t>
      </w:r>
      <w:r w:rsidRPr="00311FBB">
        <w:rPr>
          <w:lang w:val="en-US"/>
        </w:rPr>
        <w:t>D</w:t>
      </w:r>
      <w:r w:rsidRPr="00311FBB">
        <w:t>-</w:t>
      </w:r>
      <w:r w:rsidRPr="00311FBB">
        <w:rPr>
          <w:lang w:val="en-US"/>
        </w:rPr>
        <w:t>Channel</w:t>
      </w:r>
      <w:r w:rsidRPr="00311FBB">
        <w:t xml:space="preserve"> </w:t>
      </w:r>
      <w:r w:rsidRPr="00311FBB">
        <w:rPr>
          <w:lang w:val="en-US"/>
        </w:rPr>
        <w:t>is</w:t>
      </w:r>
      <w:r w:rsidRPr="00311FBB">
        <w:t xml:space="preserve"> </w:t>
      </w:r>
      <w:r w:rsidRPr="00311FBB">
        <w:rPr>
          <w:lang w:val="en-US"/>
        </w:rPr>
        <w:t>UP</w:t>
      </w:r>
      <w:r w:rsidRPr="00311FBB">
        <w:t>»); затем порт сообщает об отсутствии синхронизации с подключенным клиентским устройством («</w:t>
      </w:r>
      <w:r w:rsidRPr="00311FBB">
        <w:rPr>
          <w:lang w:val="en-US"/>
        </w:rPr>
        <w:t>Telephony</w:t>
      </w:r>
      <w:r w:rsidRPr="00311FBB">
        <w:t>:-</w:t>
      </w:r>
      <w:r w:rsidRPr="00311FBB">
        <w:rPr>
          <w:lang w:val="en-US"/>
        </w:rPr>
        <w:t>E</w:t>
      </w:r>
      <w:r w:rsidRPr="00311FBB">
        <w:t xml:space="preserve">1: </w:t>
      </w:r>
      <w:r w:rsidRPr="00311FBB">
        <w:rPr>
          <w:lang w:val="en-US"/>
        </w:rPr>
        <w:t>OUT</w:t>
      </w:r>
      <w:r w:rsidRPr="00311FBB">
        <w:t xml:space="preserve"> </w:t>
      </w:r>
      <w:r w:rsidRPr="00311FBB">
        <w:rPr>
          <w:lang w:val="en-US"/>
        </w:rPr>
        <w:t>OF</w:t>
      </w:r>
      <w:r w:rsidRPr="00311FBB">
        <w:t xml:space="preserve"> </w:t>
      </w:r>
      <w:r w:rsidRPr="00311FBB">
        <w:rPr>
          <w:lang w:val="en-US"/>
        </w:rPr>
        <w:t>SYNC</w:t>
      </w:r>
      <w:r w:rsidRPr="00311FBB">
        <w:t xml:space="preserve"> </w:t>
      </w:r>
      <w:r w:rsidRPr="00311FBB">
        <w:rPr>
          <w:lang w:val="en-US"/>
        </w:rPr>
        <w:t>Fault</w:t>
      </w:r>
      <w:r w:rsidRPr="00311FBB">
        <w:t>-«), и затем синхронизация успешно восстанавливается («</w:t>
      </w:r>
      <w:r w:rsidRPr="00311FBB">
        <w:rPr>
          <w:lang w:val="en-US"/>
        </w:rPr>
        <w:t>Telephony</w:t>
      </w:r>
      <w:r w:rsidRPr="00311FBB">
        <w:t>:-</w:t>
      </w:r>
      <w:r w:rsidRPr="00311FBB">
        <w:rPr>
          <w:lang w:val="en-US"/>
        </w:rPr>
        <w:t>E</w:t>
      </w:r>
      <w:r w:rsidRPr="00311FBB">
        <w:t xml:space="preserve">1: </w:t>
      </w:r>
      <w:r w:rsidRPr="00311FBB">
        <w:rPr>
          <w:lang w:val="en-US"/>
        </w:rPr>
        <w:t>ReSync</w:t>
      </w:r>
      <w:r w:rsidRPr="00311FBB">
        <w:t xml:space="preserve"> </w:t>
      </w:r>
      <w:r w:rsidRPr="00311FBB">
        <w:rPr>
          <w:lang w:val="en-US"/>
        </w:rPr>
        <w:t>OK</w:t>
      </w:r>
      <w:r w:rsidRPr="00311FBB">
        <w:t>-«).</w:t>
      </w:r>
    </w:p>
    <w:p w:rsidR="00EF3A7F" w:rsidRPr="00311FBB" w:rsidRDefault="00EF3A7F" w:rsidP="00EF3A7F">
      <w:pPr>
        <w:ind w:firstLine="567"/>
      </w:pPr>
    </w:p>
    <w:p w:rsidR="00EF3A7F" w:rsidRPr="00311FBB" w:rsidRDefault="00EF3A7F" w:rsidP="00EF3A7F">
      <w:pPr>
        <w:ind w:firstLine="567"/>
      </w:pPr>
      <w:r w:rsidRPr="00311FBB">
        <w:t xml:space="preserve">Поэтому при каждом установлении соединения </w:t>
      </w:r>
      <w:r w:rsidRPr="00311FBB">
        <w:rPr>
          <w:lang w:val="en-US"/>
        </w:rPr>
        <w:t>VSAT</w:t>
      </w:r>
      <w:r w:rsidRPr="00311FBB">
        <w:t xml:space="preserve"> с </w:t>
      </w:r>
      <w:r w:rsidRPr="00311FBB">
        <w:rPr>
          <w:lang w:val="en-US"/>
        </w:rPr>
        <w:t>HUB</w:t>
      </w:r>
      <w:r w:rsidRPr="00311FBB">
        <w:t xml:space="preserve"> будут проходить эти сообщения – что мы и видим в логе: каждый раз сначала идет сообщение о восстановлении спутникового линка «CONNECTED» (и приводится причина обрыва связи – «Cause 6: Too Many Retries on RA/CRA/GA»), а затем уже идут сообщения о реинициализации </w:t>
      </w:r>
      <w:r w:rsidRPr="00311FBB">
        <w:rPr>
          <w:lang w:val="en-US"/>
        </w:rPr>
        <w:t>E</w:t>
      </w:r>
      <w:r w:rsidRPr="00311FBB">
        <w:t>1.</w:t>
      </w:r>
    </w:p>
    <w:p w:rsidR="00EF3A7F" w:rsidRDefault="00EF3A7F" w:rsidP="00A8094A">
      <w:pPr>
        <w:ind w:firstLine="567"/>
        <w:jc w:val="both"/>
      </w:pPr>
    </w:p>
    <w:p w:rsidR="00D66645" w:rsidRDefault="005B7142" w:rsidP="00A8094A">
      <w:pPr>
        <w:ind w:firstLine="567"/>
        <w:jc w:val="both"/>
      </w:pPr>
      <w:r>
        <w:rPr>
          <w:noProof/>
        </w:rPr>
        <w:drawing>
          <wp:inline distT="0" distB="0" distL="0" distR="0" wp14:anchorId="614479C2" wp14:editId="2265255E">
            <wp:extent cx="5976620" cy="1962187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6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427" w:rsidRDefault="00351427" w:rsidP="00A8094A">
      <w:pPr>
        <w:ind w:firstLine="567"/>
        <w:jc w:val="both"/>
      </w:pPr>
    </w:p>
    <w:p w:rsidR="00D66645" w:rsidRDefault="00D66645" w:rsidP="005D138B">
      <w:pPr>
        <w:jc w:val="both"/>
      </w:pPr>
    </w:p>
    <w:p w:rsidR="007832EC" w:rsidRDefault="007832EC" w:rsidP="005D138B">
      <w:pPr>
        <w:jc w:val="both"/>
      </w:pPr>
    </w:p>
    <w:p w:rsidR="007832EC" w:rsidRDefault="007832EC" w:rsidP="005D138B">
      <w:pPr>
        <w:jc w:val="both"/>
      </w:pPr>
    </w:p>
    <w:p w:rsidR="007832EC" w:rsidRPr="00F36DFB" w:rsidRDefault="007832EC" w:rsidP="005D138B">
      <w:pPr>
        <w:jc w:val="both"/>
        <w:rPr>
          <w:b/>
          <w:color w:val="FF0000"/>
        </w:rPr>
      </w:pPr>
      <w:r w:rsidRPr="00F36DFB">
        <w:rPr>
          <w:b/>
          <w:color w:val="FF0000"/>
        </w:rPr>
        <w:t>ДОПОЛНИТЕЛЬНО:</w:t>
      </w:r>
    </w:p>
    <w:p w:rsidR="007832EC" w:rsidRPr="002425EE" w:rsidRDefault="007832EC" w:rsidP="005D138B">
      <w:pPr>
        <w:jc w:val="both"/>
        <w:rPr>
          <w:lang w:val="en-US"/>
        </w:rPr>
      </w:pPr>
      <w:proofErr w:type="gramStart"/>
      <w:r>
        <w:rPr>
          <w:lang w:val="en-US"/>
        </w:rPr>
        <w:t>Sky</w:t>
      </w:r>
      <w:r w:rsidRPr="002425EE">
        <w:rPr>
          <w:lang w:val="en-US"/>
        </w:rPr>
        <w:t xml:space="preserve"> </w:t>
      </w:r>
      <w:r>
        <w:rPr>
          <w:lang w:val="en-US"/>
        </w:rPr>
        <w:t>Edge</w:t>
      </w:r>
      <w:r w:rsidRPr="002425EE">
        <w:rPr>
          <w:lang w:val="en-US"/>
        </w:rPr>
        <w:t xml:space="preserve"> </w:t>
      </w:r>
      <w:r>
        <w:rPr>
          <w:lang w:val="en-US"/>
        </w:rPr>
        <w:t>Gate</w:t>
      </w:r>
      <w:r w:rsidRPr="002425EE">
        <w:rPr>
          <w:lang w:val="en-US"/>
        </w:rPr>
        <w:t xml:space="preserve"> </w:t>
      </w:r>
      <w:r>
        <w:rPr>
          <w:lang w:val="en-US"/>
        </w:rPr>
        <w:t>Way</w:t>
      </w:r>
      <w:r w:rsidRPr="002425EE">
        <w:rPr>
          <w:lang w:val="en-US"/>
        </w:rPr>
        <w:t xml:space="preserve"> </w:t>
      </w:r>
      <w:r>
        <w:t>можно</w:t>
      </w:r>
      <w:r w:rsidRPr="002425EE">
        <w:rPr>
          <w:lang w:val="en-US"/>
        </w:rPr>
        <w:t xml:space="preserve"> </w:t>
      </w:r>
      <w:r>
        <w:t>переделать</w:t>
      </w:r>
      <w:r w:rsidRPr="002425EE">
        <w:rPr>
          <w:lang w:val="en-US"/>
        </w:rPr>
        <w:t xml:space="preserve"> </w:t>
      </w:r>
      <w:r>
        <w:t>под</w:t>
      </w:r>
      <w:r w:rsidRPr="002425EE">
        <w:rPr>
          <w:lang w:val="en-US"/>
        </w:rPr>
        <w:t xml:space="preserve"> </w:t>
      </w:r>
      <w:r>
        <w:rPr>
          <w:lang w:val="en-US"/>
        </w:rPr>
        <w:t>Sky</w:t>
      </w:r>
      <w:r w:rsidRPr="002425EE">
        <w:rPr>
          <w:lang w:val="en-US"/>
        </w:rPr>
        <w:t xml:space="preserve"> </w:t>
      </w:r>
      <w:r>
        <w:rPr>
          <w:lang w:val="en-US"/>
        </w:rPr>
        <w:t>Edge</w:t>
      </w:r>
      <w:r w:rsidRPr="002425EE">
        <w:rPr>
          <w:lang w:val="en-US"/>
        </w:rPr>
        <w:t xml:space="preserve"> </w:t>
      </w:r>
      <w:r>
        <w:rPr>
          <w:lang w:val="en-US"/>
        </w:rPr>
        <w:t>PRO</w:t>
      </w:r>
      <w:r w:rsidRPr="002425EE">
        <w:rPr>
          <w:lang w:val="en-US"/>
        </w:rPr>
        <w:t>.</w:t>
      </w:r>
      <w:proofErr w:type="gramEnd"/>
    </w:p>
    <w:p w:rsidR="007832EC" w:rsidRDefault="007832EC" w:rsidP="005D138B">
      <w:pPr>
        <w:jc w:val="both"/>
      </w:pPr>
      <w:r w:rsidRPr="002425EE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0A505D90" wp14:editId="292A395F">
            <wp:extent cx="5976620" cy="1767880"/>
            <wp:effectExtent l="0" t="0" r="508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2EC" w:rsidRDefault="007832EC" w:rsidP="005D138B">
      <w:pPr>
        <w:jc w:val="both"/>
      </w:pPr>
    </w:p>
    <w:p w:rsidR="007832EC" w:rsidRDefault="007832EC" w:rsidP="005D138B">
      <w:pPr>
        <w:jc w:val="both"/>
      </w:pPr>
      <w:r>
        <w:t xml:space="preserve">Оставляем карту </w:t>
      </w:r>
      <w:r>
        <w:rPr>
          <w:lang w:val="en-US"/>
        </w:rPr>
        <w:t>MESH</w:t>
      </w:r>
      <w:r>
        <w:t xml:space="preserve">, левее вставляем 2 карты </w:t>
      </w:r>
      <w:r>
        <w:rPr>
          <w:lang w:val="en-US"/>
        </w:rPr>
        <w:t>FXS</w:t>
      </w:r>
      <w:r>
        <w:t>.</w:t>
      </w:r>
    </w:p>
    <w:p w:rsidR="007832EC" w:rsidRDefault="007832EC" w:rsidP="005D138B">
      <w:pPr>
        <w:jc w:val="both"/>
      </w:pPr>
      <w:r>
        <w:t>Внутри модема 3 слота под карты.</w:t>
      </w:r>
    </w:p>
    <w:p w:rsidR="007832EC" w:rsidRDefault="007832EC" w:rsidP="005D138B">
      <w:pPr>
        <w:jc w:val="both"/>
      </w:pPr>
    </w:p>
    <w:p w:rsidR="007832EC" w:rsidRPr="002D5B23" w:rsidRDefault="007832EC" w:rsidP="005D138B">
      <w:pPr>
        <w:jc w:val="both"/>
      </w:pPr>
      <w:r>
        <w:t xml:space="preserve">Вообще, для стоечного варианта под </w:t>
      </w:r>
      <w:r>
        <w:rPr>
          <w:lang w:val="en-US"/>
        </w:rPr>
        <w:t>UNIT</w:t>
      </w:r>
      <w:r w:rsidRPr="007832EC">
        <w:t xml:space="preserve"> </w:t>
      </w:r>
      <w:r>
        <w:t xml:space="preserve">у </w:t>
      </w:r>
      <w:r>
        <w:rPr>
          <w:lang w:val="en-US"/>
        </w:rPr>
        <w:t>GILAT</w:t>
      </w:r>
      <w:r w:rsidRPr="007832EC">
        <w:t xml:space="preserve"> </w:t>
      </w:r>
      <w:r>
        <w:t xml:space="preserve">есть модемы </w:t>
      </w:r>
      <w:r>
        <w:rPr>
          <w:lang w:val="en-US"/>
        </w:rPr>
        <w:t>Sky</w:t>
      </w:r>
      <w:r w:rsidRPr="007832EC">
        <w:t xml:space="preserve"> </w:t>
      </w:r>
      <w:r>
        <w:rPr>
          <w:lang w:val="en-US"/>
        </w:rPr>
        <w:t>Edge</w:t>
      </w:r>
      <w:r w:rsidRPr="007832EC">
        <w:t xml:space="preserve"> </w:t>
      </w:r>
      <w:r>
        <w:rPr>
          <w:lang w:val="en-US"/>
        </w:rPr>
        <w:t>PRO</w:t>
      </w:r>
      <w:r>
        <w:t>.</w:t>
      </w:r>
    </w:p>
    <w:p w:rsidR="00D0053E" w:rsidRPr="002D5B23" w:rsidRDefault="00D0053E" w:rsidP="005D138B">
      <w:pPr>
        <w:jc w:val="both"/>
      </w:pPr>
    </w:p>
    <w:p w:rsidR="00D0053E" w:rsidRPr="002D5B23" w:rsidRDefault="00D0053E" w:rsidP="005D138B">
      <w:pPr>
        <w:jc w:val="both"/>
      </w:pPr>
    </w:p>
    <w:p w:rsidR="00D0053E" w:rsidRPr="002D5B23" w:rsidRDefault="00D0053E" w:rsidP="005D138B">
      <w:pPr>
        <w:jc w:val="both"/>
      </w:pPr>
    </w:p>
    <w:p w:rsidR="00D0053E" w:rsidRPr="006B2C26" w:rsidRDefault="00D0053E" w:rsidP="005D138B">
      <w:pPr>
        <w:jc w:val="both"/>
        <w:rPr>
          <w:b/>
          <w:sz w:val="30"/>
          <w:szCs w:val="30"/>
          <w:lang w:val="en-US"/>
        </w:rPr>
      </w:pPr>
      <w:r w:rsidRPr="006B2C26">
        <w:rPr>
          <w:b/>
          <w:sz w:val="30"/>
          <w:szCs w:val="30"/>
        </w:rPr>
        <w:lastRenderedPageBreak/>
        <w:t>Б</w:t>
      </w:r>
      <w:r w:rsidRPr="002D5B23">
        <w:rPr>
          <w:b/>
          <w:sz w:val="30"/>
          <w:szCs w:val="30"/>
          <w:lang w:val="en-US"/>
        </w:rPr>
        <w:t xml:space="preserve">) </w:t>
      </w:r>
      <w:r w:rsidRPr="006B2C26">
        <w:rPr>
          <w:b/>
          <w:sz w:val="30"/>
          <w:szCs w:val="30"/>
          <w:lang w:val="en-US"/>
        </w:rPr>
        <w:t>Sky Edge II</w:t>
      </w:r>
    </w:p>
    <w:p w:rsidR="006D0E9E" w:rsidRPr="002D5B23" w:rsidRDefault="006D0E9E" w:rsidP="006D0E9E">
      <w:pPr>
        <w:pStyle w:val="Default"/>
        <w:rPr>
          <w:lang w:val="en-US"/>
        </w:rPr>
      </w:pPr>
    </w:p>
    <w:p w:rsidR="00EF69B1" w:rsidRPr="002D5B23" w:rsidRDefault="006D0E9E" w:rsidP="006D0E9E">
      <w:pPr>
        <w:jc w:val="both"/>
        <w:rPr>
          <w:b/>
          <w:bCs/>
          <w:sz w:val="28"/>
          <w:szCs w:val="28"/>
          <w:lang w:val="en-US"/>
        </w:rPr>
      </w:pPr>
      <w:r w:rsidRPr="000A451A">
        <w:rPr>
          <w:b/>
          <w:bCs/>
          <w:sz w:val="28"/>
          <w:szCs w:val="28"/>
        </w:rPr>
        <w:t>Терминал</w:t>
      </w:r>
      <w:r w:rsidRPr="002D5B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D5B23">
        <w:rPr>
          <w:b/>
          <w:bCs/>
          <w:sz w:val="28"/>
          <w:szCs w:val="28"/>
          <w:lang w:val="en-US"/>
        </w:rPr>
        <w:t>SkyEdge</w:t>
      </w:r>
      <w:proofErr w:type="spellEnd"/>
      <w:r w:rsidRPr="002D5B23">
        <w:rPr>
          <w:b/>
          <w:bCs/>
          <w:sz w:val="28"/>
          <w:szCs w:val="28"/>
          <w:lang w:val="en-US"/>
        </w:rPr>
        <w:t xml:space="preserve"> IP REV-5</w:t>
      </w:r>
    </w:p>
    <w:p w:rsidR="006D0E9E" w:rsidRPr="002D5B23" w:rsidRDefault="006D0E9E" w:rsidP="006D0E9E">
      <w:pPr>
        <w:pStyle w:val="Default"/>
        <w:rPr>
          <w:lang w:val="en-US"/>
        </w:rPr>
      </w:pPr>
    </w:p>
    <w:p w:rsidR="006D0E9E" w:rsidRPr="006B2C26" w:rsidRDefault="006D0E9E" w:rsidP="006D0E9E">
      <w:pPr>
        <w:jc w:val="both"/>
      </w:pPr>
      <w:r w:rsidRPr="006B2C26">
        <w:t>Индикаторы лицевой панели:</w:t>
      </w:r>
    </w:p>
    <w:p w:rsidR="006D0E9E" w:rsidRDefault="006D0E9E" w:rsidP="006D0E9E">
      <w:pPr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76620" cy="3294505"/>
            <wp:effectExtent l="0" t="0" r="508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E9E" w:rsidRDefault="006D0E9E" w:rsidP="006D0E9E">
      <w:pPr>
        <w:jc w:val="both"/>
        <w:rPr>
          <w:b/>
          <w:sz w:val="32"/>
          <w:szCs w:val="32"/>
        </w:rPr>
      </w:pPr>
    </w:p>
    <w:p w:rsidR="006D0E9E" w:rsidRPr="006B2C26" w:rsidRDefault="006D0E9E" w:rsidP="006D0E9E">
      <w:pPr>
        <w:jc w:val="both"/>
      </w:pPr>
      <w:r w:rsidRPr="006B2C26">
        <w:rPr>
          <w:sz w:val="32"/>
          <w:szCs w:val="32"/>
        </w:rPr>
        <w:t>●</w:t>
      </w:r>
      <w:r w:rsidRPr="006B2C26">
        <w:t>Индикаторы</w:t>
      </w:r>
    </w:p>
    <w:p w:rsidR="006D0E9E" w:rsidRPr="006B2C26" w:rsidRDefault="006D0E9E" w:rsidP="006D0E9E">
      <w:pPr>
        <w:jc w:val="both"/>
      </w:pPr>
      <w:r w:rsidRPr="006B2C26">
        <w:t>●PWR - Электропитание ВКЛ</w:t>
      </w:r>
    </w:p>
    <w:p w:rsidR="006D0E9E" w:rsidRPr="006B2C26" w:rsidRDefault="006D0E9E" w:rsidP="006D0E9E">
      <w:pPr>
        <w:jc w:val="both"/>
      </w:pPr>
      <w:r w:rsidRPr="006B2C26">
        <w:t>●Rx – DVB-S2 (outbound) – демодулятор принимает прямой канал</w:t>
      </w:r>
    </w:p>
    <w:p w:rsidR="006D0E9E" w:rsidRPr="006B2C26" w:rsidRDefault="006D0E9E" w:rsidP="006D0E9E">
      <w:pPr>
        <w:jc w:val="both"/>
      </w:pPr>
      <w:r w:rsidRPr="006B2C26">
        <w:t>●SYNC – VSAT синхронизирован с сетью</w:t>
      </w:r>
    </w:p>
    <w:p w:rsidR="006D0E9E" w:rsidRPr="006B2C26" w:rsidRDefault="006D0E9E" w:rsidP="006D0E9E">
      <w:pPr>
        <w:jc w:val="both"/>
      </w:pPr>
      <w:r w:rsidRPr="006B2C26">
        <w:t>●ON-LINE – соединение VSAT-HUB установлено</w:t>
      </w:r>
    </w:p>
    <w:p w:rsidR="006D0E9E" w:rsidRPr="006B2C26" w:rsidRDefault="006D0E9E" w:rsidP="006D0E9E">
      <w:pPr>
        <w:jc w:val="both"/>
      </w:pPr>
      <w:r w:rsidRPr="006B2C26">
        <w:t>●Tx (inbound) – Идет передача на ЦЗССС</w:t>
      </w:r>
    </w:p>
    <w:p w:rsidR="006D0E9E" w:rsidRDefault="006D0E9E" w:rsidP="006D0E9E">
      <w:pPr>
        <w:jc w:val="both"/>
        <w:rPr>
          <w:b/>
          <w:sz w:val="32"/>
          <w:szCs w:val="32"/>
        </w:rPr>
      </w:pPr>
    </w:p>
    <w:p w:rsidR="006D0E9E" w:rsidRDefault="006D0E9E" w:rsidP="005D138B">
      <w:pPr>
        <w:jc w:val="both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5F731FC" wp14:editId="3F391468">
            <wp:extent cx="5976620" cy="1585911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5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6FE" w:rsidRDefault="00C616FE" w:rsidP="005D138B">
      <w:pPr>
        <w:jc w:val="both"/>
        <w:rPr>
          <w:b/>
          <w:sz w:val="32"/>
          <w:szCs w:val="32"/>
        </w:rPr>
      </w:pPr>
    </w:p>
    <w:p w:rsidR="00C616FE" w:rsidRDefault="00C616FE" w:rsidP="005D138B">
      <w:pPr>
        <w:jc w:val="both"/>
        <w:rPr>
          <w:b/>
          <w:sz w:val="32"/>
          <w:szCs w:val="32"/>
        </w:rPr>
      </w:pPr>
    </w:p>
    <w:p w:rsidR="00C616FE" w:rsidRDefault="00C616FE" w:rsidP="005D138B">
      <w:pPr>
        <w:jc w:val="both"/>
        <w:rPr>
          <w:b/>
          <w:sz w:val="32"/>
          <w:szCs w:val="32"/>
        </w:rPr>
      </w:pPr>
    </w:p>
    <w:p w:rsidR="006D0E9E" w:rsidRPr="000A451A" w:rsidRDefault="00956645" w:rsidP="005D138B">
      <w:pPr>
        <w:jc w:val="both"/>
        <w:rPr>
          <w:b/>
          <w:sz w:val="28"/>
          <w:szCs w:val="28"/>
        </w:rPr>
      </w:pPr>
      <w:r w:rsidRPr="000A451A">
        <w:rPr>
          <w:b/>
          <w:sz w:val="28"/>
          <w:szCs w:val="28"/>
        </w:rPr>
        <w:t>Коммутация Mesh VSAT</w:t>
      </w:r>
      <w:r w:rsidR="000A451A" w:rsidRPr="000A451A">
        <w:rPr>
          <w:b/>
          <w:sz w:val="28"/>
          <w:szCs w:val="28"/>
        </w:rPr>
        <w:t xml:space="preserve"> терминала </w:t>
      </w:r>
      <w:r w:rsidR="000A451A" w:rsidRPr="000A451A">
        <w:rPr>
          <w:b/>
          <w:sz w:val="28"/>
          <w:szCs w:val="28"/>
          <w:lang w:val="en-US"/>
        </w:rPr>
        <w:t>Sky</w:t>
      </w:r>
      <w:r w:rsidR="000A451A" w:rsidRPr="000A451A">
        <w:rPr>
          <w:b/>
          <w:sz w:val="28"/>
          <w:szCs w:val="28"/>
        </w:rPr>
        <w:t xml:space="preserve"> </w:t>
      </w:r>
      <w:r w:rsidR="000A451A" w:rsidRPr="000A451A">
        <w:rPr>
          <w:b/>
          <w:sz w:val="28"/>
          <w:szCs w:val="28"/>
          <w:lang w:val="en-US"/>
        </w:rPr>
        <w:t>Edge</w:t>
      </w:r>
      <w:r w:rsidR="000A451A" w:rsidRPr="000A451A">
        <w:rPr>
          <w:b/>
          <w:sz w:val="28"/>
          <w:szCs w:val="28"/>
        </w:rPr>
        <w:t xml:space="preserve"> </w:t>
      </w:r>
      <w:r w:rsidR="000A451A" w:rsidRPr="000A451A">
        <w:rPr>
          <w:b/>
          <w:sz w:val="28"/>
          <w:szCs w:val="28"/>
          <w:lang w:val="en-US"/>
        </w:rPr>
        <w:t>II</w:t>
      </w:r>
      <w:r w:rsidR="000A451A" w:rsidRPr="000A451A">
        <w:rPr>
          <w:b/>
          <w:sz w:val="28"/>
          <w:szCs w:val="28"/>
        </w:rPr>
        <w:t xml:space="preserve"> </w:t>
      </w:r>
      <w:r w:rsidR="000A451A" w:rsidRPr="000A451A">
        <w:rPr>
          <w:b/>
          <w:sz w:val="28"/>
          <w:szCs w:val="28"/>
          <w:lang w:val="en-US"/>
        </w:rPr>
        <w:t>Access</w:t>
      </w:r>
      <w:r w:rsidR="000A451A" w:rsidRPr="000A451A">
        <w:rPr>
          <w:b/>
          <w:sz w:val="28"/>
          <w:szCs w:val="28"/>
        </w:rPr>
        <w:t xml:space="preserve"> </w:t>
      </w:r>
    </w:p>
    <w:p w:rsidR="00956645" w:rsidRDefault="00956645" w:rsidP="00956645">
      <w:pPr>
        <w:pStyle w:val="Default"/>
      </w:pPr>
    </w:p>
    <w:p w:rsidR="00956645" w:rsidRDefault="00956645" w:rsidP="00956645">
      <w:pPr>
        <w:pStyle w:val="Default"/>
        <w:rPr>
          <w:color w:val="auto"/>
        </w:rPr>
      </w:pPr>
    </w:p>
    <w:p w:rsidR="00956645" w:rsidRPr="006B2C26" w:rsidRDefault="00956645" w:rsidP="00956645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Присоедините кабели к Mesh VSAT по аналогии со стандартным VSAT, с единственной разницей: </w:t>
      </w:r>
    </w:p>
    <w:p w:rsidR="00956645" w:rsidRPr="006B2C26" w:rsidRDefault="00956645" w:rsidP="00956645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lastRenderedPageBreak/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В случае НЕ Mesh конфигурации МШУ присоединяется к разъему RF IN. </w:t>
      </w:r>
    </w:p>
    <w:p w:rsidR="00956645" w:rsidRPr="006B2C26" w:rsidRDefault="00956645" w:rsidP="00956645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Присоединение Mesh VSAT (используйте только поставляемые в комплекте Mesh кабели): </w:t>
      </w:r>
    </w:p>
    <w:p w:rsidR="00956645" w:rsidRPr="006B2C26" w:rsidRDefault="00956645" w:rsidP="00956645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bCs/>
          <w:color w:val="auto"/>
        </w:rPr>
        <w:t xml:space="preserve">1.Присоедините кабель от порта RF IN VSAT к порту RF OUT на карте Mesh. </w:t>
      </w:r>
    </w:p>
    <w:p w:rsidR="00C616FE" w:rsidRPr="006B2C26" w:rsidRDefault="00956645" w:rsidP="00956645">
      <w:pPr>
        <w:pStyle w:val="Default"/>
        <w:rPr>
          <w:rFonts w:ascii="Times New Roman" w:hAnsi="Times New Roman" w:cs="Times New Roman"/>
          <w:bCs/>
          <w:color w:val="auto"/>
        </w:rPr>
      </w:pPr>
      <w:r w:rsidRPr="006B2C26">
        <w:rPr>
          <w:rFonts w:ascii="Times New Roman" w:hAnsi="Times New Roman" w:cs="Times New Roman"/>
          <w:bCs/>
          <w:color w:val="auto"/>
        </w:rPr>
        <w:t>2.Присоедините кабель приемного тракта от антенны в порт RF IN карты Mesh и кабель передающего тракта к разъему RF OUT на VSAT.</w:t>
      </w:r>
    </w:p>
    <w:p w:rsidR="00956645" w:rsidRDefault="00956645" w:rsidP="00956645">
      <w:pPr>
        <w:pStyle w:val="Default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</w:t>
      </w:r>
    </w:p>
    <w:p w:rsidR="00956645" w:rsidRDefault="00C616FE" w:rsidP="00956645">
      <w:pPr>
        <w:jc w:val="both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4A88A62" wp14:editId="7ADB0F7B">
            <wp:extent cx="5429250" cy="216217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9E" w:rsidRPr="006D0E9E" w:rsidRDefault="006D0E9E" w:rsidP="005D138B">
      <w:pPr>
        <w:jc w:val="both"/>
        <w:rPr>
          <w:b/>
          <w:sz w:val="32"/>
          <w:szCs w:val="32"/>
        </w:rPr>
      </w:pP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</w:rPr>
      </w:pPr>
      <w:r w:rsidRPr="006B2C26">
        <w:rPr>
          <w:rFonts w:ascii="Times New Roman" w:hAnsi="Times New Roman" w:cs="Times New Roman"/>
        </w:rPr>
        <w:t>●Конфигурация VSAT осуществляется через web-интерфейс SkyManage Web двумя способами:</w:t>
      </w: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</w:rPr>
      </w:pPr>
      <w:r w:rsidRPr="006B2C26">
        <w:rPr>
          <w:rFonts w:ascii="Times New Roman" w:hAnsi="Times New Roman" w:cs="Times New Roman"/>
        </w:rPr>
        <w:t>●Путем ввода соответствующих параметров вручную</w:t>
      </w: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</w:rPr>
      </w:pPr>
      <w:r w:rsidRPr="006B2C26">
        <w:rPr>
          <w:rFonts w:ascii="Times New Roman" w:hAnsi="Times New Roman" w:cs="Times New Roman"/>
        </w:rPr>
        <w:t>●Путем загрузки конфигурационного файла</w:t>
      </w: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</w:rPr>
      </w:pPr>
      <w:r w:rsidRPr="006B2C26">
        <w:rPr>
          <w:rFonts w:ascii="Times New Roman" w:hAnsi="Times New Roman" w:cs="Times New Roman"/>
        </w:rPr>
        <w:t>●Необходимо оборудование:</w:t>
      </w: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</w:rPr>
      </w:pPr>
      <w:r w:rsidRPr="006B2C26">
        <w:rPr>
          <w:rFonts w:ascii="Times New Roman" w:hAnsi="Times New Roman" w:cs="Times New Roman"/>
        </w:rPr>
        <w:t>●VSAT</w:t>
      </w: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</w:rPr>
      </w:pPr>
      <w:r w:rsidRPr="006B2C26">
        <w:rPr>
          <w:rFonts w:ascii="Times New Roman" w:hAnsi="Times New Roman" w:cs="Times New Roman"/>
        </w:rPr>
        <w:t>●Кабель LAN CAT5</w:t>
      </w:r>
    </w:p>
    <w:p w:rsidR="00AE487E" w:rsidRPr="006B2C26" w:rsidRDefault="006D0E9E" w:rsidP="006D0E9E">
      <w:pPr>
        <w:pStyle w:val="Default"/>
        <w:rPr>
          <w:rFonts w:ascii="Times New Roman" w:hAnsi="Times New Roman" w:cs="Times New Roman"/>
        </w:rPr>
      </w:pPr>
      <w:r w:rsidRPr="006B2C26">
        <w:rPr>
          <w:rFonts w:ascii="Times New Roman" w:hAnsi="Times New Roman" w:cs="Times New Roman"/>
        </w:rPr>
        <w:t>●ПК с установленным web-браузером</w:t>
      </w:r>
    </w:p>
    <w:p w:rsidR="00AE487E" w:rsidRPr="006B2C26" w:rsidRDefault="00AE487E" w:rsidP="00AE487E">
      <w:pPr>
        <w:pStyle w:val="Default"/>
        <w:rPr>
          <w:rFonts w:ascii="Times New Roman" w:hAnsi="Times New Roman" w:cs="Times New Roman"/>
          <w:color w:val="auto"/>
        </w:rPr>
      </w:pPr>
    </w:p>
    <w:p w:rsidR="00AE487E" w:rsidRPr="006B2C26" w:rsidRDefault="00AE487E" w:rsidP="00AE487E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bCs/>
          <w:color w:val="auto"/>
        </w:rPr>
        <w:t xml:space="preserve">Для корректной конфигурации VSAT необходимо знать следующие параметры: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VSAT ID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Management PID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Software Group Address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Parameter Group Address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Inbound ID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Outbound ID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RF Downlink Frequency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Modulation Type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Symbol Rate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AE487E">
        <w:rPr>
          <w:color w:val="auto"/>
          <w:sz w:val="30"/>
          <w:szCs w:val="30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LNB LO Frequency </w:t>
      </w:r>
    </w:p>
    <w:p w:rsidR="00AE487E" w:rsidRPr="006B2C26" w:rsidRDefault="00AE487E" w:rsidP="00AE487E">
      <w:pPr>
        <w:pStyle w:val="Default"/>
        <w:spacing w:after="192"/>
        <w:rPr>
          <w:rFonts w:ascii="Times New Roman" w:hAnsi="Times New Roman" w:cs="Times New Roman"/>
          <w:color w:val="auto"/>
          <w:lang w:val="en-US"/>
        </w:rPr>
      </w:pPr>
      <w:r w:rsidRPr="006B2C26">
        <w:rPr>
          <w:rFonts w:ascii="Times New Roman" w:hAnsi="Times New Roman" w:cs="Times New Roman"/>
          <w:color w:val="auto"/>
          <w:lang w:val="en-US"/>
        </w:rPr>
        <w:t>●</w:t>
      </w:r>
      <w:r w:rsidRPr="006B2C26">
        <w:rPr>
          <w:rFonts w:ascii="Times New Roman" w:hAnsi="Times New Roman" w:cs="Times New Roman"/>
          <w:bCs/>
          <w:color w:val="auto"/>
          <w:lang w:val="en-US"/>
        </w:rPr>
        <w:t xml:space="preserve">BUC LO Frequency </w:t>
      </w:r>
    </w:p>
    <w:p w:rsidR="00AE487E" w:rsidRPr="006B2C26" w:rsidRDefault="00AE487E" w:rsidP="00AE487E">
      <w:pPr>
        <w:pStyle w:val="Default"/>
        <w:rPr>
          <w:rFonts w:ascii="Times New Roman" w:hAnsi="Times New Roman" w:cs="Times New Roman"/>
          <w:bCs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Координаты места установки VSAT </w:t>
      </w:r>
    </w:p>
    <w:p w:rsidR="009B54CF" w:rsidRDefault="009B54CF" w:rsidP="009B54CF">
      <w:pPr>
        <w:pStyle w:val="Default"/>
      </w:pP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 xml:space="preserve">Интерфейс </w:t>
      </w:r>
      <w:proofErr w:type="spellStart"/>
      <w:r w:rsidRPr="006B2C26">
        <w:rPr>
          <w:rFonts w:ascii="Times New Roman" w:hAnsi="Times New Roman" w:cs="Times New Roman"/>
          <w:color w:val="auto"/>
        </w:rPr>
        <w:t>Sky</w:t>
      </w:r>
      <w:proofErr w:type="spellEnd"/>
      <w:r w:rsidR="006B2C26" w:rsidRPr="002D5B2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B2C26">
        <w:rPr>
          <w:rFonts w:ascii="Times New Roman" w:hAnsi="Times New Roman" w:cs="Times New Roman"/>
          <w:color w:val="auto"/>
        </w:rPr>
        <w:t>Manage</w:t>
      </w:r>
      <w:proofErr w:type="spellEnd"/>
      <w:r w:rsidRPr="006B2C26">
        <w:rPr>
          <w:rFonts w:ascii="Times New Roman" w:hAnsi="Times New Roman" w:cs="Times New Roman"/>
          <w:color w:val="auto"/>
        </w:rPr>
        <w:t>:</w:t>
      </w: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</w:rPr>
      </w:pP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</w:p>
    <w:p w:rsidR="009B54CF" w:rsidRPr="006B2C26" w:rsidRDefault="009B54CF" w:rsidP="009B54CF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bCs/>
          <w:color w:val="auto"/>
        </w:rPr>
        <w:t xml:space="preserve">Подключите прямой или кросс UTP кабель к VSAT в первый Ethernet порт </w:t>
      </w:r>
    </w:p>
    <w:p w:rsidR="009B54CF" w:rsidRPr="006B2C26" w:rsidRDefault="009B54CF" w:rsidP="009B54CF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Сконфигурируйте LAN интерфейс VSAT адресом вида 192.168.1.XXX/24 (но не .1) </w:t>
      </w:r>
    </w:p>
    <w:p w:rsidR="009B54CF" w:rsidRPr="006B2C26" w:rsidRDefault="009B54CF" w:rsidP="009B54CF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Удостоверьтесь в отсутствии иных LAN соединений на ПК. </w:t>
      </w:r>
    </w:p>
    <w:p w:rsidR="009B54CF" w:rsidRPr="006B2C26" w:rsidRDefault="009B54CF" w:rsidP="009B54CF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Выключите режим подключения к Proxy в браузере </w:t>
      </w:r>
    </w:p>
    <w:p w:rsidR="009B54CF" w:rsidRPr="002D5B23" w:rsidRDefault="009B54CF" w:rsidP="009B54CF">
      <w:pPr>
        <w:pStyle w:val="Default"/>
        <w:rPr>
          <w:rFonts w:ascii="Times New Roman" w:hAnsi="Times New Roman" w:cs="Times New Roman"/>
          <w:bCs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Откройте web-браузер и введите адрес управления VSAT - 192.168.1.1 в адресной строке </w:t>
      </w:r>
    </w:p>
    <w:p w:rsidR="006B2C26" w:rsidRPr="002D5B23" w:rsidRDefault="006B2C26" w:rsidP="009B54CF">
      <w:pPr>
        <w:pStyle w:val="Default"/>
        <w:rPr>
          <w:rFonts w:ascii="Times New Roman" w:hAnsi="Times New Roman" w:cs="Times New Roman"/>
          <w:color w:val="auto"/>
        </w:rPr>
      </w:pP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noProof/>
          <w:color w:val="auto"/>
          <w:lang w:eastAsia="ru-RU"/>
        </w:rPr>
        <w:drawing>
          <wp:inline distT="0" distB="0" distL="0" distR="0" wp14:anchorId="27BB8424" wp14:editId="5FC9298D">
            <wp:extent cx="2276475" cy="2286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</w:rPr>
      </w:pP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 xml:space="preserve">Web-интерфейс SkyManage: </w:t>
      </w: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bCs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>На основной странице отображается статус VSAT:</w:t>
      </w:r>
    </w:p>
    <w:p w:rsidR="009B54CF" w:rsidRDefault="009B54CF" w:rsidP="009B54CF">
      <w:pPr>
        <w:pStyle w:val="Default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noProof/>
          <w:color w:val="auto"/>
          <w:sz w:val="32"/>
          <w:szCs w:val="32"/>
          <w:lang w:eastAsia="ru-RU"/>
        </w:rPr>
        <w:drawing>
          <wp:inline distT="0" distB="0" distL="0" distR="0">
            <wp:extent cx="5976620" cy="318711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1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●Информация о VSAT -&gt; вкладка Info:</w:t>
      </w:r>
    </w:p>
    <w:p w:rsidR="009B54CF" w:rsidRDefault="009B54CF" w:rsidP="009B54CF">
      <w:pPr>
        <w:pStyle w:val="Default"/>
        <w:rPr>
          <w:color w:val="auto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399A5ED" wp14:editId="6A70F509">
            <wp:extent cx="5976620" cy="3290873"/>
            <wp:effectExtent l="0" t="0" r="508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●Телеметрия VSAT (загрузка ЦПУ, уровень принимаемого сигнала, процесс загрузки ПО (при необходимости)):</w:t>
      </w:r>
    </w:p>
    <w:p w:rsidR="009B54CF" w:rsidRDefault="009B54CF" w:rsidP="009B54CF">
      <w:pPr>
        <w:pStyle w:val="Default"/>
        <w:rPr>
          <w:color w:val="auto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A226E61" wp14:editId="51A33033">
            <wp:extent cx="5976620" cy="3358726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5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CF" w:rsidRPr="006B2C26" w:rsidRDefault="009B54CF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Для конфигурации параметров, нажмите закладку Installer:</w:t>
      </w:r>
    </w:p>
    <w:p w:rsidR="009B54CF" w:rsidRDefault="009B54CF" w:rsidP="009B54CF">
      <w:pPr>
        <w:pStyle w:val="Default"/>
        <w:rPr>
          <w:color w:val="auto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01DDEFA9" wp14:editId="08E832F2">
            <wp:extent cx="5976620" cy="3480245"/>
            <wp:effectExtent l="0" t="0" r="508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8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CF" w:rsidRPr="006B2C26" w:rsidRDefault="00E073B1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●Установочные параметры VSAT:</w:t>
      </w:r>
    </w:p>
    <w:p w:rsidR="00E073B1" w:rsidRDefault="00E073B1" w:rsidP="009B54CF">
      <w:pPr>
        <w:pStyle w:val="Default"/>
        <w:rPr>
          <w:color w:val="auto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44CBDA5" wp14:editId="7E09C9E6">
            <wp:extent cx="5976620" cy="4660888"/>
            <wp:effectExtent l="0" t="0" r="508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6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B1" w:rsidRDefault="00E073B1" w:rsidP="00E073B1">
      <w:pPr>
        <w:pStyle w:val="Default"/>
      </w:pPr>
    </w:p>
    <w:p w:rsidR="00E073B1" w:rsidRDefault="00E073B1" w:rsidP="00E073B1">
      <w:pPr>
        <w:pStyle w:val="Default"/>
        <w:rPr>
          <w:color w:val="auto"/>
        </w:rPr>
      </w:pPr>
    </w:p>
    <w:p w:rsidR="00E073B1" w:rsidRPr="006B2C26" w:rsidRDefault="00E073B1" w:rsidP="00E073B1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bCs/>
          <w:color w:val="auto"/>
        </w:rPr>
        <w:t xml:space="preserve">Продолжение параметров конфигурации VSAT: </w:t>
      </w:r>
    </w:p>
    <w:p w:rsidR="00E073B1" w:rsidRDefault="00E073B1" w:rsidP="009B54CF">
      <w:pPr>
        <w:pStyle w:val="Default"/>
        <w:rPr>
          <w:color w:val="auto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F63AAF6" wp14:editId="04879775">
            <wp:extent cx="5976620" cy="3614717"/>
            <wp:effectExtent l="0" t="0" r="508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1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07C" w:rsidRPr="006B2C26" w:rsidRDefault="00CD407C" w:rsidP="009B54CF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Параметры в разделе «</w:t>
      </w:r>
      <w:r w:rsidRPr="006B2C26">
        <w:rPr>
          <w:rFonts w:ascii="Times New Roman" w:hAnsi="Times New Roman" w:cs="Times New Roman"/>
          <w:color w:val="auto"/>
          <w:lang w:val="en-US"/>
        </w:rPr>
        <w:t>BUC</w:t>
      </w:r>
      <w:r w:rsidRPr="006B2C26">
        <w:rPr>
          <w:rFonts w:ascii="Times New Roman" w:hAnsi="Times New Roman" w:cs="Times New Roman"/>
          <w:color w:val="auto"/>
        </w:rPr>
        <w:t xml:space="preserve"> </w:t>
      </w:r>
      <w:r w:rsidRPr="006B2C26">
        <w:rPr>
          <w:rFonts w:ascii="Times New Roman" w:hAnsi="Times New Roman" w:cs="Times New Roman"/>
          <w:color w:val="auto"/>
          <w:lang w:val="en-US"/>
        </w:rPr>
        <w:t>and</w:t>
      </w:r>
      <w:r w:rsidRPr="006B2C26">
        <w:rPr>
          <w:rFonts w:ascii="Times New Roman" w:hAnsi="Times New Roman" w:cs="Times New Roman"/>
          <w:color w:val="auto"/>
        </w:rPr>
        <w:t xml:space="preserve"> </w:t>
      </w:r>
      <w:r w:rsidRPr="006B2C26">
        <w:rPr>
          <w:rFonts w:ascii="Times New Roman" w:hAnsi="Times New Roman" w:cs="Times New Roman"/>
          <w:color w:val="auto"/>
          <w:lang w:val="en-US"/>
        </w:rPr>
        <w:t>LNB</w:t>
      </w:r>
      <w:r w:rsidRPr="006B2C26">
        <w:rPr>
          <w:rFonts w:ascii="Times New Roman" w:hAnsi="Times New Roman" w:cs="Times New Roman"/>
          <w:color w:val="auto"/>
        </w:rPr>
        <w:t>» согласовать с ЦУС или техническими специалистами отдела ТП ООО «СТЭК.КОМ»</w:t>
      </w:r>
    </w:p>
    <w:p w:rsidR="00CD407C" w:rsidRPr="006B2C26" w:rsidRDefault="00CD407C" w:rsidP="009B54CF">
      <w:pPr>
        <w:pStyle w:val="Default"/>
        <w:rPr>
          <w:rFonts w:ascii="Times New Roman" w:hAnsi="Times New Roman" w:cs="Times New Roman"/>
          <w:color w:val="auto"/>
        </w:rPr>
      </w:pPr>
    </w:p>
    <w:p w:rsidR="00E073B1" w:rsidRPr="006B2C26" w:rsidRDefault="00E073B1" w:rsidP="00E073B1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●По окончании ввода, нажмите кнопку submit (наверху страницы)</w:t>
      </w:r>
    </w:p>
    <w:p w:rsidR="00EF69B1" w:rsidRDefault="00E073B1" w:rsidP="00AE487E">
      <w:pPr>
        <w:jc w:val="both"/>
      </w:pPr>
      <w:r>
        <w:rPr>
          <w:noProof/>
        </w:rPr>
        <w:drawing>
          <wp:inline distT="0" distB="0" distL="0" distR="0" wp14:anchorId="66D66B4F" wp14:editId="4ADF9276">
            <wp:extent cx="1943100" cy="8382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B1" w:rsidRDefault="006D0E9E" w:rsidP="00AE487E">
      <w:pPr>
        <w:jc w:val="both"/>
      </w:pPr>
      <w:r>
        <w:rPr>
          <w:noProof/>
        </w:rPr>
        <w:drawing>
          <wp:inline distT="0" distB="0" distL="0" distR="0" wp14:anchorId="7D1D611C" wp14:editId="78E17C67">
            <wp:extent cx="5976620" cy="3258797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9E" w:rsidRDefault="006D0E9E" w:rsidP="006D0E9E">
      <w:pPr>
        <w:pStyle w:val="Default"/>
      </w:pPr>
    </w:p>
    <w:p w:rsidR="006D0E9E" w:rsidRDefault="006D0E9E" w:rsidP="006D0E9E">
      <w:pPr>
        <w:pStyle w:val="Default"/>
        <w:rPr>
          <w:color w:val="auto"/>
        </w:rPr>
      </w:pP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b/>
          <w:bCs/>
          <w:color w:val="auto"/>
        </w:rPr>
        <w:t>Конфигураци</w:t>
      </w:r>
      <w:r w:rsidR="000A451A">
        <w:rPr>
          <w:rFonts w:ascii="Times New Roman" w:hAnsi="Times New Roman" w:cs="Times New Roman"/>
          <w:b/>
          <w:bCs/>
          <w:color w:val="auto"/>
        </w:rPr>
        <w:t>ю</w:t>
      </w:r>
      <w:r w:rsidRPr="006B2C26">
        <w:rPr>
          <w:rFonts w:ascii="Times New Roman" w:hAnsi="Times New Roman" w:cs="Times New Roman"/>
          <w:b/>
          <w:bCs/>
          <w:color w:val="auto"/>
        </w:rPr>
        <w:t xml:space="preserve"> терминала VSAT можно сохранить или загрузить из файла </w:t>
      </w:r>
    </w:p>
    <w:p w:rsidR="006D0E9E" w:rsidRDefault="006D0E9E" w:rsidP="00AE487E">
      <w:pPr>
        <w:jc w:val="both"/>
      </w:pPr>
      <w:r>
        <w:rPr>
          <w:noProof/>
        </w:rPr>
        <w:lastRenderedPageBreak/>
        <w:drawing>
          <wp:inline distT="0" distB="0" distL="0" distR="0" wp14:anchorId="67600664" wp14:editId="675D4715">
            <wp:extent cx="5976620" cy="2991086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9E" w:rsidRDefault="006D0E9E" w:rsidP="00AE487E">
      <w:pPr>
        <w:jc w:val="both"/>
      </w:pPr>
      <w:r w:rsidRPr="006D0E9E">
        <w:t>●Также возможно послать немодулированный тестовый сигнал CW с терминала, через web-интерфейс SkyManage</w:t>
      </w:r>
    </w:p>
    <w:p w:rsidR="006D0E9E" w:rsidRDefault="006D0E9E" w:rsidP="00AE487E">
      <w:pPr>
        <w:jc w:val="both"/>
      </w:pPr>
      <w:r>
        <w:rPr>
          <w:noProof/>
        </w:rPr>
        <w:drawing>
          <wp:inline distT="0" distB="0" distL="0" distR="0" wp14:anchorId="30208916" wp14:editId="46DDCB13">
            <wp:extent cx="5976620" cy="3966936"/>
            <wp:effectExtent l="0" t="0" r="508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9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9E" w:rsidRDefault="006D0E9E" w:rsidP="006D0E9E">
      <w:pPr>
        <w:pStyle w:val="Default"/>
      </w:pPr>
    </w:p>
    <w:p w:rsidR="006D0E9E" w:rsidRPr="006B2C26" w:rsidRDefault="006D0E9E" w:rsidP="006D0E9E">
      <w:pPr>
        <w:jc w:val="both"/>
      </w:pPr>
      <w:r w:rsidRPr="006B2C26">
        <w:t>Проверка работы терминала после конфигурации:</w:t>
      </w: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</w:rPr>
      </w:pP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  <w:color w:val="auto"/>
        </w:rPr>
      </w:pP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По окончании корректного конфигурирования терминала VSAT, состояние индикаторов должно быть следующим : </w:t>
      </w:r>
    </w:p>
    <w:p w:rsidR="006D0E9E" w:rsidRPr="006B2C26" w:rsidRDefault="006D0E9E" w:rsidP="006D0E9E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RX LED должен быть ВКЛ </w:t>
      </w:r>
    </w:p>
    <w:p w:rsidR="006D0E9E" w:rsidRPr="006B2C26" w:rsidRDefault="006D0E9E" w:rsidP="006D0E9E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SYNC LED должен быть ВКЛ </w:t>
      </w:r>
    </w:p>
    <w:p w:rsidR="006D0E9E" w:rsidRPr="006B2C26" w:rsidRDefault="006D0E9E" w:rsidP="006D0E9E">
      <w:pPr>
        <w:pStyle w:val="Default"/>
        <w:spacing w:after="246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lastRenderedPageBreak/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On-Line LED должен быть ВКЛ, показывая, что спутниковый канал установлен </w:t>
      </w:r>
    </w:p>
    <w:p w:rsidR="006D0E9E" w:rsidRPr="006B2C26" w:rsidRDefault="006D0E9E" w:rsidP="006D0E9E">
      <w:pPr>
        <w:pStyle w:val="Default"/>
        <w:rPr>
          <w:rFonts w:ascii="Times New Roman" w:hAnsi="Times New Roman" w:cs="Times New Roman"/>
          <w:color w:val="auto"/>
        </w:rPr>
      </w:pPr>
      <w:r w:rsidRPr="006B2C26">
        <w:rPr>
          <w:rFonts w:ascii="Times New Roman" w:hAnsi="Times New Roman" w:cs="Times New Roman"/>
          <w:color w:val="auto"/>
        </w:rPr>
        <w:t>●</w:t>
      </w:r>
      <w:r w:rsidRPr="006B2C26">
        <w:rPr>
          <w:rFonts w:ascii="Times New Roman" w:hAnsi="Times New Roman" w:cs="Times New Roman"/>
          <w:bCs/>
          <w:color w:val="auto"/>
        </w:rPr>
        <w:t xml:space="preserve">Tx должен моргать с каждым переданным пакетом </w:t>
      </w:r>
    </w:p>
    <w:p w:rsidR="006D0E9E" w:rsidRDefault="006D0E9E" w:rsidP="006D0E9E">
      <w:pPr>
        <w:jc w:val="both"/>
      </w:pPr>
      <w:r>
        <w:rPr>
          <w:noProof/>
        </w:rPr>
        <w:drawing>
          <wp:inline distT="0" distB="0" distL="0" distR="0" wp14:anchorId="3A47ACA4" wp14:editId="0337414D">
            <wp:extent cx="5629275" cy="27908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9E" w:rsidRDefault="006D0E9E" w:rsidP="006D0E9E">
      <w:pPr>
        <w:jc w:val="both"/>
      </w:pPr>
    </w:p>
    <w:p w:rsidR="007A1AB8" w:rsidRDefault="007A1AB8" w:rsidP="006D0E9E">
      <w:pPr>
        <w:jc w:val="both"/>
      </w:pPr>
    </w:p>
    <w:p w:rsidR="007A1AB8" w:rsidRPr="006B2C26" w:rsidRDefault="007A1AB8" w:rsidP="007A1AB8">
      <w:pPr>
        <w:jc w:val="both"/>
        <w:rPr>
          <w:b/>
          <w:sz w:val="28"/>
          <w:szCs w:val="28"/>
        </w:rPr>
      </w:pPr>
      <w:r w:rsidRPr="006B2C26">
        <w:rPr>
          <w:b/>
          <w:sz w:val="28"/>
          <w:szCs w:val="28"/>
        </w:rPr>
        <w:t>Координаты местоположения VSAT-станции</w:t>
      </w:r>
      <w:r w:rsidR="00AA2EED" w:rsidRPr="006B2C26">
        <w:rPr>
          <w:b/>
          <w:sz w:val="28"/>
          <w:szCs w:val="28"/>
        </w:rPr>
        <w:t xml:space="preserve"> для оборудования </w:t>
      </w:r>
      <w:r w:rsidR="00AA2EED" w:rsidRPr="006B2C26">
        <w:rPr>
          <w:b/>
          <w:sz w:val="28"/>
          <w:szCs w:val="28"/>
          <w:lang w:val="en-US"/>
        </w:rPr>
        <w:t>SKY</w:t>
      </w:r>
      <w:r w:rsidR="00AA2EED" w:rsidRPr="006B2C26">
        <w:rPr>
          <w:b/>
          <w:sz w:val="28"/>
          <w:szCs w:val="28"/>
        </w:rPr>
        <w:t xml:space="preserve"> </w:t>
      </w:r>
      <w:r w:rsidR="00AA2EED" w:rsidRPr="006B2C26">
        <w:rPr>
          <w:b/>
          <w:sz w:val="28"/>
          <w:szCs w:val="28"/>
          <w:lang w:val="en-US"/>
        </w:rPr>
        <w:t>EDGE</w:t>
      </w:r>
      <w:r w:rsidR="00AA2EED" w:rsidRPr="006B2C26">
        <w:rPr>
          <w:b/>
          <w:sz w:val="28"/>
          <w:szCs w:val="28"/>
        </w:rPr>
        <w:t xml:space="preserve"> </w:t>
      </w:r>
      <w:r w:rsidR="00AA2EED" w:rsidRPr="006B2C26">
        <w:rPr>
          <w:b/>
          <w:sz w:val="28"/>
          <w:szCs w:val="28"/>
          <w:lang w:val="en-US"/>
        </w:rPr>
        <w:t>II</w:t>
      </w:r>
    </w:p>
    <w:p w:rsidR="007A1AB8" w:rsidRPr="007A1AB8" w:rsidRDefault="007A1AB8" w:rsidP="007A1AB8">
      <w:pPr>
        <w:jc w:val="both"/>
        <w:rPr>
          <w:sz w:val="36"/>
          <w:szCs w:val="36"/>
        </w:rPr>
      </w:pPr>
    </w:p>
    <w:p w:rsidR="007A1AB8" w:rsidRDefault="007A1AB8" w:rsidP="007A1AB8">
      <w:pPr>
        <w:jc w:val="both"/>
      </w:pPr>
      <w:r>
        <w:t>Точность местоположения VSAT-станции, вводимого в виде координат с указанием градусов, минут и секунд, должна быть не менее ± 10 км. Координаты местоположения можно получить несколькими способами:</w:t>
      </w:r>
    </w:p>
    <w:p w:rsidR="007A1AB8" w:rsidRDefault="007A1AB8" w:rsidP="007A1AB8">
      <w:pPr>
        <w:pStyle w:val="a5"/>
        <w:numPr>
          <w:ilvl w:val="0"/>
          <w:numId w:val="8"/>
        </w:numPr>
        <w:jc w:val="both"/>
      </w:pPr>
      <w:r>
        <w:t>с помощью переносного устройства GPS - это наиболее точный, но и самый дорогой способ получения координат места установки, что обусловливается стоимостью устройства;</w:t>
      </w:r>
    </w:p>
    <w:p w:rsidR="007A1AB8" w:rsidRDefault="007A1AB8" w:rsidP="007A1AB8">
      <w:pPr>
        <w:pStyle w:val="a5"/>
        <w:numPr>
          <w:ilvl w:val="0"/>
          <w:numId w:val="8"/>
        </w:numPr>
        <w:jc w:val="both"/>
      </w:pPr>
      <w:r>
        <w:t>с помощью топографических карт - координаты местоположения большинства мест установки можно определить по топографическим картам. В большинстве стран такие карты можно приобрести в соответствующих государственных учреждениях. Перед поездкой к месту установки станции данные карты необходимо передать установщику;</w:t>
      </w:r>
    </w:p>
    <w:p w:rsidR="007A1AB8" w:rsidRDefault="007A1AB8" w:rsidP="007A1AB8">
      <w:pPr>
        <w:pStyle w:val="a5"/>
        <w:numPr>
          <w:ilvl w:val="0"/>
          <w:numId w:val="8"/>
        </w:numPr>
        <w:jc w:val="both"/>
      </w:pPr>
      <w:r>
        <w:t>с помощью онлайн-приложений - в основе большинства из них лежит сервис Google Планета Земля (www.earth.google.com). Как правило, координаты, полученные с помощью таких приложений, имеют достаточную точность, однако перед их использованием для установки VSAT-станций рекомендуется проверить точность предоставляемых координат для конкретного региона установки. Такие приложения можно установить на любой ноутбук.</w:t>
      </w:r>
    </w:p>
    <w:p w:rsidR="007A1AB8" w:rsidRDefault="007A1AB8" w:rsidP="006D0E9E">
      <w:pPr>
        <w:jc w:val="both"/>
      </w:pPr>
    </w:p>
    <w:p w:rsidR="007A1AB8" w:rsidRDefault="007A1AB8" w:rsidP="006D0E9E">
      <w:pPr>
        <w:jc w:val="both"/>
      </w:pPr>
      <w:r>
        <w:rPr>
          <w:noProof/>
        </w:rPr>
        <w:drawing>
          <wp:inline distT="0" distB="0" distL="0" distR="0" wp14:anchorId="24879FC8" wp14:editId="0209714F">
            <wp:extent cx="1962150" cy="15049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AB8" w:rsidRDefault="007A1AB8" w:rsidP="006D0E9E">
      <w:pPr>
        <w:jc w:val="both"/>
      </w:pPr>
    </w:p>
    <w:p w:rsidR="007A1AB8" w:rsidRDefault="007A1AB8" w:rsidP="006D0E9E">
      <w:pPr>
        <w:jc w:val="both"/>
      </w:pPr>
      <w:r>
        <w:rPr>
          <w:lang w:val="en-US"/>
        </w:rPr>
        <w:t>Longitude</w:t>
      </w:r>
      <w:r w:rsidRPr="002D5B23">
        <w:t xml:space="preserve"> – </w:t>
      </w:r>
      <w:r>
        <w:t>долгота;</w:t>
      </w:r>
    </w:p>
    <w:p w:rsidR="007A1AB8" w:rsidRDefault="007A1AB8" w:rsidP="006D0E9E">
      <w:pPr>
        <w:jc w:val="both"/>
      </w:pPr>
      <w:r>
        <w:rPr>
          <w:lang w:val="en-US"/>
        </w:rPr>
        <w:t>Latitude</w:t>
      </w:r>
      <w:r w:rsidRPr="002D5B23">
        <w:t xml:space="preserve"> – </w:t>
      </w:r>
      <w:r>
        <w:t>широта.</w:t>
      </w:r>
    </w:p>
    <w:p w:rsidR="00AA2EED" w:rsidRDefault="00AA2EED" w:rsidP="006D0E9E">
      <w:pPr>
        <w:jc w:val="both"/>
      </w:pPr>
    </w:p>
    <w:p w:rsidR="006B2C26" w:rsidRPr="002D5B23" w:rsidRDefault="006B2C26" w:rsidP="006D0E9E">
      <w:pPr>
        <w:jc w:val="both"/>
        <w:rPr>
          <w:b/>
        </w:rPr>
      </w:pPr>
    </w:p>
    <w:p w:rsidR="00AA2EED" w:rsidRPr="00AA2EED" w:rsidRDefault="00AA2EED" w:rsidP="006B2C26">
      <w:pPr>
        <w:jc w:val="center"/>
        <w:rPr>
          <w:b/>
        </w:rPr>
      </w:pPr>
      <w:r w:rsidRPr="00AA2EED">
        <w:rPr>
          <w:b/>
        </w:rPr>
        <w:t>ДОПОЛНИТЕЛЬНЫЙ МАТЕРИАЛ:</w:t>
      </w:r>
    </w:p>
    <w:p w:rsidR="00AA2EED" w:rsidRDefault="00AA2EED" w:rsidP="006D0E9E">
      <w:pPr>
        <w:jc w:val="both"/>
      </w:pPr>
    </w:p>
    <w:p w:rsidR="00AA2EED" w:rsidRPr="006B2C26" w:rsidRDefault="00AA2EED" w:rsidP="00AA2EED">
      <w:pPr>
        <w:ind w:firstLine="567"/>
        <w:jc w:val="both"/>
        <w:rPr>
          <w:rFonts w:eastAsiaTheme="minorHAnsi" w:cstheme="minorBidi"/>
          <w:lang w:eastAsia="en-US"/>
        </w:rPr>
      </w:pPr>
      <w:r w:rsidRPr="006B2C26">
        <w:rPr>
          <w:rFonts w:eastAsiaTheme="minorHAnsi" w:cstheme="minorBidi"/>
          <w:b/>
          <w:lang w:val="en-US" w:eastAsia="en-US"/>
        </w:rPr>
        <w:t>LNB</w:t>
      </w:r>
      <w:r w:rsidRPr="006B2C26">
        <w:rPr>
          <w:rFonts w:eastAsiaTheme="minorHAnsi" w:cstheme="minorBidi"/>
          <w:b/>
          <w:lang w:eastAsia="en-US"/>
        </w:rPr>
        <w:t xml:space="preserve"> (</w:t>
      </w:r>
      <w:r w:rsidRPr="006B2C26">
        <w:rPr>
          <w:rFonts w:eastAsiaTheme="minorHAnsi" w:cstheme="minorBidi"/>
          <w:b/>
          <w:lang w:val="en-US" w:eastAsia="en-US"/>
        </w:rPr>
        <w:t>Low</w:t>
      </w:r>
      <w:r w:rsidRPr="006B2C26">
        <w:rPr>
          <w:rFonts w:eastAsiaTheme="minorHAnsi" w:cstheme="minorBidi"/>
          <w:b/>
          <w:lang w:eastAsia="en-US"/>
        </w:rPr>
        <w:t xml:space="preserve"> </w:t>
      </w:r>
      <w:r w:rsidRPr="006B2C26">
        <w:rPr>
          <w:rFonts w:eastAsiaTheme="minorHAnsi" w:cstheme="minorBidi"/>
          <w:b/>
          <w:lang w:val="en-US" w:eastAsia="en-US"/>
        </w:rPr>
        <w:t>Noise</w:t>
      </w:r>
      <w:r w:rsidRPr="006B2C26">
        <w:rPr>
          <w:rFonts w:eastAsiaTheme="minorHAnsi" w:cstheme="minorBidi"/>
          <w:b/>
          <w:lang w:eastAsia="en-US"/>
        </w:rPr>
        <w:t xml:space="preserve"> </w:t>
      </w:r>
      <w:r w:rsidRPr="006B2C26">
        <w:rPr>
          <w:rFonts w:eastAsiaTheme="minorHAnsi" w:cstheme="minorBidi"/>
          <w:b/>
          <w:lang w:val="en-US" w:eastAsia="en-US"/>
        </w:rPr>
        <w:t>Block</w:t>
      </w:r>
      <w:r w:rsidRPr="006B2C26">
        <w:rPr>
          <w:rFonts w:eastAsiaTheme="minorHAnsi" w:cstheme="minorBidi"/>
          <w:b/>
          <w:lang w:eastAsia="en-US"/>
        </w:rPr>
        <w:t xml:space="preserve"> </w:t>
      </w:r>
      <w:r w:rsidRPr="006B2C26">
        <w:rPr>
          <w:rFonts w:eastAsiaTheme="minorHAnsi" w:cstheme="minorBidi"/>
          <w:b/>
          <w:lang w:val="en-US" w:eastAsia="en-US"/>
        </w:rPr>
        <w:t>down</w:t>
      </w:r>
      <w:r w:rsidRPr="006B2C26">
        <w:rPr>
          <w:rFonts w:eastAsiaTheme="minorHAnsi" w:cstheme="minorBidi"/>
          <w:b/>
          <w:lang w:eastAsia="en-US"/>
        </w:rPr>
        <w:t>-</w:t>
      </w:r>
      <w:r w:rsidRPr="006B2C26">
        <w:rPr>
          <w:rFonts w:eastAsiaTheme="minorHAnsi" w:cstheme="minorBidi"/>
          <w:b/>
          <w:lang w:val="en-US" w:eastAsia="en-US"/>
        </w:rPr>
        <w:t>converter</w:t>
      </w:r>
      <w:r w:rsidRPr="006B2C26">
        <w:rPr>
          <w:rFonts w:eastAsiaTheme="minorHAnsi" w:cstheme="minorBidi"/>
          <w:b/>
          <w:lang w:eastAsia="en-US"/>
        </w:rPr>
        <w:t>)</w:t>
      </w:r>
      <w:r w:rsidRPr="006B2C26">
        <w:rPr>
          <w:rFonts w:eastAsiaTheme="minorHAnsi" w:cstheme="minorBidi"/>
          <w:lang w:eastAsia="en-US"/>
        </w:rPr>
        <w:t xml:space="preserve"> – малошумящий преобразователь частоты вниз. Обеспечивает перенос частоты Ku-диапазона в </w:t>
      </w:r>
      <w:r w:rsidRPr="006B2C26">
        <w:rPr>
          <w:rFonts w:eastAsiaTheme="minorHAnsi" w:cstheme="minorBidi"/>
          <w:lang w:val="en-US" w:eastAsia="en-US"/>
        </w:rPr>
        <w:t>L</w:t>
      </w:r>
      <w:r w:rsidRPr="006B2C26">
        <w:rPr>
          <w:rFonts w:eastAsiaTheme="minorHAnsi" w:cstheme="minorBidi"/>
          <w:lang w:eastAsia="en-US"/>
        </w:rPr>
        <w:t>-диапазон в тракте приема.</w:t>
      </w:r>
    </w:p>
    <w:p w:rsidR="00AA2EED" w:rsidRPr="006B2C26" w:rsidRDefault="00AA2EED" w:rsidP="00AA2EED">
      <w:pPr>
        <w:ind w:firstLine="567"/>
        <w:jc w:val="both"/>
        <w:rPr>
          <w:rFonts w:eastAsiaTheme="minorHAnsi" w:cstheme="minorBidi"/>
          <w:lang w:eastAsia="en-US"/>
        </w:rPr>
      </w:pPr>
    </w:p>
    <w:p w:rsidR="00AA2EED" w:rsidRPr="006B2C26" w:rsidRDefault="00AA2EED" w:rsidP="00AA2EED">
      <w:pPr>
        <w:ind w:firstLine="567"/>
        <w:jc w:val="both"/>
        <w:rPr>
          <w:rFonts w:eastAsiaTheme="minorHAnsi" w:cstheme="minorBidi"/>
          <w:lang w:eastAsia="en-US"/>
        </w:rPr>
      </w:pPr>
      <w:r w:rsidRPr="006B2C26">
        <w:rPr>
          <w:rFonts w:eastAsiaTheme="minorHAnsi" w:cstheme="minorBidi"/>
          <w:b/>
          <w:lang w:val="en-US" w:eastAsia="en-US"/>
        </w:rPr>
        <w:t>BUC</w:t>
      </w:r>
      <w:r w:rsidRPr="006B2C26">
        <w:rPr>
          <w:rFonts w:eastAsiaTheme="minorHAnsi" w:cstheme="minorBidi"/>
          <w:b/>
          <w:lang w:eastAsia="en-US"/>
        </w:rPr>
        <w:t xml:space="preserve"> (</w:t>
      </w:r>
      <w:r w:rsidRPr="006B2C26">
        <w:rPr>
          <w:rFonts w:eastAsiaTheme="minorHAnsi" w:cstheme="minorBidi"/>
          <w:b/>
          <w:lang w:val="en-US" w:eastAsia="en-US"/>
        </w:rPr>
        <w:t>Block</w:t>
      </w:r>
      <w:r w:rsidRPr="006B2C26">
        <w:rPr>
          <w:rFonts w:eastAsiaTheme="minorHAnsi" w:cstheme="minorBidi"/>
          <w:b/>
          <w:lang w:eastAsia="en-US"/>
        </w:rPr>
        <w:t xml:space="preserve"> </w:t>
      </w:r>
      <w:r w:rsidRPr="006B2C26">
        <w:rPr>
          <w:rFonts w:eastAsiaTheme="minorHAnsi" w:cstheme="minorBidi"/>
          <w:b/>
          <w:lang w:val="en-US" w:eastAsia="en-US"/>
        </w:rPr>
        <w:t>Up</w:t>
      </w:r>
      <w:r w:rsidRPr="006B2C26">
        <w:rPr>
          <w:rFonts w:eastAsiaTheme="minorHAnsi" w:cstheme="minorBidi"/>
          <w:b/>
          <w:lang w:eastAsia="en-US"/>
        </w:rPr>
        <w:t xml:space="preserve"> </w:t>
      </w:r>
      <w:r w:rsidRPr="006B2C26">
        <w:rPr>
          <w:rFonts w:eastAsiaTheme="minorHAnsi" w:cstheme="minorBidi"/>
          <w:b/>
          <w:lang w:val="en-US" w:eastAsia="en-US"/>
        </w:rPr>
        <w:t>Converter</w:t>
      </w:r>
      <w:r w:rsidRPr="006B2C26">
        <w:rPr>
          <w:rFonts w:eastAsiaTheme="minorHAnsi" w:cstheme="minorBidi"/>
          <w:b/>
          <w:lang w:eastAsia="en-US"/>
        </w:rPr>
        <w:t>)</w:t>
      </w:r>
      <w:r w:rsidRPr="006B2C26">
        <w:rPr>
          <w:rFonts w:eastAsiaTheme="minorHAnsi" w:cstheme="minorBidi"/>
          <w:lang w:eastAsia="en-US"/>
        </w:rPr>
        <w:t xml:space="preserve"> – преобразователь частоты вверх. Обеспечивает пере-нос частоты </w:t>
      </w:r>
      <w:r w:rsidRPr="006B2C26">
        <w:rPr>
          <w:rFonts w:eastAsiaTheme="minorHAnsi" w:cstheme="minorBidi"/>
          <w:lang w:val="en-US" w:eastAsia="en-US"/>
        </w:rPr>
        <w:t>L</w:t>
      </w:r>
      <w:r w:rsidRPr="006B2C26">
        <w:rPr>
          <w:rFonts w:eastAsiaTheme="minorHAnsi" w:cstheme="minorBidi"/>
          <w:lang w:eastAsia="en-US"/>
        </w:rPr>
        <w:t xml:space="preserve">-диапазона в </w:t>
      </w:r>
      <w:r w:rsidRPr="006B2C26">
        <w:rPr>
          <w:rFonts w:eastAsiaTheme="minorHAnsi" w:cstheme="minorBidi"/>
          <w:lang w:val="en-US" w:eastAsia="en-US"/>
        </w:rPr>
        <w:t>Ku</w:t>
      </w:r>
      <w:r w:rsidRPr="006B2C26">
        <w:rPr>
          <w:rFonts w:eastAsiaTheme="minorHAnsi" w:cstheme="minorBidi"/>
          <w:lang w:eastAsia="en-US"/>
        </w:rPr>
        <w:t>-диапазон с усилением сигнала в тракте передачи.</w:t>
      </w:r>
    </w:p>
    <w:p w:rsidR="00AA2EED" w:rsidRPr="006B2C26" w:rsidRDefault="00AA2EED" w:rsidP="00AA2EED">
      <w:pPr>
        <w:ind w:firstLine="567"/>
        <w:jc w:val="both"/>
        <w:rPr>
          <w:rFonts w:eastAsiaTheme="minorHAnsi" w:cstheme="minorBidi"/>
          <w:lang w:eastAsia="en-US"/>
        </w:rPr>
      </w:pPr>
    </w:p>
    <w:p w:rsidR="00AA2EED" w:rsidRPr="006B2C26" w:rsidRDefault="00AA2EED" w:rsidP="00AA2EED">
      <w:pPr>
        <w:ind w:firstLine="567"/>
        <w:jc w:val="both"/>
        <w:rPr>
          <w:rFonts w:eastAsiaTheme="minorHAnsi" w:cstheme="minorBidi"/>
          <w:lang w:eastAsia="en-US"/>
        </w:rPr>
      </w:pPr>
      <w:r w:rsidRPr="006B2C26">
        <w:rPr>
          <w:rFonts w:eastAsiaTheme="minorHAnsi" w:cstheme="minorBidi"/>
          <w:b/>
          <w:lang w:val="en-US" w:eastAsia="en-US"/>
        </w:rPr>
        <w:t>Adapter</w:t>
      </w:r>
      <w:r w:rsidRPr="006B2C26">
        <w:rPr>
          <w:rFonts w:eastAsiaTheme="minorHAnsi" w:cstheme="minorBidi"/>
          <w:b/>
          <w:lang w:eastAsia="en-US"/>
        </w:rPr>
        <w:t xml:space="preserve"> </w:t>
      </w:r>
      <w:r w:rsidRPr="006B2C26">
        <w:rPr>
          <w:rFonts w:eastAsiaTheme="minorHAnsi" w:cstheme="minorBidi"/>
          <w:b/>
          <w:lang w:val="en-US" w:eastAsia="en-US"/>
        </w:rPr>
        <w:t>GCD</w:t>
      </w:r>
      <w:r w:rsidRPr="006B2C26">
        <w:rPr>
          <w:rFonts w:eastAsiaTheme="minorHAnsi" w:cstheme="minorBidi"/>
          <w:b/>
          <w:i/>
          <w:lang w:eastAsia="en-US"/>
        </w:rPr>
        <w:t xml:space="preserve"> </w:t>
      </w:r>
      <w:r w:rsidRPr="006B2C26">
        <w:rPr>
          <w:rFonts w:eastAsiaTheme="minorHAnsi" w:cstheme="minorBidi"/>
          <w:lang w:eastAsia="en-US"/>
        </w:rPr>
        <w:t xml:space="preserve">– адаптер, подающий сигнал опорной частоты 10 </w:t>
      </w:r>
      <w:r w:rsidRPr="006B2C26">
        <w:rPr>
          <w:rFonts w:eastAsiaTheme="minorHAnsi" w:cstheme="minorBidi"/>
          <w:lang w:val="en-US" w:eastAsia="en-US"/>
        </w:rPr>
        <w:t>MHz</w:t>
      </w:r>
      <w:r w:rsidRPr="006B2C26">
        <w:rPr>
          <w:rFonts w:eastAsiaTheme="minorHAnsi" w:cstheme="minorBidi"/>
          <w:lang w:eastAsia="en-US"/>
        </w:rPr>
        <w:t xml:space="preserve"> для </w:t>
      </w:r>
      <w:r w:rsidRPr="006B2C26">
        <w:rPr>
          <w:rFonts w:eastAsiaTheme="minorHAnsi" w:cstheme="minorBidi"/>
          <w:lang w:val="en-US" w:eastAsia="en-US"/>
        </w:rPr>
        <w:t>BUC</w:t>
      </w:r>
      <w:r w:rsidRPr="006B2C26">
        <w:rPr>
          <w:rFonts w:eastAsiaTheme="minorHAnsi" w:cstheme="minorBidi"/>
          <w:lang w:eastAsia="en-US"/>
        </w:rPr>
        <w:t>.</w:t>
      </w:r>
    </w:p>
    <w:p w:rsidR="00AA2EED" w:rsidRPr="006B2C26" w:rsidRDefault="00AA2EED" w:rsidP="00AA2EED">
      <w:pPr>
        <w:ind w:firstLine="567"/>
        <w:jc w:val="both"/>
        <w:rPr>
          <w:rFonts w:eastAsiaTheme="minorHAnsi" w:cstheme="minorBidi"/>
          <w:lang w:eastAsia="en-US"/>
        </w:rPr>
      </w:pPr>
    </w:p>
    <w:p w:rsidR="00AA2EED" w:rsidRPr="006B2C26" w:rsidRDefault="00AA2EED" w:rsidP="00AA2EED">
      <w:pPr>
        <w:ind w:firstLine="567"/>
        <w:jc w:val="both"/>
        <w:rPr>
          <w:rFonts w:eastAsiaTheme="minorHAnsi" w:cstheme="minorHAnsi"/>
          <w:lang w:eastAsia="en-US"/>
        </w:rPr>
      </w:pPr>
      <w:r w:rsidRPr="006B2C26">
        <w:rPr>
          <w:rFonts w:eastAsiaTheme="minorHAnsi" w:cstheme="minorBidi"/>
          <w:b/>
          <w:lang w:eastAsia="en-US"/>
        </w:rPr>
        <w:t xml:space="preserve">Разъем </w:t>
      </w:r>
      <w:r w:rsidRPr="006B2C26">
        <w:rPr>
          <w:rFonts w:eastAsiaTheme="minorHAnsi" w:cstheme="minorBidi"/>
          <w:b/>
          <w:lang w:val="en-US" w:eastAsia="en-US"/>
        </w:rPr>
        <w:t>N</w:t>
      </w:r>
      <w:r w:rsidRPr="006B2C26">
        <w:rPr>
          <w:rFonts w:eastAsiaTheme="minorHAnsi" w:cstheme="minorBidi"/>
          <w:b/>
          <w:lang w:eastAsia="en-US"/>
        </w:rPr>
        <w:t>-типа</w:t>
      </w:r>
      <w:r w:rsidRPr="006B2C26">
        <w:rPr>
          <w:rFonts w:eastAsiaTheme="minorHAnsi" w:cstheme="minorBidi"/>
          <w:b/>
          <w:i/>
          <w:lang w:eastAsia="en-US"/>
        </w:rPr>
        <w:t xml:space="preserve"> </w:t>
      </w:r>
      <w:r w:rsidRPr="006B2C26">
        <w:rPr>
          <w:rFonts w:eastAsiaTheme="minorHAnsi" w:cstheme="minorBidi"/>
          <w:lang w:eastAsia="en-US"/>
        </w:rPr>
        <w:t xml:space="preserve">– </w:t>
      </w:r>
      <w:r w:rsidRPr="006B2C26">
        <w:rPr>
          <w:rFonts w:eastAsiaTheme="minorHAnsi" w:cstheme="minorHAnsi"/>
          <w:lang w:eastAsia="en-US"/>
        </w:rPr>
        <w:t>одна из наиболее популярных серий ВЧ разъемов с резьбовым соединением для средних уровней мощности. Обычно выпускаются с импедансом 50 Ом и работают до 11 ГГц.</w:t>
      </w:r>
    </w:p>
    <w:p w:rsidR="00AA2EED" w:rsidRPr="006B2C26" w:rsidRDefault="00AA2EED" w:rsidP="00AA2EED">
      <w:pPr>
        <w:ind w:firstLine="567"/>
        <w:jc w:val="both"/>
        <w:rPr>
          <w:rFonts w:eastAsiaTheme="minorHAnsi" w:cstheme="minorHAnsi"/>
          <w:lang w:eastAsia="en-US"/>
        </w:rPr>
      </w:pPr>
    </w:p>
    <w:p w:rsidR="00AA2EED" w:rsidRPr="006B2C26" w:rsidRDefault="00AA2EED" w:rsidP="00AA2EED">
      <w:pPr>
        <w:ind w:firstLine="567"/>
        <w:jc w:val="both"/>
        <w:rPr>
          <w:rFonts w:eastAsiaTheme="minorHAnsi" w:cstheme="minorBidi"/>
          <w:lang w:eastAsia="en-US"/>
        </w:rPr>
      </w:pPr>
      <w:r w:rsidRPr="006B2C26">
        <w:rPr>
          <w:rFonts w:eastAsiaTheme="minorHAnsi" w:cstheme="minorHAnsi"/>
          <w:b/>
          <w:lang w:eastAsia="en-US"/>
        </w:rPr>
        <w:t xml:space="preserve">Волноводный фланец </w:t>
      </w:r>
      <w:r w:rsidRPr="006B2C26">
        <w:rPr>
          <w:rFonts w:eastAsiaTheme="minorHAnsi" w:cstheme="minorBidi"/>
          <w:b/>
          <w:lang w:val="en-US" w:eastAsia="en-US"/>
        </w:rPr>
        <w:t>WR</w:t>
      </w:r>
      <w:r w:rsidRPr="006B2C26">
        <w:rPr>
          <w:rFonts w:eastAsiaTheme="minorHAnsi" w:cstheme="minorBidi"/>
          <w:b/>
          <w:lang w:eastAsia="en-US"/>
        </w:rPr>
        <w:t>-75</w:t>
      </w:r>
      <w:r w:rsidRPr="006B2C26">
        <w:rPr>
          <w:rFonts w:eastAsiaTheme="minorHAnsi" w:cstheme="minorBidi"/>
          <w:b/>
          <w:lang w:val="en-US" w:eastAsia="en-US"/>
        </w:rPr>
        <w:t>G</w:t>
      </w:r>
      <w:r w:rsidRPr="006B2C26">
        <w:rPr>
          <w:rFonts w:eastAsiaTheme="minorHAnsi" w:cstheme="minorBidi"/>
          <w:b/>
          <w:i/>
          <w:lang w:eastAsia="en-US"/>
        </w:rPr>
        <w:t xml:space="preserve"> </w:t>
      </w:r>
      <w:r w:rsidRPr="006B2C26">
        <w:rPr>
          <w:rFonts w:eastAsiaTheme="minorHAnsi" w:cstheme="minorBidi"/>
          <w:lang w:eastAsia="en-US"/>
        </w:rPr>
        <w:t xml:space="preserve">– один из видов волноводных фланцев, обладающий входным импедансом 50 Ом и предназначенный для работы на частотах </w:t>
      </w:r>
      <w:r w:rsidRPr="006B2C26">
        <w:rPr>
          <w:rFonts w:eastAsiaTheme="minorHAnsi" w:cstheme="minorBidi"/>
          <w:lang w:val="en-US" w:eastAsia="en-US"/>
        </w:rPr>
        <w:t>Ku</w:t>
      </w:r>
      <w:r w:rsidRPr="006B2C26">
        <w:rPr>
          <w:rFonts w:eastAsiaTheme="minorHAnsi" w:cstheme="minorBidi"/>
          <w:lang w:eastAsia="en-US"/>
        </w:rPr>
        <w:t>-диапазона.</w:t>
      </w:r>
    </w:p>
    <w:p w:rsidR="00AA2EED" w:rsidRPr="00AA2EED" w:rsidRDefault="00AA2EED" w:rsidP="00AA2EED">
      <w:pPr>
        <w:ind w:firstLine="567"/>
        <w:jc w:val="both"/>
        <w:rPr>
          <w:rFonts w:eastAsiaTheme="minorHAnsi" w:cstheme="minorBidi"/>
          <w:sz w:val="25"/>
          <w:szCs w:val="22"/>
          <w:lang w:eastAsia="en-US"/>
        </w:rPr>
      </w:pPr>
    </w:p>
    <w:p w:rsidR="00AA2EED" w:rsidRDefault="00AA2EED" w:rsidP="006D0E9E">
      <w:pPr>
        <w:jc w:val="both"/>
      </w:pPr>
      <w:r>
        <w:rPr>
          <w:noProof/>
          <w:sz w:val="36"/>
          <w:szCs w:val="36"/>
        </w:rPr>
        <w:drawing>
          <wp:inline distT="0" distB="0" distL="0" distR="0" wp14:anchorId="7422B76B" wp14:editId="72E373F6">
            <wp:extent cx="1649895" cy="1385258"/>
            <wp:effectExtent l="0" t="0" r="7620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577" cy="139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AE49A62" wp14:editId="4F035860">
            <wp:extent cx="1411357" cy="1363212"/>
            <wp:effectExtent l="0" t="0" r="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440" cy="137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4E622C3F" wp14:editId="274850C5">
            <wp:extent cx="1580322" cy="1364438"/>
            <wp:effectExtent l="0" t="0" r="127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448" cy="136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ED4" w:rsidRPr="005C5ED4" w:rsidRDefault="00AA2EED" w:rsidP="00AA2EED">
      <w:pPr>
        <w:pStyle w:val="a3"/>
        <w:tabs>
          <w:tab w:val="num" w:pos="0"/>
          <w:tab w:val="left" w:pos="9214"/>
          <w:tab w:val="left" w:pos="9781"/>
        </w:tabs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A2EED">
        <w:rPr>
          <w:rFonts w:ascii="Times New Roman" w:hAnsi="Times New Roman" w:cs="Times New Roman"/>
          <w:sz w:val="24"/>
          <w:szCs w:val="24"/>
        </w:rPr>
        <w:t xml:space="preserve">Разъем </w:t>
      </w:r>
      <w:r w:rsidRPr="00AA2EE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C5ED4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A2EED">
        <w:rPr>
          <w:rFonts w:ascii="Times New Roman" w:hAnsi="Times New Roman" w:cs="Times New Roman"/>
          <w:sz w:val="24"/>
          <w:szCs w:val="24"/>
        </w:rPr>
        <w:t xml:space="preserve">Фланец </w:t>
      </w:r>
      <w:r w:rsidRPr="00AA2EED">
        <w:rPr>
          <w:rFonts w:ascii="Times New Roman" w:hAnsi="Times New Roman" w:cs="Times New Roman"/>
          <w:sz w:val="24"/>
          <w:szCs w:val="24"/>
          <w:lang w:val="en-US"/>
        </w:rPr>
        <w:t>WR</w:t>
      </w:r>
      <w:r w:rsidRPr="00AA2EED">
        <w:rPr>
          <w:rFonts w:ascii="Times New Roman" w:hAnsi="Times New Roman" w:cs="Times New Roman"/>
          <w:sz w:val="24"/>
          <w:szCs w:val="24"/>
        </w:rPr>
        <w:t>-75</w:t>
      </w:r>
      <w:r w:rsidRPr="00AA2EE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AA2EE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</w:t>
      </w:r>
      <w:r w:rsidRPr="00AA2EE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Опорный генератор сигнала </w:t>
      </w:r>
    </w:p>
    <w:p w:rsidR="00AA2EED" w:rsidRPr="005C5ED4" w:rsidRDefault="005C5ED4" w:rsidP="00AA2EED">
      <w:pPr>
        <w:pStyle w:val="a3"/>
        <w:tabs>
          <w:tab w:val="num" w:pos="0"/>
          <w:tab w:val="left" w:pos="9214"/>
          <w:tab w:val="left" w:pos="9781"/>
        </w:tabs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C5ED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                 </w:t>
      </w:r>
      <w:r w:rsidR="00AA2EED" w:rsidRPr="00AA2EED">
        <w:rPr>
          <w:rFonts w:ascii="Times New Roman" w:eastAsiaTheme="minorHAnsi" w:hAnsi="Times New Roman" w:cs="Times New Roman"/>
          <w:sz w:val="24"/>
          <w:szCs w:val="24"/>
          <w:lang w:eastAsia="en-US"/>
        </w:rPr>
        <w:t>Gilat AN-1920</w:t>
      </w:r>
    </w:p>
    <w:p w:rsidR="00CF64E0" w:rsidRPr="005C5ED4" w:rsidRDefault="00CF64E0" w:rsidP="00CF64E0">
      <w:pPr>
        <w:pStyle w:val="a3"/>
        <w:tabs>
          <w:tab w:val="num" w:pos="0"/>
          <w:tab w:val="left" w:pos="9214"/>
          <w:tab w:val="left" w:pos="9781"/>
        </w:tabs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CF64E0" w:rsidRDefault="00CF64E0" w:rsidP="00CF64E0">
      <w:pPr>
        <w:pStyle w:val="a3"/>
        <w:tabs>
          <w:tab w:val="num" w:pos="0"/>
          <w:tab w:val="left" w:pos="9214"/>
          <w:tab w:val="left" w:pos="9781"/>
        </w:tabs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hAnsi="Times New Roman"/>
          <w:noProof/>
          <w:sz w:val="25"/>
        </w:rPr>
        <w:drawing>
          <wp:inline distT="0" distB="0" distL="0" distR="0" wp14:anchorId="6C923D4A" wp14:editId="4146330C">
            <wp:extent cx="2829294" cy="1636889"/>
            <wp:effectExtent l="0" t="0" r="0" b="1905"/>
            <wp:docPr id="56" name="Рисунок 56" descr="Z:\Титаренко\Обучение\фото LNB и BUC\LNB\Gilat LN-1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:\Титаренко\Обучение\фото LNB и BUC\LNB\Gilat LN-1320.jp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979" cy="164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5"/>
        </w:rPr>
        <w:drawing>
          <wp:inline distT="0" distB="0" distL="0" distR="0" wp14:anchorId="33E29A7F" wp14:editId="174DC358">
            <wp:extent cx="2393244" cy="1602334"/>
            <wp:effectExtent l="0" t="0" r="7620" b="0"/>
            <wp:docPr id="57" name="Рисунок 57" descr="Z:\Титаренко\Обучение\фото LNB и BUC\LNB\NJR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Титаренко\Обучение\фото LNB и BUC\LNB\NJRC.jp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930" cy="160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ED4" w:rsidRDefault="00CF64E0" w:rsidP="00CF64E0">
      <w:pPr>
        <w:pStyle w:val="a3"/>
        <w:tabs>
          <w:tab w:val="num" w:pos="0"/>
          <w:tab w:val="left" w:pos="9214"/>
          <w:tab w:val="left" w:pos="9781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</w:t>
      </w:r>
      <w:r w:rsidRPr="00CF64E0">
        <w:rPr>
          <w:rFonts w:ascii="Times New Roman" w:hAnsi="Times New Roman"/>
          <w:sz w:val="24"/>
          <w:szCs w:val="24"/>
          <w:lang w:val="en-US"/>
        </w:rPr>
        <w:t xml:space="preserve">LNB </w:t>
      </w:r>
      <w:r w:rsidRPr="00CF64E0">
        <w:rPr>
          <w:rFonts w:ascii="Times New Roman" w:hAnsi="Times New Roman"/>
          <w:sz w:val="24"/>
          <w:szCs w:val="24"/>
        </w:rPr>
        <w:t>типа</w:t>
      </w:r>
      <w:r w:rsidRPr="00CF64E0">
        <w:rPr>
          <w:rFonts w:ascii="Times New Roman" w:hAnsi="Times New Roman"/>
          <w:sz w:val="24"/>
          <w:szCs w:val="24"/>
          <w:lang w:val="en-US"/>
        </w:rPr>
        <w:t xml:space="preserve"> Gilat LN-1320-00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           </w:t>
      </w:r>
      <w:r w:rsidRPr="00CF64E0">
        <w:rPr>
          <w:rFonts w:ascii="Times New Roman" w:hAnsi="Times New Roman"/>
          <w:sz w:val="24"/>
          <w:szCs w:val="24"/>
          <w:lang w:val="en-US"/>
        </w:rPr>
        <w:t xml:space="preserve">LNB </w:t>
      </w:r>
      <w:r w:rsidRPr="00CF64E0">
        <w:rPr>
          <w:rFonts w:ascii="Times New Roman" w:hAnsi="Times New Roman"/>
          <w:sz w:val="24"/>
          <w:szCs w:val="24"/>
        </w:rPr>
        <w:t>типа</w:t>
      </w:r>
      <w:r w:rsidRPr="00CF64E0">
        <w:rPr>
          <w:rFonts w:ascii="Times New Roman" w:hAnsi="Times New Roman"/>
          <w:sz w:val="24"/>
          <w:szCs w:val="24"/>
          <w:lang w:val="en-US"/>
        </w:rPr>
        <w:t xml:space="preserve"> NJRC NJR2837S</w:t>
      </w:r>
    </w:p>
    <w:p w:rsidR="005C5ED4" w:rsidRDefault="005C5ED4" w:rsidP="00CF64E0">
      <w:pPr>
        <w:pStyle w:val="a3"/>
        <w:tabs>
          <w:tab w:val="num" w:pos="0"/>
          <w:tab w:val="left" w:pos="9214"/>
          <w:tab w:val="left" w:pos="9781"/>
        </w:tabs>
        <w:rPr>
          <w:rFonts w:ascii="Times New Roman" w:hAnsi="Times New Roman"/>
          <w:sz w:val="24"/>
          <w:szCs w:val="24"/>
          <w:lang w:val="en-US"/>
        </w:rPr>
      </w:pPr>
    </w:p>
    <w:p w:rsidR="00CF64E0" w:rsidRDefault="00CF64E0" w:rsidP="00CF64E0">
      <w:pPr>
        <w:pStyle w:val="a3"/>
        <w:tabs>
          <w:tab w:val="num" w:pos="0"/>
          <w:tab w:val="left" w:pos="9214"/>
          <w:tab w:val="left" w:pos="9781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 xml:space="preserve"> </w:t>
      </w:r>
      <w:r w:rsidR="005C5ED4">
        <w:rPr>
          <w:rFonts w:ascii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1E60C48C" wp14:editId="0160F91E">
            <wp:extent cx="2107096" cy="1470992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548" cy="147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ED4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5C5ED4">
        <w:rPr>
          <w:rFonts w:ascii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3C1B076E" wp14:editId="73F8DA5A">
            <wp:extent cx="1881809" cy="1537252"/>
            <wp:effectExtent l="0" t="0" r="4445" b="6350"/>
            <wp:docPr id="60" name="Рисунок 60" descr="Z:\Титаренко\Обучение\фото LNB и BUC\BUC\2W + G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Титаренко\Обучение\фото LNB и BUC\BUC\2W + GCD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441" cy="153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ED4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5C5ED4">
        <w:rPr>
          <w:noProof/>
        </w:rPr>
        <w:drawing>
          <wp:inline distT="0" distB="0" distL="0" distR="0" wp14:anchorId="2C5B52C9" wp14:editId="4683AB2E">
            <wp:extent cx="1775792" cy="1651460"/>
            <wp:effectExtent l="0" t="0" r="0" b="6350"/>
            <wp:docPr id="61" name="Рисунок 61" descr="Z:\Титаренко\Обучение\фото LNB и BUC\BUC\4W + G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:\Титаренко\Обучение\фото LNB и BUC\BUC\4W + GCD.jp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430" cy="165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8F6" w:rsidRDefault="005C5ED4" w:rsidP="005C5ED4">
      <w:pPr>
        <w:rPr>
          <w:b/>
          <w:sz w:val="25"/>
          <w:szCs w:val="25"/>
          <w:lang w:val="en-US"/>
        </w:rPr>
      </w:pPr>
      <w:r w:rsidRPr="005C5ED4">
        <w:rPr>
          <w:rFonts w:eastAsiaTheme="minorHAnsi" w:cstheme="minorBidi"/>
          <w:lang w:val="en-US" w:eastAsia="en-US"/>
        </w:rPr>
        <w:t xml:space="preserve">BUC </w:t>
      </w:r>
      <w:r w:rsidRPr="005C5ED4">
        <w:rPr>
          <w:rFonts w:eastAsiaTheme="minorHAnsi" w:cstheme="minorBidi"/>
          <w:lang w:eastAsia="en-US"/>
        </w:rPr>
        <w:t>типа</w:t>
      </w:r>
      <w:r w:rsidRPr="005C5ED4">
        <w:rPr>
          <w:rFonts w:eastAsiaTheme="minorHAnsi" w:cstheme="minorBidi"/>
          <w:lang w:val="en-US" w:eastAsia="en-US"/>
        </w:rPr>
        <w:t xml:space="preserve"> Gilat AN-1690 1W     </w:t>
      </w:r>
      <w:r>
        <w:rPr>
          <w:rFonts w:eastAsiaTheme="minorHAnsi" w:cstheme="minorBidi"/>
          <w:lang w:val="en-US" w:eastAsia="en-US"/>
        </w:rPr>
        <w:t xml:space="preserve">     </w:t>
      </w:r>
      <w:r w:rsidRPr="005C5ED4">
        <w:rPr>
          <w:rFonts w:eastAsiaTheme="minorHAnsi" w:cstheme="minorBidi"/>
          <w:lang w:val="en-US" w:eastAsia="en-US"/>
        </w:rPr>
        <w:t xml:space="preserve">BUC </w:t>
      </w:r>
      <w:r w:rsidRPr="005C5ED4">
        <w:rPr>
          <w:rFonts w:eastAsiaTheme="minorHAnsi" w:cstheme="minorBidi"/>
          <w:lang w:eastAsia="en-US"/>
        </w:rPr>
        <w:t>типа</w:t>
      </w:r>
      <w:r w:rsidRPr="005C5ED4">
        <w:rPr>
          <w:rFonts w:eastAsiaTheme="minorHAnsi" w:cstheme="minorBidi"/>
          <w:lang w:val="en-US" w:eastAsia="en-US"/>
        </w:rPr>
        <w:t xml:space="preserve"> Gilat (ANATEL)</w:t>
      </w:r>
      <w:r w:rsidRPr="005C5ED4">
        <w:rPr>
          <w:b/>
          <w:sz w:val="25"/>
          <w:szCs w:val="25"/>
          <w:lang w:val="en-US"/>
        </w:rPr>
        <w:t xml:space="preserve"> </w:t>
      </w:r>
      <w:r>
        <w:rPr>
          <w:b/>
          <w:sz w:val="25"/>
          <w:szCs w:val="25"/>
          <w:lang w:val="en-US"/>
        </w:rPr>
        <w:t xml:space="preserve">   </w:t>
      </w:r>
      <w:r w:rsidR="00C548F6" w:rsidRPr="005C5ED4">
        <w:rPr>
          <w:lang w:val="en-US"/>
        </w:rPr>
        <w:t xml:space="preserve">BUC </w:t>
      </w:r>
      <w:r w:rsidR="00C548F6" w:rsidRPr="005C5ED4">
        <w:t>типа</w:t>
      </w:r>
      <w:r w:rsidR="00C548F6" w:rsidRPr="005C5ED4">
        <w:rPr>
          <w:lang w:val="en-US"/>
        </w:rPr>
        <w:t xml:space="preserve"> Gilat (ANATEL</w:t>
      </w:r>
      <w:r w:rsidR="00C548F6">
        <w:rPr>
          <w:lang w:val="en-US"/>
        </w:rPr>
        <w:t>)</w:t>
      </w:r>
      <w:r w:rsidR="00C548F6" w:rsidRPr="005C5ED4">
        <w:rPr>
          <w:lang w:val="en-US"/>
        </w:rPr>
        <w:t xml:space="preserve"> </w:t>
      </w:r>
      <w:r w:rsidR="00C548F6">
        <w:rPr>
          <w:lang w:val="en-US"/>
        </w:rPr>
        <w:t xml:space="preserve">             </w:t>
      </w:r>
      <w:r w:rsidR="00C548F6" w:rsidRPr="005C5ED4">
        <w:rPr>
          <w:lang w:val="en-US"/>
        </w:rPr>
        <w:t xml:space="preserve"> </w:t>
      </w:r>
      <w:r w:rsidR="00C548F6">
        <w:rPr>
          <w:lang w:val="en-US"/>
        </w:rPr>
        <w:t xml:space="preserve">                                                                                                      </w:t>
      </w:r>
    </w:p>
    <w:p w:rsidR="005C5ED4" w:rsidRDefault="00C548F6" w:rsidP="005C5ED4">
      <w:pPr>
        <w:rPr>
          <w:lang w:val="en-US"/>
        </w:rPr>
      </w:pPr>
      <w:r>
        <w:rPr>
          <w:b/>
          <w:sz w:val="25"/>
          <w:szCs w:val="25"/>
          <w:lang w:val="en-US"/>
        </w:rPr>
        <w:t xml:space="preserve">                                                                 </w:t>
      </w:r>
      <w:r w:rsidR="005C5ED4">
        <w:rPr>
          <w:b/>
          <w:sz w:val="25"/>
          <w:szCs w:val="25"/>
          <w:lang w:val="en-US"/>
        </w:rPr>
        <w:t xml:space="preserve">  </w:t>
      </w:r>
      <w:r w:rsidRPr="005C5ED4">
        <w:rPr>
          <w:rFonts w:eastAsiaTheme="minorHAnsi" w:cstheme="minorBidi"/>
          <w:lang w:val="en-US" w:eastAsia="en-US"/>
        </w:rPr>
        <w:t>AN7000 2W</w:t>
      </w:r>
      <w:r>
        <w:rPr>
          <w:rFonts w:eastAsiaTheme="minorHAnsi" w:cstheme="minorBidi"/>
          <w:lang w:val="en-US" w:eastAsia="en-US"/>
        </w:rPr>
        <w:t xml:space="preserve">                           </w:t>
      </w:r>
      <w:r w:rsidR="005C5ED4" w:rsidRPr="005C5ED4">
        <w:rPr>
          <w:lang w:val="en-US"/>
        </w:rPr>
        <w:t>AN7001 4W</w:t>
      </w:r>
    </w:p>
    <w:p w:rsidR="00C548F6" w:rsidRDefault="00C548F6" w:rsidP="005C5ED4">
      <w:pPr>
        <w:rPr>
          <w:lang w:val="en-US"/>
        </w:rPr>
      </w:pPr>
    </w:p>
    <w:p w:rsidR="00C548F6" w:rsidRDefault="00C548F6" w:rsidP="005C5ED4">
      <w:pPr>
        <w:rPr>
          <w:rFonts w:eastAsiaTheme="minorHAnsi" w:cstheme="minorBidi"/>
          <w:lang w:val="en-US" w:eastAsia="en-US"/>
        </w:rPr>
      </w:pPr>
      <w:r>
        <w:rPr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2E498FD3" wp14:editId="571F6259">
            <wp:extent cx="1782004" cy="1783644"/>
            <wp:effectExtent l="0" t="0" r="8890" b="7620"/>
            <wp:docPr id="62" name="Рисунок 62" descr="Z:\Титаренко\Обучение\фото LNB и BUC\BUC\1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Z:\Титаренко\Обучение\фото LNB и BUC\BUC\10W.jp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85" cy="179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8F6" w:rsidRPr="002D5B23" w:rsidRDefault="00C548F6" w:rsidP="005C5ED4">
      <w:r w:rsidRPr="00C548F6">
        <w:rPr>
          <w:lang w:val="en-US"/>
        </w:rPr>
        <w:t>BUC</w:t>
      </w:r>
      <w:r w:rsidRPr="00C548F6">
        <w:t xml:space="preserve"> типа </w:t>
      </w:r>
      <w:proofErr w:type="spellStart"/>
      <w:r w:rsidRPr="00C548F6">
        <w:t>Gilat</w:t>
      </w:r>
      <w:proofErr w:type="spellEnd"/>
      <w:r w:rsidRPr="00C548F6">
        <w:t xml:space="preserve"> AN-7015</w:t>
      </w:r>
    </w:p>
    <w:p w:rsidR="007321E6" w:rsidRPr="002D5B23" w:rsidRDefault="007321E6" w:rsidP="005C5ED4"/>
    <w:p w:rsidR="007321E6" w:rsidRPr="007321E6" w:rsidRDefault="007321E6" w:rsidP="007321E6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  <w:r w:rsidRPr="007321E6">
        <w:rPr>
          <w:b/>
          <w:bCs/>
          <w:sz w:val="28"/>
          <w:szCs w:val="28"/>
        </w:rPr>
        <w:t>Монтаж антенны VSAT на горизонтальную поверхность                     непроникающим способом</w:t>
      </w:r>
    </w:p>
    <w:p w:rsidR="007321E6" w:rsidRPr="006B2C26" w:rsidRDefault="007321E6" w:rsidP="007321E6">
      <w:pPr>
        <w:spacing w:before="100" w:beforeAutospacing="1" w:after="100" w:afterAutospacing="1"/>
        <w:ind w:firstLine="567"/>
        <w:jc w:val="both"/>
      </w:pPr>
      <w:r w:rsidRPr="006B2C26">
        <w:t>Используется для установки антенны на плоскую кровлю: из железобетонных плит, на «мягкую» кровлю, на существующий бетонный фундамент (плиту), в исключительных случаях – на мостовую: асфальт, тротуарная плитка.</w:t>
      </w:r>
    </w:p>
    <w:p w:rsidR="007321E6" w:rsidRDefault="007321E6" w:rsidP="005C5ED4">
      <w:pPr>
        <w:rPr>
          <w:rFonts w:eastAsiaTheme="minorHAnsi" w:cstheme="minorBidi"/>
          <w:lang w:val="en-US" w:eastAsia="en-US"/>
        </w:rPr>
      </w:pPr>
      <w:r w:rsidRPr="00DE4576">
        <w:rPr>
          <w:noProof/>
          <w:sz w:val="26"/>
          <w:szCs w:val="26"/>
        </w:rPr>
        <w:drawing>
          <wp:inline distT="0" distB="0" distL="0" distR="0" wp14:anchorId="33788124" wp14:editId="30FF1972">
            <wp:extent cx="4860396" cy="1842052"/>
            <wp:effectExtent l="0" t="0" r="0" b="6350"/>
            <wp:docPr id="63" name="Рисунок 63" descr="Примеры монтажа на плоскую кровлю непроникающим способ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имеры монтажа на плоскую кровлю непроникающим способом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248" cy="184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E6" w:rsidRPr="006B2C26" w:rsidRDefault="007321E6" w:rsidP="007321E6">
      <w:pPr>
        <w:ind w:firstLine="567"/>
      </w:pPr>
      <w:r w:rsidRPr="006B2C26">
        <w:rPr>
          <w:b/>
          <w:bCs/>
        </w:rPr>
        <w:t>Достоинства способа:</w:t>
      </w:r>
    </w:p>
    <w:p w:rsidR="007321E6" w:rsidRPr="006B2C26" w:rsidRDefault="007321E6" w:rsidP="007321E6">
      <w:pPr>
        <w:ind w:firstLine="567"/>
        <w:jc w:val="both"/>
      </w:pPr>
      <w:r w:rsidRPr="006B2C26">
        <w:t>1. При монтаже не повреждаются кровля и другие элементы здания. Впоследствии антенну можно демонтировать, на месте монтажа не останется повреждений и следов.</w:t>
      </w:r>
    </w:p>
    <w:p w:rsidR="007321E6" w:rsidRPr="006B2C26" w:rsidRDefault="007321E6" w:rsidP="007321E6">
      <w:pPr>
        <w:tabs>
          <w:tab w:val="left" w:pos="567"/>
        </w:tabs>
        <w:ind w:left="567"/>
        <w:jc w:val="both"/>
      </w:pPr>
    </w:p>
    <w:p w:rsidR="007321E6" w:rsidRPr="006B2C26" w:rsidRDefault="007321E6" w:rsidP="007321E6">
      <w:pPr>
        <w:ind w:firstLine="567"/>
        <w:jc w:val="both"/>
        <w:rPr>
          <w:b/>
          <w:bCs/>
        </w:rPr>
      </w:pPr>
      <w:r w:rsidRPr="006B2C26">
        <w:rPr>
          <w:b/>
          <w:bCs/>
        </w:rPr>
        <w:t>Недостатки способа:</w:t>
      </w:r>
    </w:p>
    <w:p w:rsidR="007321E6" w:rsidRPr="006B2C26" w:rsidRDefault="007321E6" w:rsidP="007321E6">
      <w:pPr>
        <w:ind w:firstLine="567"/>
        <w:jc w:val="both"/>
      </w:pPr>
      <w:r w:rsidRPr="006B2C26">
        <w:t>1. Требуется относительно громоздкая опорная конструкция и балласт.</w:t>
      </w:r>
    </w:p>
    <w:p w:rsidR="007321E6" w:rsidRPr="006B2C26" w:rsidRDefault="007321E6" w:rsidP="007321E6">
      <w:pPr>
        <w:ind w:firstLine="567"/>
        <w:jc w:val="both"/>
      </w:pPr>
      <w:r w:rsidRPr="006B2C26">
        <w:t>2. Требуется подъем тяжестей к месту монтажа.</w:t>
      </w:r>
    </w:p>
    <w:p w:rsidR="007321E6" w:rsidRPr="007321E6" w:rsidRDefault="007321E6" w:rsidP="007321E6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  <w:r w:rsidRPr="007321E6">
        <w:rPr>
          <w:b/>
          <w:bCs/>
          <w:sz w:val="28"/>
          <w:szCs w:val="28"/>
        </w:rPr>
        <w:lastRenderedPageBreak/>
        <w:t>Монтаж антенны VSAT на стену</w:t>
      </w:r>
    </w:p>
    <w:p w:rsidR="007321E6" w:rsidRPr="006B2C26" w:rsidRDefault="007321E6" w:rsidP="007321E6">
      <w:pPr>
        <w:spacing w:before="100" w:beforeAutospacing="1" w:after="100" w:afterAutospacing="1"/>
        <w:ind w:firstLine="567"/>
        <w:jc w:val="both"/>
      </w:pPr>
      <w:r w:rsidRPr="006B2C26">
        <w:t>Таким способом антенна VSAT станции монтируется на наружной стене здания из кирпича, бетона, дерева и некоторых других материалов.</w:t>
      </w:r>
    </w:p>
    <w:p w:rsidR="007321E6" w:rsidRDefault="007321E6" w:rsidP="007321E6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en-US"/>
        </w:rPr>
      </w:pPr>
      <w:r w:rsidRPr="00DE4576">
        <w:rPr>
          <w:noProof/>
          <w:sz w:val="26"/>
          <w:szCs w:val="26"/>
        </w:rPr>
        <w:drawing>
          <wp:inline distT="0" distB="0" distL="0" distR="0" wp14:anchorId="50FC5C93" wp14:editId="7C78631E">
            <wp:extent cx="4527153" cy="1524000"/>
            <wp:effectExtent l="0" t="0" r="6985" b="0"/>
            <wp:docPr id="64" name="Рисунок 64" descr="Примеры монтажа на сте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имеры монтажа на стену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660" cy="153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E6" w:rsidRPr="006B2C26" w:rsidRDefault="007321E6" w:rsidP="007321E6">
      <w:pPr>
        <w:ind w:firstLine="567"/>
      </w:pPr>
      <w:r w:rsidRPr="006B2C26">
        <w:rPr>
          <w:b/>
          <w:bCs/>
        </w:rPr>
        <w:t>Достоинства способа:</w:t>
      </w:r>
    </w:p>
    <w:p w:rsidR="007321E6" w:rsidRPr="006B2C26" w:rsidRDefault="007321E6" w:rsidP="007321E6">
      <w:pPr>
        <w:ind w:firstLine="567"/>
        <w:jc w:val="both"/>
      </w:pPr>
      <w:r w:rsidRPr="006B2C26">
        <w:t>1. Используется небольшая, недорогая и относительно легкая опорная конструкция, которую легко перевозить и монтировать.</w:t>
      </w:r>
    </w:p>
    <w:p w:rsidR="007321E6" w:rsidRPr="006B2C26" w:rsidRDefault="007321E6" w:rsidP="007321E6">
      <w:pPr>
        <w:ind w:firstLine="567"/>
        <w:jc w:val="both"/>
      </w:pPr>
    </w:p>
    <w:p w:rsidR="007321E6" w:rsidRPr="006B2C26" w:rsidRDefault="007321E6" w:rsidP="007321E6">
      <w:pPr>
        <w:ind w:firstLine="567"/>
      </w:pPr>
      <w:r w:rsidRPr="006B2C26">
        <w:rPr>
          <w:b/>
          <w:bCs/>
        </w:rPr>
        <w:t>Недостатки способа:</w:t>
      </w:r>
    </w:p>
    <w:p w:rsidR="007321E6" w:rsidRPr="006B2C26" w:rsidRDefault="007321E6" w:rsidP="007321E6">
      <w:pPr>
        <w:ind w:firstLine="567"/>
        <w:jc w:val="both"/>
      </w:pPr>
      <w:r w:rsidRPr="006B2C26">
        <w:t xml:space="preserve">1. Без использования специальной техники можно монтировать антенны только на небольшой высоте – на уровне первого этажа или на крыше, на которой имеются надстройки: лифтовая будка, стена примыкающего более высокого здания. На уровне второго этажа можно безопасно монтировать антенну только с использованием средств подмащивания: леса или вышка-тура. Монтаж на большей высоте можно производить только с использованием автовышки. </w:t>
      </w:r>
    </w:p>
    <w:p w:rsidR="007321E6" w:rsidRPr="006B2C26" w:rsidRDefault="007321E6" w:rsidP="007321E6">
      <w:pPr>
        <w:ind w:firstLine="567"/>
        <w:jc w:val="both"/>
      </w:pPr>
      <w:r w:rsidRPr="006B2C26">
        <w:t xml:space="preserve">2. Монтаж требует сверления наружных стен. </w:t>
      </w:r>
    </w:p>
    <w:p w:rsidR="007321E6" w:rsidRPr="007321E6" w:rsidRDefault="007321E6" w:rsidP="007321E6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  <w:r w:rsidRPr="007321E6">
        <w:rPr>
          <w:b/>
          <w:bCs/>
          <w:sz w:val="28"/>
          <w:szCs w:val="28"/>
        </w:rPr>
        <w:t>Монтаж антенны VSAT над кровлей</w:t>
      </w:r>
    </w:p>
    <w:p w:rsidR="007321E6" w:rsidRPr="006B2C26" w:rsidRDefault="007321E6" w:rsidP="007321E6">
      <w:pPr>
        <w:spacing w:before="100" w:beforeAutospacing="1" w:after="100" w:afterAutospacing="1"/>
        <w:ind w:firstLine="567"/>
        <w:jc w:val="both"/>
      </w:pPr>
      <w:r w:rsidRPr="006B2C26">
        <w:t>Этот способ применяется для установки антенн на наружной стене здания, если высота здания недостаточна для обеспечения прямой видимости спутника или, как правило, для сохранности оборудования.</w:t>
      </w:r>
    </w:p>
    <w:p w:rsidR="007321E6" w:rsidRPr="006B2C26" w:rsidRDefault="007321E6" w:rsidP="007321E6">
      <w:pPr>
        <w:spacing w:before="100" w:beforeAutospacing="1" w:after="100" w:afterAutospacing="1"/>
        <w:ind w:firstLine="567"/>
        <w:jc w:val="both"/>
      </w:pPr>
      <w:r w:rsidRPr="006B2C26">
        <w:t>Может использоваться также на крыше здания, имеющего надстройки: лифтовая будка, выход брандмауэра.</w:t>
      </w:r>
    </w:p>
    <w:p w:rsidR="007321E6" w:rsidRDefault="007321E6" w:rsidP="007321E6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en-US"/>
        </w:rPr>
      </w:pPr>
      <w:r w:rsidRPr="00DE4576">
        <w:rPr>
          <w:noProof/>
          <w:sz w:val="26"/>
          <w:szCs w:val="26"/>
        </w:rPr>
        <w:drawing>
          <wp:inline distT="0" distB="0" distL="0" distR="0" wp14:anchorId="65CCA40C" wp14:editId="76BE5A44">
            <wp:extent cx="3239912" cy="1670755"/>
            <wp:effectExtent l="0" t="0" r="0" b="5715"/>
            <wp:docPr id="65" name="Рисунок 65" descr="На кронштейн с ненулевым выле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 кронштейн с ненулевым вылетом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02" cy="16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E6" w:rsidRDefault="007321E6" w:rsidP="007321E6">
      <w:pPr>
        <w:rPr>
          <w:i/>
          <w:sz w:val="25"/>
          <w:szCs w:val="25"/>
        </w:rPr>
      </w:pPr>
      <w:r w:rsidRPr="007321E6">
        <w:rPr>
          <w:i/>
          <w:sz w:val="25"/>
          <w:szCs w:val="25"/>
        </w:rPr>
        <w:t xml:space="preserve">Пример крепления на кронштейн с ненулевым вылетом </w:t>
      </w:r>
    </w:p>
    <w:p w:rsidR="00D351A7" w:rsidRPr="006B2C26" w:rsidRDefault="00D351A7" w:rsidP="00D351A7">
      <w:pPr>
        <w:ind w:firstLine="567"/>
        <w:jc w:val="both"/>
      </w:pPr>
      <w:r w:rsidRPr="006B2C26">
        <w:rPr>
          <w:b/>
          <w:bCs/>
        </w:rPr>
        <w:t>Достоинства способа:</w:t>
      </w:r>
    </w:p>
    <w:p w:rsidR="00D351A7" w:rsidRPr="006B2C26" w:rsidRDefault="00D351A7" w:rsidP="00D351A7">
      <w:pPr>
        <w:ind w:firstLine="567"/>
        <w:jc w:val="both"/>
      </w:pPr>
      <w:r w:rsidRPr="006B2C26">
        <w:lastRenderedPageBreak/>
        <w:t xml:space="preserve">1. Такой способ позволяет смонтировать антенну на стене, но при этом расположить ее выше кровли, что существенно затрудняет несанкционированный доступ к антенне. Это особенно актуально для одноэтажных зданий. </w:t>
      </w:r>
    </w:p>
    <w:p w:rsidR="00D351A7" w:rsidRPr="006B2C26" w:rsidRDefault="00D351A7" w:rsidP="00D351A7">
      <w:pPr>
        <w:ind w:firstLine="567"/>
        <w:jc w:val="both"/>
      </w:pPr>
      <w:r w:rsidRPr="006B2C26">
        <w:t xml:space="preserve">2. Антенна, смонтированная таким способом, может находиться на достаточно большой высоте, однако работы по монтажу, настройке, а также дальнейшему обслуживанию антенны можно производить с крыши, без использования спецтехники и средств подмащивания. </w:t>
      </w:r>
    </w:p>
    <w:p w:rsidR="00D351A7" w:rsidRPr="006B2C26" w:rsidRDefault="00D351A7" w:rsidP="00D351A7">
      <w:pPr>
        <w:ind w:firstLine="567"/>
        <w:jc w:val="both"/>
      </w:pPr>
    </w:p>
    <w:p w:rsidR="00D351A7" w:rsidRPr="006B2C26" w:rsidRDefault="00D351A7" w:rsidP="00D351A7">
      <w:pPr>
        <w:ind w:firstLine="567"/>
        <w:jc w:val="both"/>
      </w:pPr>
      <w:r w:rsidRPr="006B2C26">
        <w:rPr>
          <w:b/>
          <w:bCs/>
        </w:rPr>
        <w:t>Недостатки способа:</w:t>
      </w:r>
    </w:p>
    <w:p w:rsidR="00D351A7" w:rsidRPr="006B2C26" w:rsidRDefault="00D351A7" w:rsidP="00D351A7">
      <w:pPr>
        <w:ind w:firstLine="567"/>
        <w:jc w:val="both"/>
      </w:pPr>
      <w:r w:rsidRPr="006B2C26">
        <w:t>1. Неразборный сварной кронштейн, обычно длиной более двух метров, который неудобно перевозить.</w:t>
      </w:r>
    </w:p>
    <w:p w:rsidR="00D351A7" w:rsidRPr="006B2C26" w:rsidRDefault="00D351A7" w:rsidP="00D351A7">
      <w:pPr>
        <w:ind w:firstLine="567"/>
        <w:jc w:val="both"/>
      </w:pPr>
      <w:r w:rsidRPr="006B2C26">
        <w:t xml:space="preserve">2. При монтаже таким способом из-за большой длины и массы трубостойки предъявляются более жесткие требования, чем при монтаже на стену типовым способом. </w:t>
      </w:r>
    </w:p>
    <w:p w:rsidR="00D351A7" w:rsidRPr="006B2C26" w:rsidRDefault="00D351A7" w:rsidP="00D351A7">
      <w:pPr>
        <w:ind w:firstLine="567"/>
        <w:jc w:val="both"/>
      </w:pPr>
      <w:r w:rsidRPr="006B2C26">
        <w:t>3. Те же недостатки, что и при монтаже на стену типовым способом, связанные со сверлением наружных стен.</w:t>
      </w:r>
    </w:p>
    <w:p w:rsidR="00D351A7" w:rsidRPr="006B2C26" w:rsidRDefault="00D351A7" w:rsidP="007321E6"/>
    <w:p w:rsidR="00360B66" w:rsidRPr="00360B66" w:rsidRDefault="00360B66" w:rsidP="00360B66">
      <w:pPr>
        <w:ind w:firstLine="567"/>
        <w:jc w:val="both"/>
        <w:rPr>
          <w:b/>
        </w:rPr>
      </w:pPr>
      <w:r w:rsidRPr="00360B66">
        <w:t>Американские антенны из армированного углепластика легко выдерживают механические нагрузки и удары без остаточной деформации. Наружное оборудование VSAT станции работает при температурах от -50 до +50С.</w:t>
      </w:r>
    </w:p>
    <w:p w:rsidR="00360B66" w:rsidRDefault="00360B66" w:rsidP="007321E6">
      <w:pPr>
        <w:jc w:val="center"/>
        <w:rPr>
          <w:b/>
          <w:sz w:val="28"/>
          <w:szCs w:val="28"/>
        </w:rPr>
      </w:pPr>
    </w:p>
    <w:p w:rsidR="007321E6" w:rsidRPr="0087045F" w:rsidRDefault="007321E6" w:rsidP="007321E6">
      <w:pPr>
        <w:jc w:val="center"/>
        <w:rPr>
          <w:b/>
          <w:sz w:val="28"/>
          <w:szCs w:val="28"/>
        </w:rPr>
      </w:pPr>
      <w:r w:rsidRPr="006B2C26">
        <w:rPr>
          <w:b/>
          <w:sz w:val="28"/>
          <w:szCs w:val="28"/>
        </w:rPr>
        <w:t xml:space="preserve">Электропитание оборудования </w:t>
      </w:r>
      <w:r w:rsidRPr="006B2C26">
        <w:rPr>
          <w:b/>
          <w:sz w:val="28"/>
          <w:szCs w:val="28"/>
          <w:lang w:val="en-US"/>
        </w:rPr>
        <w:t>VSAT</w:t>
      </w:r>
    </w:p>
    <w:p w:rsidR="007321E6" w:rsidRPr="0087045F" w:rsidRDefault="007321E6" w:rsidP="007321E6"/>
    <w:p w:rsidR="007321E6" w:rsidRPr="006B2C26" w:rsidRDefault="007321E6" w:rsidP="007321E6">
      <w:pPr>
        <w:ind w:firstLine="567"/>
        <w:jc w:val="both"/>
      </w:pPr>
      <w:r w:rsidRPr="006B2C26">
        <w:t>Электропитание внутреннего VSAT-оборудования осуществляется от однофазной осветительной сети переменного тока 220</w:t>
      </w:r>
      <w:proofErr w:type="gramStart"/>
      <w:r w:rsidRPr="006B2C26">
        <w:t xml:space="preserve"> В</w:t>
      </w:r>
      <w:proofErr w:type="gramEnd"/>
      <w:r w:rsidRPr="006B2C26">
        <w:t>, 50 Гц. Общая потребляемая мощность не превышает 250 Вт. Для подключения внутреннего оборудования необходимы одна, две или три, в зависимости от состава оборудования, розетки типа «евро» с заземляющим контактом.</w:t>
      </w:r>
    </w:p>
    <w:p w:rsidR="007321E6" w:rsidRPr="006B2C26" w:rsidRDefault="007321E6" w:rsidP="007321E6">
      <w:pPr>
        <w:ind w:firstLine="567"/>
        <w:jc w:val="both"/>
      </w:pPr>
    </w:p>
    <w:p w:rsidR="007321E6" w:rsidRPr="006B2C26" w:rsidRDefault="007321E6" w:rsidP="007321E6">
      <w:pPr>
        <w:ind w:firstLine="567"/>
        <w:jc w:val="both"/>
      </w:pPr>
      <w:r w:rsidRPr="006B2C26">
        <w:t>Желательно подключать внутреннее VSAT-оборудование через устройство бесперебойного питания (UPS) мощностью не менее 400 ВА и ресурсом автономной работы не менее 15 минут. Возможно подключение к одному устройству бесперебойного питания внутреннего оборудования VSAT и оборудования клиента.</w:t>
      </w:r>
    </w:p>
    <w:p w:rsidR="007321E6" w:rsidRPr="006B2C26" w:rsidRDefault="007321E6" w:rsidP="007321E6">
      <w:pPr>
        <w:ind w:firstLine="567"/>
        <w:jc w:val="both"/>
      </w:pPr>
    </w:p>
    <w:p w:rsidR="007321E6" w:rsidRPr="002D5B23" w:rsidRDefault="007321E6" w:rsidP="007321E6">
      <w:pPr>
        <w:ind w:firstLine="567"/>
        <w:jc w:val="both"/>
      </w:pPr>
      <w:r w:rsidRPr="006B2C26">
        <w:t xml:space="preserve">Если устройство бесперебойного питания не используется, желательно подключать внутреннее оборудование VSAT к осветительной сети через отдельное устройство защитного отключения или автоматический выключатель с током отсечки не более 6 А. </w:t>
      </w:r>
    </w:p>
    <w:p w:rsidR="007321E6" w:rsidRPr="006B2C26" w:rsidRDefault="007321E6" w:rsidP="007321E6">
      <w:pPr>
        <w:ind w:firstLine="567"/>
        <w:jc w:val="both"/>
        <w:rPr>
          <w:lang w:val="en-US"/>
        </w:rPr>
      </w:pPr>
      <w:r w:rsidRPr="006B2C26">
        <w:rPr>
          <w:i/>
          <w:noProof/>
        </w:rPr>
        <w:drawing>
          <wp:inline distT="0" distB="0" distL="0" distR="0" wp14:anchorId="18B5D266" wp14:editId="12554DE0">
            <wp:extent cx="3646312" cy="1575680"/>
            <wp:effectExtent l="0" t="0" r="0" b="5715"/>
            <wp:docPr id="66" name="Рисунок 66" descr="C:\Users\Titarenko_RB\Desktop\Фото установки IDU\20120207_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Titarenko_RB\Desktop\Фото установки IDU\20120207_005.jp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36" cy="157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E6" w:rsidRPr="007321E6" w:rsidRDefault="007321E6" w:rsidP="007321E6">
      <w:pPr>
        <w:ind w:firstLine="567"/>
        <w:jc w:val="both"/>
        <w:rPr>
          <w:sz w:val="25"/>
          <w:szCs w:val="25"/>
        </w:rPr>
      </w:pPr>
      <w:r w:rsidRPr="007321E6">
        <w:rPr>
          <w:i/>
          <w:sz w:val="25"/>
          <w:szCs w:val="25"/>
        </w:rPr>
        <w:t>Размещение внутреннего оборудования VSAT в стойке</w:t>
      </w:r>
    </w:p>
    <w:p w:rsidR="007321E6" w:rsidRPr="002D5B23" w:rsidRDefault="007321E6" w:rsidP="007321E6">
      <w:pPr>
        <w:ind w:firstLine="567"/>
        <w:jc w:val="both"/>
        <w:rPr>
          <w:sz w:val="25"/>
          <w:szCs w:val="25"/>
        </w:rPr>
      </w:pPr>
    </w:p>
    <w:p w:rsidR="007321E6" w:rsidRDefault="007321E6" w:rsidP="007321E6">
      <w:pPr>
        <w:ind w:firstLine="567"/>
        <w:jc w:val="center"/>
        <w:rPr>
          <w:b/>
          <w:sz w:val="28"/>
          <w:szCs w:val="28"/>
        </w:rPr>
      </w:pPr>
      <w:r w:rsidRPr="007321E6">
        <w:rPr>
          <w:b/>
          <w:sz w:val="28"/>
          <w:szCs w:val="28"/>
        </w:rPr>
        <w:t>Заземление</w:t>
      </w:r>
    </w:p>
    <w:p w:rsidR="001810E2" w:rsidRPr="007321E6" w:rsidRDefault="001810E2" w:rsidP="007321E6">
      <w:pPr>
        <w:ind w:firstLine="567"/>
        <w:jc w:val="center"/>
        <w:rPr>
          <w:b/>
          <w:sz w:val="28"/>
          <w:szCs w:val="28"/>
        </w:rPr>
      </w:pPr>
    </w:p>
    <w:p w:rsidR="007321E6" w:rsidRPr="006B2C26" w:rsidRDefault="007321E6" w:rsidP="007321E6">
      <w:pPr>
        <w:ind w:firstLine="567"/>
        <w:jc w:val="both"/>
      </w:pPr>
      <w:r w:rsidRPr="006B2C26">
        <w:lastRenderedPageBreak/>
        <w:t>В России требования к заземлению и его устройство регламентируются</w:t>
      </w:r>
      <w:r w:rsidRPr="006B2C26">
        <w:rPr>
          <w:rFonts w:asciiTheme="minorHAnsi" w:hAnsiTheme="minorHAnsi" w:cstheme="minorBidi"/>
        </w:rPr>
        <w:t> </w:t>
      </w:r>
      <w:r w:rsidRPr="006B2C26">
        <w:t>Правилами устройства электроустановок</w:t>
      </w:r>
      <w:r w:rsidRPr="006B2C26">
        <w:rPr>
          <w:rFonts w:asciiTheme="minorHAnsi" w:hAnsiTheme="minorHAnsi" w:cstheme="minorBidi"/>
        </w:rPr>
        <w:t> </w:t>
      </w:r>
      <w:r w:rsidRPr="006B2C26">
        <w:t xml:space="preserve">(ПУЭ). Заземление в электротехнике различают на </w:t>
      </w:r>
      <w:r w:rsidRPr="006B2C26">
        <w:rPr>
          <w:b/>
        </w:rPr>
        <w:t>естественное</w:t>
      </w:r>
      <w:r w:rsidRPr="006B2C26">
        <w:t xml:space="preserve"> и </w:t>
      </w:r>
      <w:r w:rsidRPr="006B2C26">
        <w:rPr>
          <w:b/>
        </w:rPr>
        <w:t>искусственное.</w:t>
      </w:r>
    </w:p>
    <w:p w:rsidR="007321E6" w:rsidRPr="006B2C26" w:rsidRDefault="007321E6" w:rsidP="007321E6">
      <w:pPr>
        <w:ind w:firstLine="567"/>
        <w:jc w:val="both"/>
      </w:pPr>
    </w:p>
    <w:p w:rsidR="007321E6" w:rsidRPr="006B2C26" w:rsidRDefault="007321E6" w:rsidP="007321E6">
      <w:pPr>
        <w:ind w:firstLine="567"/>
        <w:jc w:val="both"/>
        <w:rPr>
          <w:b/>
        </w:rPr>
      </w:pPr>
      <w:r w:rsidRPr="006B2C26">
        <w:rPr>
          <w:b/>
        </w:rPr>
        <w:t>Естественное заземление</w:t>
      </w:r>
    </w:p>
    <w:p w:rsidR="001810E2" w:rsidRPr="006B2C26" w:rsidRDefault="001810E2" w:rsidP="001810E2">
      <w:pPr>
        <w:ind w:firstLine="567"/>
        <w:jc w:val="both"/>
      </w:pPr>
      <w:r w:rsidRPr="006B2C26">
        <w:t>К естественному заземлению принято относить те конструкции, строение которых предусматривает постоянное нахождение в земле. Поскольку их сопротивление ничем не регулируется и к значению их сопротивления не предъявляется никаких требований, эти конструкции нельзя использовать в качестве заземления электроустановки. К естественным заземлителям относят, к примеру, трубы.</w:t>
      </w:r>
    </w:p>
    <w:p w:rsidR="001810E2" w:rsidRPr="006B2C26" w:rsidRDefault="001810E2" w:rsidP="001810E2">
      <w:pPr>
        <w:ind w:firstLine="567"/>
        <w:jc w:val="both"/>
      </w:pPr>
      <w:r w:rsidRPr="006B2C26">
        <w:rPr>
          <w:noProof/>
          <w:color w:val="0B0080"/>
        </w:rPr>
        <w:drawing>
          <wp:inline distT="0" distB="0" distL="0" distR="0" wp14:anchorId="4EB77730" wp14:editId="6F645064">
            <wp:extent cx="1934817" cy="1451113"/>
            <wp:effectExtent l="0" t="0" r="8890" b="0"/>
            <wp:docPr id="67" name="Рисунок 67" descr="http://upload.wikimedia.org/wikipedia/commons/thumb/7/7d/HomeEarthRodAustralia1.jpg/220px-HomeEarthRodAustralia1.jpg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wikimedia.org/wikipedia/commons/thumb/7/7d/HomeEarthRodAustralia1.jpg/220px-HomeEarthRodAustralia1.jpg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746" cy="146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0E2" w:rsidRPr="006B2C26" w:rsidRDefault="001810E2" w:rsidP="001810E2">
      <w:pPr>
        <w:keepNext/>
        <w:spacing w:after="72" w:line="285" w:lineRule="atLeast"/>
        <w:ind w:firstLine="567"/>
        <w:jc w:val="both"/>
        <w:outlineLvl w:val="2"/>
        <w:rPr>
          <w:b/>
          <w:bCs/>
          <w:color w:val="000000"/>
        </w:rPr>
      </w:pPr>
      <w:r w:rsidRPr="006B2C26">
        <w:rPr>
          <w:b/>
          <w:bCs/>
          <w:color w:val="000000"/>
        </w:rPr>
        <w:t>Искусственное заземление</w:t>
      </w:r>
    </w:p>
    <w:p w:rsidR="001810E2" w:rsidRPr="006B2C26" w:rsidRDefault="001810E2" w:rsidP="001810E2">
      <w:pPr>
        <w:spacing w:before="96" w:after="120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Искусственное заземление – это преднамеренное электрическое соединение какой-либо точки электрической сети, электроустановки или оборудования с заземляющим устройством.</w:t>
      </w:r>
    </w:p>
    <w:p w:rsidR="001810E2" w:rsidRPr="006B2C26" w:rsidRDefault="001810E2" w:rsidP="001810E2">
      <w:pPr>
        <w:spacing w:before="96" w:after="120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b/>
          <w:iCs/>
          <w:color w:val="000000"/>
        </w:rPr>
        <w:t>Заземляющее устройство</w:t>
      </w:r>
      <w:r w:rsidRPr="006B2C26">
        <w:rPr>
          <w:rFonts w:eastAsiaTheme="minorEastAsia"/>
          <w:b/>
          <w:color w:val="000000"/>
        </w:rPr>
        <w:t> </w:t>
      </w:r>
      <w:r w:rsidRPr="006B2C26">
        <w:rPr>
          <w:rFonts w:eastAsiaTheme="minorEastAsia"/>
          <w:color w:val="000000"/>
        </w:rPr>
        <w:t>состоит из заземлителя и заземляющего проводника, соединяющего заземляемую часть с заземлителем. Заземлитель может быть простым металлическим стержнем или сложным комплексом элементов специальной формы.</w:t>
      </w:r>
    </w:p>
    <w:p w:rsidR="001810E2" w:rsidRPr="006B2C26" w:rsidRDefault="001810E2" w:rsidP="001810E2">
      <w:pPr>
        <w:spacing w:before="96" w:after="120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Качество заземления определяется значением сопротивления заземления/ сопротивления растеканию тока (чем ниже, тем лучше), которое можно снизить, увеличивая площадь заземляющих электродов и уменьшая удельное электрическое сопротивление грунта: повышая концентрацию солей в грунте, нагревая его и т.д.</w:t>
      </w:r>
    </w:p>
    <w:p w:rsidR="001810E2" w:rsidRPr="006B2C26" w:rsidRDefault="001810E2" w:rsidP="001810E2">
      <w:pPr>
        <w:spacing w:before="96" w:after="120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Электрическое сопротивление заземляющего устройства различно для разных условий и определяется требованиями ПУЭ и соответствующих стандартов.</w:t>
      </w:r>
    </w:p>
    <w:p w:rsidR="001810E2" w:rsidRPr="006B2C26" w:rsidRDefault="001810E2" w:rsidP="001810E2">
      <w:pPr>
        <w:ind w:firstLine="567"/>
        <w:jc w:val="both"/>
      </w:pPr>
    </w:p>
    <w:p w:rsidR="002D6715" w:rsidRPr="006B2C26" w:rsidRDefault="002D6715" w:rsidP="002D6715">
      <w:pPr>
        <w:spacing w:before="96" w:after="120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b/>
          <w:bCs/>
        </w:rPr>
        <w:t>Принцип защитного действия</w:t>
      </w:r>
    </w:p>
    <w:p w:rsidR="002D6715" w:rsidRPr="006B2C26" w:rsidRDefault="002D6715" w:rsidP="002D6715">
      <w:pPr>
        <w:spacing w:before="96" w:after="40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Защитное действие заземления основано на следующих принципах:</w:t>
      </w:r>
    </w:p>
    <w:p w:rsidR="002D6715" w:rsidRPr="006B2C26" w:rsidRDefault="002D6715" w:rsidP="002D6715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6B2C26">
        <w:t>уменьшение до безопасного значения разности потенциалов между заземляемым проводящим предметом и другими проводящими предметами, имеющими естественное заземление;</w:t>
      </w:r>
    </w:p>
    <w:p w:rsidR="002D6715" w:rsidRPr="006B2C26" w:rsidRDefault="002D6715" w:rsidP="002D6715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6B2C26">
        <w:t>отвод тока утечки при контакте заземляемого проводящего предмета с фазным проводом. В правильно спроектированной системе появление тока утечки приводит к немедленному срабатыванию защитных устройств;</w:t>
      </w:r>
    </w:p>
    <w:p w:rsidR="002D6715" w:rsidRPr="006B2C26" w:rsidRDefault="002D6715" w:rsidP="002D6715">
      <w:pPr>
        <w:numPr>
          <w:ilvl w:val="1"/>
          <w:numId w:val="10"/>
        </w:numPr>
        <w:tabs>
          <w:tab w:val="num" w:pos="1134"/>
        </w:tabs>
        <w:spacing w:after="200" w:line="276" w:lineRule="auto"/>
        <w:ind w:left="1134" w:hanging="283"/>
        <w:jc w:val="both"/>
      </w:pPr>
      <w:r w:rsidRPr="006B2C26">
        <w:t>в системах с глухозаземлённой нейтралью – инициирование срабатывания предохранителя при попадании фазного потенциала на заземлённую поверхность.</w:t>
      </w:r>
    </w:p>
    <w:p w:rsidR="002D6715" w:rsidRDefault="002D6715" w:rsidP="002D6715">
      <w:pPr>
        <w:ind w:firstLine="567"/>
        <w:rPr>
          <w:b/>
          <w:sz w:val="28"/>
          <w:szCs w:val="28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45B8D7C" wp14:editId="174F8F50">
            <wp:extent cx="2043289" cy="1478844"/>
            <wp:effectExtent l="0" t="0" r="0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49" cy="148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715" w:rsidRPr="006B2C26" w:rsidRDefault="002D6715" w:rsidP="002D6715">
      <w:pPr>
        <w:pStyle w:val="a7"/>
        <w:tabs>
          <w:tab w:val="left" w:pos="6379"/>
        </w:tabs>
        <w:spacing w:before="96" w:beforeAutospacing="0" w:after="120" w:afterAutospacing="0" w:line="285" w:lineRule="atLeast"/>
        <w:ind w:firstLine="567"/>
        <w:jc w:val="both"/>
        <w:rPr>
          <w:color w:val="000000"/>
        </w:rPr>
      </w:pPr>
      <w:r w:rsidRPr="006B2C26">
        <w:rPr>
          <w:color w:val="000000"/>
        </w:rPr>
        <w:t>Заземление наиболее эффективно только в комплексе с использованием устройств защитного отключения. В этом случае при большинстве нарушений изоляции потенциал на заземлённых предметах не превысит опасных величин.</w:t>
      </w:r>
    </w:p>
    <w:p w:rsidR="002D6715" w:rsidRPr="006B2C26" w:rsidRDefault="002D6715" w:rsidP="002D6715">
      <w:pPr>
        <w:pStyle w:val="a7"/>
        <w:tabs>
          <w:tab w:val="left" w:pos="6379"/>
        </w:tabs>
        <w:spacing w:before="96" w:beforeAutospacing="0" w:after="120" w:afterAutospacing="0" w:line="285" w:lineRule="atLeast"/>
        <w:ind w:firstLine="567"/>
        <w:jc w:val="both"/>
        <w:rPr>
          <w:color w:val="000000"/>
        </w:rPr>
      </w:pPr>
      <w:r w:rsidRPr="006B2C26">
        <w:rPr>
          <w:color w:val="000000"/>
        </w:rPr>
        <w:t>Неисправный участок сети будет отключён в течение очень короткого времени: десятые – сотые доли секунды.</w:t>
      </w:r>
    </w:p>
    <w:p w:rsidR="002D6715" w:rsidRPr="00554321" w:rsidRDefault="002D6715" w:rsidP="002D6715">
      <w:pPr>
        <w:pStyle w:val="a7"/>
        <w:tabs>
          <w:tab w:val="left" w:pos="6379"/>
        </w:tabs>
        <w:spacing w:before="96" w:beforeAutospacing="0" w:after="120" w:afterAutospacing="0" w:line="285" w:lineRule="atLeast"/>
        <w:ind w:firstLine="567"/>
        <w:jc w:val="both"/>
        <w:rPr>
          <w:color w:val="000000"/>
          <w:sz w:val="25"/>
          <w:szCs w:val="25"/>
        </w:rPr>
      </w:pPr>
    </w:p>
    <w:p w:rsidR="002D6715" w:rsidRDefault="002D6715" w:rsidP="002D6715">
      <w:pPr>
        <w:tabs>
          <w:tab w:val="left" w:pos="567"/>
        </w:tabs>
        <w:spacing w:after="200" w:line="276" w:lineRule="auto"/>
        <w:ind w:left="-142"/>
        <w:jc w:val="center"/>
        <w:rPr>
          <w:rFonts w:eastAsiaTheme="minorHAnsi"/>
          <w:b/>
          <w:sz w:val="28"/>
          <w:szCs w:val="28"/>
          <w:lang w:eastAsia="en-US"/>
        </w:rPr>
      </w:pPr>
      <w:r w:rsidRPr="002D6715">
        <w:rPr>
          <w:rFonts w:eastAsiaTheme="minorHAnsi"/>
          <w:b/>
          <w:sz w:val="28"/>
          <w:szCs w:val="28"/>
          <w:lang w:eastAsia="en-US"/>
        </w:rPr>
        <w:t>Перечень рекомендуемых инструментов и средств для строительства и пуско-наладки VSAT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2D6715">
        <w:rPr>
          <w:rFonts w:eastAsiaTheme="minorEastAsia"/>
          <w:color w:val="000000"/>
          <w:sz w:val="25"/>
          <w:szCs w:val="25"/>
        </w:rPr>
        <w:t>1</w:t>
      </w:r>
      <w:r w:rsidRPr="006B2C26">
        <w:rPr>
          <w:rFonts w:eastAsiaTheme="minorEastAsia"/>
          <w:color w:val="000000"/>
        </w:rPr>
        <w:t>. Отвертка крестовая.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2. Отвертка плоская.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 xml:space="preserve">3. Ключ разводной: d36 для антенны </w:t>
      </w:r>
      <w:smartTag w:uri="urn:schemas-microsoft-com:office:smarttags" w:element="metricconverter">
        <w:smartTagPr>
          <w:attr w:name="ProductID" w:val="1,8 м"/>
        </w:smartTagPr>
        <w:r w:rsidRPr="006B2C26">
          <w:rPr>
            <w:rFonts w:eastAsiaTheme="minorEastAsia"/>
            <w:color w:val="000000"/>
          </w:rPr>
          <w:t>1,8 м</w:t>
        </w:r>
      </w:smartTag>
      <w:r w:rsidRPr="006B2C26">
        <w:rPr>
          <w:rFonts w:eastAsiaTheme="minorEastAsia"/>
          <w:color w:val="000000"/>
        </w:rPr>
        <w:t>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4. Шлицевая отвертка с набором головок (d10 – 24).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 xml:space="preserve">5. Набор гаечных ключей. 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6. Плоскозубцы.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6. Кусачки-бокорезы.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7. Молоток.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8. Нож.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9. Обжимной инструмент для разъемов радио-кабелей: RG-6, RG-11.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10. Перфоратор с буром: d6 и 16 с длиной последнего около 1 м.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11. Сетевой удлинитель 220 В, 3 розетки, L = 50 м.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12. GPS-навигатор.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13. Угломер и компас (или клинометр).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14. Ноутбук с «прямым» и «кросс-кабелем».</w:t>
      </w:r>
    </w:p>
    <w:p w:rsidR="002D6715" w:rsidRPr="006B2C26" w:rsidRDefault="002D6715" w:rsidP="002D6715">
      <w:pPr>
        <w:spacing w:beforeLines="20" w:before="48" w:afterLines="20" w:after="48" w:line="285" w:lineRule="atLeast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15. Пила обрезная по металлу (болгарка).</w:t>
      </w:r>
    </w:p>
    <w:p w:rsidR="002D6715" w:rsidRPr="006B2C26" w:rsidRDefault="002D6715" w:rsidP="002D6715">
      <w:pPr>
        <w:spacing w:beforeLines="20" w:before="48" w:afterLines="20" w:after="48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16. Изолента.</w:t>
      </w:r>
    </w:p>
    <w:p w:rsidR="002D6715" w:rsidRPr="006B2C26" w:rsidRDefault="002D6715" w:rsidP="002D6715">
      <w:pPr>
        <w:spacing w:beforeLines="20" w:before="48" w:afterLines="20" w:after="48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17. Сырая резина (лента для изоляции разъемов от влаги).</w:t>
      </w:r>
    </w:p>
    <w:p w:rsidR="002D6715" w:rsidRPr="006B2C26" w:rsidRDefault="002D6715" w:rsidP="002D6715">
      <w:pPr>
        <w:spacing w:beforeLines="20" w:before="48" w:afterLines="20" w:after="48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18. Хомуты пластиковые (стяжки) различных размеров для крепежа кабелей.</w:t>
      </w:r>
    </w:p>
    <w:p w:rsidR="002D6715" w:rsidRPr="006B2C26" w:rsidRDefault="002D6715" w:rsidP="002D6715">
      <w:pPr>
        <w:spacing w:beforeLines="20" w:before="48" w:afterLines="20" w:after="48"/>
        <w:ind w:firstLine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>19. Гофрированные кабель-каналы для прокладки кабелей на улице.</w:t>
      </w:r>
    </w:p>
    <w:p w:rsidR="002D6715" w:rsidRPr="006B2C26" w:rsidRDefault="002D6715" w:rsidP="002D6715">
      <w:pPr>
        <w:spacing w:beforeLines="20" w:before="48" w:afterLines="20" w:after="48"/>
        <w:ind w:left="567"/>
        <w:jc w:val="both"/>
        <w:rPr>
          <w:rFonts w:eastAsiaTheme="minorEastAsia"/>
          <w:color w:val="000000"/>
        </w:rPr>
      </w:pPr>
      <w:r w:rsidRPr="006B2C26">
        <w:rPr>
          <w:rFonts w:eastAsiaTheme="minorEastAsia"/>
          <w:color w:val="000000"/>
        </w:rPr>
        <w:t xml:space="preserve">20. Силиконовый герметик для изоляции технологических отверстий – например, сделанных для прокладки кабелей через стену. </w:t>
      </w:r>
    </w:p>
    <w:p w:rsidR="007A5530" w:rsidRDefault="007A5530" w:rsidP="004D7A35">
      <w:pPr>
        <w:tabs>
          <w:tab w:val="left" w:pos="567"/>
        </w:tabs>
        <w:spacing w:after="200" w:line="276" w:lineRule="auto"/>
        <w:ind w:left="-142"/>
        <w:jc w:val="center"/>
        <w:rPr>
          <w:rFonts w:eastAsiaTheme="minorHAnsi"/>
          <w:b/>
          <w:sz w:val="28"/>
          <w:szCs w:val="28"/>
          <w:lang w:eastAsia="en-US"/>
        </w:rPr>
      </w:pPr>
    </w:p>
    <w:p w:rsidR="007A5530" w:rsidRDefault="007A5530" w:rsidP="004D7A35">
      <w:pPr>
        <w:tabs>
          <w:tab w:val="left" w:pos="567"/>
        </w:tabs>
        <w:spacing w:after="200" w:line="276" w:lineRule="auto"/>
        <w:ind w:left="-142"/>
        <w:jc w:val="center"/>
        <w:rPr>
          <w:rFonts w:eastAsiaTheme="minorHAnsi"/>
          <w:b/>
          <w:sz w:val="28"/>
          <w:szCs w:val="28"/>
          <w:lang w:eastAsia="en-US"/>
        </w:rPr>
      </w:pPr>
    </w:p>
    <w:p w:rsidR="000A451A" w:rsidRPr="007A2147" w:rsidRDefault="000A451A" w:rsidP="004D7A35">
      <w:pPr>
        <w:tabs>
          <w:tab w:val="left" w:pos="567"/>
        </w:tabs>
        <w:spacing w:after="200" w:line="276" w:lineRule="auto"/>
        <w:ind w:left="-142"/>
        <w:jc w:val="center"/>
        <w:rPr>
          <w:rFonts w:eastAsiaTheme="minorHAnsi"/>
          <w:b/>
          <w:sz w:val="28"/>
          <w:szCs w:val="28"/>
          <w:lang w:eastAsia="en-US"/>
        </w:rPr>
      </w:pPr>
    </w:p>
    <w:p w:rsidR="004D7A35" w:rsidRPr="004D7A35" w:rsidRDefault="004D7A35" w:rsidP="004D7A35">
      <w:pPr>
        <w:tabs>
          <w:tab w:val="left" w:pos="567"/>
        </w:tabs>
        <w:spacing w:after="200" w:line="276" w:lineRule="auto"/>
        <w:ind w:left="-142"/>
        <w:jc w:val="center"/>
        <w:rPr>
          <w:rFonts w:eastAsiaTheme="minorHAnsi"/>
          <w:b/>
          <w:sz w:val="28"/>
          <w:szCs w:val="28"/>
          <w:lang w:eastAsia="en-US"/>
        </w:rPr>
      </w:pPr>
      <w:r w:rsidRPr="004D7A35">
        <w:rPr>
          <w:rFonts w:eastAsiaTheme="minorHAnsi"/>
          <w:b/>
          <w:sz w:val="28"/>
          <w:szCs w:val="28"/>
          <w:lang w:eastAsia="en-US"/>
        </w:rPr>
        <w:lastRenderedPageBreak/>
        <w:t>Порядок взаимодействия с Центром управления сетью (ЦУС)</w:t>
      </w:r>
    </w:p>
    <w:p w:rsidR="007A5530" w:rsidRPr="006B2C26" w:rsidRDefault="007A5530" w:rsidP="007A5530">
      <w:pPr>
        <w:ind w:firstLine="567"/>
        <w:jc w:val="both"/>
      </w:pPr>
      <w:r w:rsidRPr="006B2C26">
        <w:t xml:space="preserve">Сборка VSAT производится </w:t>
      </w:r>
      <w:r w:rsidRPr="006B2C26">
        <w:rPr>
          <w:b/>
        </w:rPr>
        <w:t>без участия операторов ЦУС</w:t>
      </w:r>
      <w:r w:rsidRPr="006B2C26">
        <w:t xml:space="preserve"> согласно инструкциям по эксплуатации VSAT.</w:t>
      </w:r>
    </w:p>
    <w:p w:rsidR="007A5530" w:rsidRPr="006B2C26" w:rsidRDefault="007A5530" w:rsidP="007A5530">
      <w:pPr>
        <w:ind w:firstLine="567"/>
        <w:jc w:val="both"/>
      </w:pPr>
    </w:p>
    <w:p w:rsidR="007A5530" w:rsidRPr="006B2C26" w:rsidRDefault="007A5530" w:rsidP="007A5530">
      <w:pPr>
        <w:ind w:firstLine="567"/>
        <w:jc w:val="both"/>
      </w:pPr>
      <w:r w:rsidRPr="006B2C26">
        <w:t>Качество настройки VSAT-станции определяет оператор ЦУС на основании проводимых им измерений уровня передаваемого сигнала, уровня кросполяризации, проверки канала передачи данных, данных телеметрии и информации от монтажной бригады.</w:t>
      </w:r>
    </w:p>
    <w:p w:rsidR="007A5530" w:rsidRPr="006B2C26" w:rsidRDefault="007A5530" w:rsidP="007A5530">
      <w:pPr>
        <w:ind w:firstLine="567"/>
        <w:jc w:val="both"/>
      </w:pPr>
    </w:p>
    <w:p w:rsidR="007A5530" w:rsidRPr="006B2C26" w:rsidRDefault="007A5530" w:rsidP="007A5530">
      <w:pPr>
        <w:ind w:firstLine="567"/>
        <w:jc w:val="both"/>
      </w:pPr>
      <w:r w:rsidRPr="006B2C26">
        <w:t>При проведении настройки поляризации необходимо четкое взаимодействие с оператором ЦУС и выполнение всех его рекомендаций по дополнительной настройке антенны. Поэтому необходимо любым способом организовать голосовую связь с оператором.</w:t>
      </w:r>
    </w:p>
    <w:p w:rsidR="007A5530" w:rsidRPr="006B2C26" w:rsidRDefault="007A5530" w:rsidP="007A5530">
      <w:pPr>
        <w:ind w:firstLine="567"/>
        <w:jc w:val="both"/>
      </w:pPr>
    </w:p>
    <w:p w:rsidR="007A5530" w:rsidRPr="006B2C26" w:rsidRDefault="007A5530" w:rsidP="007A5530">
      <w:pPr>
        <w:ind w:firstLine="567"/>
        <w:jc w:val="both"/>
      </w:pPr>
      <w:r w:rsidRPr="006B2C26">
        <w:t>В случае отсутствия или неработоспособности сотового телефона необходимо использовать любые другие возможные варианты: связь по рации через помощника, находящегося рядом со стационарным телефоном, использование местного радиотелефона и т.п.</w:t>
      </w:r>
    </w:p>
    <w:p w:rsidR="007A5530" w:rsidRPr="006B2C26" w:rsidRDefault="007A5530" w:rsidP="007A5530">
      <w:pPr>
        <w:ind w:firstLine="567"/>
        <w:jc w:val="both"/>
      </w:pPr>
    </w:p>
    <w:p w:rsidR="007A5530" w:rsidRPr="006B2C26" w:rsidRDefault="007A5530" w:rsidP="007A5530">
      <w:pPr>
        <w:spacing w:after="40"/>
        <w:jc w:val="both"/>
        <w:rPr>
          <w:b/>
        </w:rPr>
      </w:pPr>
      <w:r w:rsidRPr="006B2C26">
        <w:rPr>
          <w:b/>
        </w:rPr>
        <w:t>Контактные телефоны ЦУС:</w:t>
      </w:r>
    </w:p>
    <w:p w:rsidR="007A5530" w:rsidRPr="006B2C26" w:rsidRDefault="007A5530" w:rsidP="007A5530">
      <w:pPr>
        <w:numPr>
          <w:ilvl w:val="1"/>
          <w:numId w:val="10"/>
        </w:numPr>
        <w:tabs>
          <w:tab w:val="num" w:pos="567"/>
        </w:tabs>
        <w:spacing w:after="20" w:line="276" w:lineRule="auto"/>
        <w:ind w:left="568" w:hanging="284"/>
        <w:jc w:val="both"/>
      </w:pPr>
      <w:r w:rsidRPr="006B2C26">
        <w:t>стационарный: +7 (495) 363-91-41;</w:t>
      </w:r>
      <w:r w:rsidRPr="006B2C26">
        <w:tab/>
      </w:r>
    </w:p>
    <w:p w:rsidR="007A5530" w:rsidRPr="006B2C26" w:rsidRDefault="007A5530" w:rsidP="007A5530">
      <w:pPr>
        <w:numPr>
          <w:ilvl w:val="1"/>
          <w:numId w:val="10"/>
        </w:numPr>
        <w:tabs>
          <w:tab w:val="num" w:pos="567"/>
        </w:tabs>
        <w:spacing w:after="200" w:line="276" w:lineRule="auto"/>
        <w:ind w:left="567" w:hanging="283"/>
        <w:jc w:val="both"/>
      </w:pPr>
      <w:r w:rsidRPr="006B2C26">
        <w:t>внутренние (IP-телефоны): 36-33, 36-35, 36-36.</w:t>
      </w:r>
    </w:p>
    <w:p w:rsidR="00EA5590" w:rsidRPr="00EA5590" w:rsidRDefault="00EA5590" w:rsidP="00EA5590">
      <w:pPr>
        <w:jc w:val="both"/>
        <w:rPr>
          <w:sz w:val="25"/>
          <w:szCs w:val="25"/>
        </w:rPr>
      </w:pPr>
    </w:p>
    <w:p w:rsidR="00EA5590" w:rsidRDefault="00EA5590" w:rsidP="00EA5590">
      <w:pPr>
        <w:spacing w:after="200" w:line="276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EA5590">
        <w:rPr>
          <w:rFonts w:eastAsiaTheme="minorHAnsi"/>
          <w:b/>
          <w:sz w:val="28"/>
          <w:szCs w:val="28"/>
          <w:lang w:eastAsia="en-US"/>
        </w:rPr>
        <w:t>Структура</w:t>
      </w:r>
      <w:r w:rsidRPr="00EA5590">
        <w:rPr>
          <w:rFonts w:eastAsiaTheme="minorHAnsi"/>
          <w:b/>
          <w:sz w:val="28"/>
          <w:szCs w:val="28"/>
          <w:lang w:val="en-US" w:eastAsia="en-US"/>
        </w:rPr>
        <w:t xml:space="preserve"> VSAT</w:t>
      </w:r>
    </w:p>
    <w:p w:rsidR="00EA5590" w:rsidRDefault="00EA5590" w:rsidP="00EA5590">
      <w:pPr>
        <w:spacing w:after="200" w:line="276" w:lineRule="auto"/>
        <w:rPr>
          <w:rFonts w:eastAsiaTheme="minorHAnsi"/>
          <w:b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5B4418F" wp14:editId="6F43B8CE">
            <wp:extent cx="5976620" cy="2583939"/>
            <wp:effectExtent l="0" t="0" r="5080" b="6985"/>
            <wp:docPr id="69" name="Рисунок 69" descr="C:\Users\Titarenko_RB\AppData\Local\Microsoft\Windows\Temporary Internet Files\Content.Word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tarenko_RB\AppData\Local\Microsoft\Windows\Temporary Internet Files\Content.Word\123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258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590" w:rsidRPr="006B2C26" w:rsidRDefault="00EA5590" w:rsidP="00EA5590">
      <w:pPr>
        <w:pStyle w:val="TextChar"/>
        <w:tabs>
          <w:tab w:val="num" w:pos="142"/>
          <w:tab w:val="left" w:pos="9214"/>
        </w:tabs>
        <w:spacing w:line="240" w:lineRule="auto"/>
        <w:ind w:left="0" w:firstLine="567"/>
        <w:jc w:val="both"/>
        <w:rPr>
          <w:sz w:val="24"/>
          <w:szCs w:val="24"/>
          <w:lang w:val="ru-RU"/>
        </w:rPr>
      </w:pPr>
      <w:r w:rsidRPr="006B2C26">
        <w:rPr>
          <w:b/>
          <w:sz w:val="24"/>
          <w:szCs w:val="24"/>
        </w:rPr>
        <w:t>ODU</w:t>
      </w:r>
      <w:r w:rsidRPr="006B2C26">
        <w:rPr>
          <w:sz w:val="24"/>
          <w:szCs w:val="24"/>
          <w:lang w:val="ru-RU"/>
        </w:rPr>
        <w:t xml:space="preserve"> обеспечивает прием и передачу информации по спутниковому каналу. Она включает в себя антенную систему, приемо-передающее оборудование и преобразователи частоты. Размеры антенны и мощность передатчика определяются ЭИИМ спутника и качеством его приемных антенн, а также частотной полосой передаваемого сигнала. Для обеспечения надежности связи аппаратура обычно имеет 100% резервирование.</w:t>
      </w:r>
    </w:p>
    <w:p w:rsidR="00EA5590" w:rsidRPr="006B2C26" w:rsidRDefault="00EA5590" w:rsidP="00EA5590">
      <w:pPr>
        <w:pStyle w:val="TextChar"/>
        <w:tabs>
          <w:tab w:val="num" w:pos="0"/>
          <w:tab w:val="left" w:pos="9214"/>
        </w:tabs>
        <w:spacing w:line="240" w:lineRule="auto"/>
        <w:ind w:left="0" w:firstLine="567"/>
        <w:jc w:val="both"/>
        <w:rPr>
          <w:sz w:val="24"/>
          <w:szCs w:val="24"/>
          <w:lang w:val="ru-RU"/>
        </w:rPr>
      </w:pPr>
      <w:r w:rsidRPr="006B2C26">
        <w:rPr>
          <w:b/>
          <w:sz w:val="24"/>
          <w:szCs w:val="24"/>
        </w:rPr>
        <w:t>IDU</w:t>
      </w:r>
      <w:r w:rsidRPr="006B2C26">
        <w:rPr>
          <w:sz w:val="24"/>
          <w:szCs w:val="24"/>
          <w:lang w:val="ru-RU"/>
        </w:rPr>
        <w:t xml:space="preserve"> формирует и обрабатывает модулирующий сигнал, обеспечивает процедуру многостанционного доступа (мультиплексирование/ демультиплексирование сигналов), </w:t>
      </w:r>
      <w:r w:rsidRPr="006B2C26">
        <w:rPr>
          <w:sz w:val="24"/>
          <w:szCs w:val="24"/>
          <w:lang w:val="ru-RU"/>
        </w:rPr>
        <w:lastRenderedPageBreak/>
        <w:t>кодирование и декодирование сигналов, их</w:t>
      </w:r>
      <w:r>
        <w:rPr>
          <w:sz w:val="25"/>
          <w:szCs w:val="25"/>
          <w:lang w:val="ru-RU"/>
        </w:rPr>
        <w:t xml:space="preserve"> </w:t>
      </w:r>
      <w:r w:rsidRPr="006B2C26">
        <w:rPr>
          <w:sz w:val="24"/>
          <w:szCs w:val="24"/>
          <w:lang w:val="ru-RU"/>
        </w:rPr>
        <w:t>модуляцию-демодуляцию. Обычно она строится по модульному принципу, что позволяет легко добавлять новые блоки для увеличения ее пропускной способности.</w:t>
      </w:r>
    </w:p>
    <w:p w:rsidR="00EA5590" w:rsidRPr="006B2C26" w:rsidRDefault="00EA5590" w:rsidP="00EA5590">
      <w:pPr>
        <w:pStyle w:val="TextChar"/>
        <w:tabs>
          <w:tab w:val="num" w:pos="0"/>
          <w:tab w:val="left" w:pos="9214"/>
        </w:tabs>
        <w:spacing w:line="240" w:lineRule="auto"/>
        <w:ind w:left="0" w:firstLine="567"/>
        <w:jc w:val="both"/>
        <w:rPr>
          <w:sz w:val="24"/>
          <w:szCs w:val="24"/>
          <w:lang w:val="ru-RU"/>
        </w:rPr>
      </w:pPr>
      <w:r w:rsidRPr="006B2C26">
        <w:rPr>
          <w:sz w:val="24"/>
          <w:szCs w:val="24"/>
          <w:lang w:val="ru-RU"/>
        </w:rPr>
        <w:t xml:space="preserve">Связь </w:t>
      </w:r>
      <w:r w:rsidRPr="006B2C26">
        <w:rPr>
          <w:sz w:val="24"/>
          <w:szCs w:val="24"/>
        </w:rPr>
        <w:t>IDU</w:t>
      </w:r>
      <w:r w:rsidRPr="006B2C26">
        <w:rPr>
          <w:sz w:val="24"/>
          <w:szCs w:val="24"/>
          <w:lang w:val="ru-RU"/>
        </w:rPr>
        <w:t xml:space="preserve"> с </w:t>
      </w:r>
      <w:r w:rsidRPr="006B2C26">
        <w:rPr>
          <w:sz w:val="24"/>
          <w:szCs w:val="24"/>
        </w:rPr>
        <w:t>ODU</w:t>
      </w:r>
      <w:r w:rsidRPr="006B2C26">
        <w:rPr>
          <w:sz w:val="24"/>
          <w:szCs w:val="24"/>
          <w:lang w:val="ru-RU"/>
        </w:rPr>
        <w:t xml:space="preserve"> осуществляется по кабелю на частоте диапазона </w:t>
      </w:r>
      <w:r w:rsidRPr="006B2C26">
        <w:rPr>
          <w:sz w:val="24"/>
          <w:szCs w:val="24"/>
        </w:rPr>
        <w:t>L</w:t>
      </w:r>
      <w:r w:rsidRPr="006B2C26">
        <w:rPr>
          <w:sz w:val="24"/>
          <w:szCs w:val="24"/>
          <w:lang w:val="ru-RU"/>
        </w:rPr>
        <w:t>-</w:t>
      </w:r>
      <w:r w:rsidRPr="006B2C26">
        <w:rPr>
          <w:sz w:val="24"/>
          <w:szCs w:val="24"/>
        </w:rPr>
        <w:t>band</w:t>
      </w:r>
      <w:r w:rsidRPr="006B2C26">
        <w:rPr>
          <w:sz w:val="24"/>
          <w:szCs w:val="24"/>
          <w:lang w:val="ru-RU"/>
        </w:rPr>
        <w:t xml:space="preserve"> </w:t>
      </w:r>
      <w:r w:rsidRPr="006B2C26">
        <w:rPr>
          <w:rFonts w:cstheme="minorHAnsi"/>
          <w:sz w:val="24"/>
          <w:szCs w:val="24"/>
          <w:lang w:val="ru-RU"/>
        </w:rPr>
        <w:t xml:space="preserve">(950-2150 </w:t>
      </w:r>
      <w:r w:rsidRPr="006B2C26">
        <w:rPr>
          <w:rFonts w:cstheme="minorHAnsi"/>
          <w:sz w:val="24"/>
          <w:szCs w:val="24"/>
        </w:rPr>
        <w:t>MHz</w:t>
      </w:r>
      <w:r w:rsidRPr="006B2C26">
        <w:rPr>
          <w:rFonts w:cstheme="minorHAnsi"/>
          <w:sz w:val="24"/>
          <w:szCs w:val="24"/>
          <w:lang w:val="ru-RU"/>
        </w:rPr>
        <w:t>)</w:t>
      </w:r>
      <w:r w:rsidRPr="006B2C26">
        <w:rPr>
          <w:sz w:val="24"/>
          <w:szCs w:val="24"/>
          <w:lang w:val="ru-RU"/>
        </w:rPr>
        <w:t xml:space="preserve">, являющейся промежуточной частотой для дальнейшего преобразования в рабочий </w:t>
      </w:r>
      <w:r w:rsidRPr="006B2C26">
        <w:rPr>
          <w:sz w:val="24"/>
          <w:szCs w:val="24"/>
        </w:rPr>
        <w:t>Ku</w:t>
      </w:r>
      <w:r w:rsidRPr="006B2C26">
        <w:rPr>
          <w:sz w:val="24"/>
          <w:szCs w:val="24"/>
          <w:lang w:val="ru-RU"/>
        </w:rPr>
        <w:t>-диапазон.</w:t>
      </w:r>
    </w:p>
    <w:p w:rsidR="00EA5590" w:rsidRDefault="002717B4" w:rsidP="002717B4">
      <w:pPr>
        <w:spacing w:after="200" w:line="276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2717B4">
        <w:rPr>
          <w:rFonts w:eastAsiaTheme="minorHAnsi"/>
          <w:b/>
          <w:sz w:val="28"/>
          <w:szCs w:val="28"/>
          <w:lang w:eastAsia="en-US"/>
        </w:rPr>
        <w:t>Максимальные длины коаксиальных кабелей</w:t>
      </w:r>
    </w:p>
    <w:p w:rsidR="002717B4" w:rsidRPr="00EA5590" w:rsidRDefault="002717B4" w:rsidP="002717B4">
      <w:pPr>
        <w:spacing w:after="200" w:line="276" w:lineRule="auto"/>
        <w:rPr>
          <w:rFonts w:eastAsiaTheme="minorHAnsi"/>
          <w:b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0EBA940" wp14:editId="3E1C247B">
            <wp:extent cx="5976620" cy="2571631"/>
            <wp:effectExtent l="0" t="0" r="508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590" w:rsidRDefault="002717B4" w:rsidP="002717B4">
      <w:pPr>
        <w:pStyle w:val="a5"/>
        <w:tabs>
          <w:tab w:val="left" w:pos="567"/>
        </w:tabs>
        <w:ind w:left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ACFB3BA" wp14:editId="5A98E450">
            <wp:extent cx="5976620" cy="3285725"/>
            <wp:effectExtent l="0" t="0" r="508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A62" w:rsidRPr="00EA5590" w:rsidRDefault="00AA1A62" w:rsidP="002717B4">
      <w:pPr>
        <w:pStyle w:val="a5"/>
        <w:tabs>
          <w:tab w:val="left" w:pos="567"/>
        </w:tabs>
        <w:ind w:left="0"/>
        <w:rPr>
          <w:b/>
          <w:sz w:val="28"/>
          <w:szCs w:val="28"/>
        </w:rPr>
      </w:pPr>
    </w:p>
    <w:p w:rsidR="002D6715" w:rsidRPr="002D6715" w:rsidRDefault="002D6715" w:rsidP="002D6715">
      <w:pPr>
        <w:tabs>
          <w:tab w:val="left" w:pos="567"/>
        </w:tabs>
        <w:spacing w:after="200" w:line="276" w:lineRule="auto"/>
        <w:ind w:left="-142"/>
        <w:rPr>
          <w:rFonts w:eastAsiaTheme="minorHAnsi"/>
          <w:sz w:val="28"/>
          <w:szCs w:val="28"/>
          <w:lang w:eastAsia="en-US"/>
        </w:rPr>
      </w:pPr>
    </w:p>
    <w:p w:rsidR="002D6715" w:rsidRPr="001810E2" w:rsidRDefault="002D6715" w:rsidP="002D6715">
      <w:pPr>
        <w:ind w:firstLine="567"/>
        <w:rPr>
          <w:b/>
          <w:sz w:val="28"/>
          <w:szCs w:val="28"/>
        </w:rPr>
      </w:pPr>
    </w:p>
    <w:p w:rsidR="007321E6" w:rsidRPr="007321E6" w:rsidRDefault="007321E6" w:rsidP="007321E6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:rsidR="00EE3A1B" w:rsidRPr="0087045F" w:rsidRDefault="00EE3A1B" w:rsidP="006B2C26">
      <w:pPr>
        <w:pStyle w:val="3"/>
        <w:numPr>
          <w:ilvl w:val="0"/>
          <w:numId w:val="0"/>
        </w:numPr>
        <w:ind w:firstLine="567"/>
        <w:rPr>
          <w:rFonts w:ascii="Times New Roman" w:hAnsi="Times New Roman" w:cs="Times New Roman"/>
          <w:i w:val="0"/>
          <w:sz w:val="24"/>
          <w:szCs w:val="24"/>
          <w:lang w:val="ru-RU"/>
        </w:rPr>
      </w:pPr>
      <w:bookmarkStart w:id="2" w:name="_Toc144666561"/>
      <w:bookmarkStart w:id="3" w:name="_Toc519397259"/>
      <w:bookmarkStart w:id="4" w:name="_Toc530113428"/>
      <w:bookmarkStart w:id="5" w:name="_Toc530454586"/>
      <w:bookmarkStart w:id="6" w:name="_Toc80716"/>
      <w:bookmarkStart w:id="7" w:name="_Toc24187291"/>
      <w:bookmarkStart w:id="8" w:name="_Toc62289399"/>
      <w:bookmarkStart w:id="9" w:name="_Toc81619958"/>
      <w:r w:rsidRPr="006B2C26">
        <w:rPr>
          <w:rFonts w:ascii="Times New Roman" w:hAnsi="Times New Roman" w:cs="Times New Roman"/>
          <w:i w:val="0"/>
          <w:sz w:val="24"/>
          <w:szCs w:val="24"/>
          <w:lang w:val="ru-RU"/>
        </w:rPr>
        <w:lastRenderedPageBreak/>
        <w:t xml:space="preserve">Кабель </w:t>
      </w:r>
      <w:r w:rsidRPr="006B2C26">
        <w:rPr>
          <w:rFonts w:ascii="Times New Roman" w:hAnsi="Times New Roman" w:cs="Times New Roman"/>
          <w:i w:val="0"/>
          <w:sz w:val="24"/>
          <w:szCs w:val="24"/>
        </w:rPr>
        <w:t>LAN</w:t>
      </w:r>
      <w:bookmarkEnd w:id="2"/>
      <w:r w:rsidRPr="0087045F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</w:t>
      </w:r>
      <w:bookmarkEnd w:id="3"/>
      <w:bookmarkEnd w:id="4"/>
      <w:bookmarkEnd w:id="5"/>
      <w:bookmarkEnd w:id="6"/>
      <w:bookmarkEnd w:id="7"/>
      <w:bookmarkEnd w:id="8"/>
      <w:bookmarkEnd w:id="9"/>
    </w:p>
    <w:p w:rsidR="00EE3A1B" w:rsidRPr="006B2C26" w:rsidRDefault="00EE3A1B" w:rsidP="006B2C26">
      <w:pPr>
        <w:pStyle w:val="Text"/>
        <w:ind w:left="0" w:firstLine="567"/>
        <w:rPr>
          <w:rFonts w:cs="Times New Roman"/>
          <w:sz w:val="24"/>
          <w:szCs w:val="24"/>
          <w:lang w:val="ru-RU"/>
        </w:rPr>
      </w:pPr>
      <w:r w:rsidRPr="006B2C26">
        <w:rPr>
          <w:rFonts w:cs="Times New Roman"/>
          <w:sz w:val="24"/>
          <w:szCs w:val="24"/>
          <w:lang w:val="ru-RU"/>
        </w:rPr>
        <w:t xml:space="preserve">Все используемые кабели </w:t>
      </w:r>
      <w:r w:rsidRPr="006B2C26">
        <w:rPr>
          <w:rFonts w:cs="Times New Roman"/>
          <w:sz w:val="24"/>
          <w:szCs w:val="24"/>
        </w:rPr>
        <w:t>LAN</w:t>
      </w:r>
      <w:r w:rsidRPr="006B2C26">
        <w:rPr>
          <w:rFonts w:cs="Times New Roman"/>
          <w:sz w:val="24"/>
          <w:szCs w:val="24"/>
          <w:lang w:val="ru-RU"/>
        </w:rPr>
        <w:t xml:space="preserve"> имею категорию </w:t>
      </w:r>
      <w:r w:rsidRPr="006B2C26">
        <w:rPr>
          <w:rFonts w:cs="Times New Roman"/>
          <w:sz w:val="24"/>
          <w:szCs w:val="24"/>
        </w:rPr>
        <w:t>CAT</w:t>
      </w:r>
      <w:r w:rsidRPr="006B2C26">
        <w:rPr>
          <w:rFonts w:cs="Times New Roman"/>
          <w:sz w:val="24"/>
          <w:szCs w:val="24"/>
          <w:lang w:val="ru-RU"/>
        </w:rPr>
        <w:t xml:space="preserve">-5. Хабы или коммутаторы </w:t>
      </w:r>
      <w:r w:rsidRPr="006B2C26">
        <w:rPr>
          <w:rFonts w:cs="Times New Roman"/>
          <w:sz w:val="24"/>
          <w:szCs w:val="24"/>
        </w:rPr>
        <w:t>Ethernet</w:t>
      </w:r>
      <w:r w:rsidRPr="006B2C26">
        <w:rPr>
          <w:rFonts w:cs="Times New Roman"/>
          <w:sz w:val="24"/>
          <w:szCs w:val="24"/>
          <w:lang w:val="ru-RU"/>
        </w:rPr>
        <w:t xml:space="preserve"> используются для соединения множества ПК со </w:t>
      </w:r>
      <w:r w:rsidRPr="006B2C26">
        <w:rPr>
          <w:rFonts w:cs="Times New Roman"/>
          <w:sz w:val="24"/>
          <w:szCs w:val="24"/>
        </w:rPr>
        <w:t>SkyEdge</w:t>
      </w:r>
      <w:r w:rsidRPr="006B2C26">
        <w:rPr>
          <w:rFonts w:cs="Times New Roman"/>
          <w:sz w:val="24"/>
          <w:szCs w:val="24"/>
          <w:lang w:val="ru-RU"/>
        </w:rPr>
        <w:t xml:space="preserve"> </w:t>
      </w:r>
      <w:r w:rsidRPr="006B2C26">
        <w:rPr>
          <w:rFonts w:cs="Times New Roman"/>
          <w:sz w:val="24"/>
          <w:szCs w:val="24"/>
        </w:rPr>
        <w:t>VSAT</w:t>
      </w:r>
      <w:r w:rsidRPr="006B2C26">
        <w:rPr>
          <w:rFonts w:cs="Times New Roman"/>
          <w:sz w:val="24"/>
          <w:szCs w:val="24"/>
          <w:lang w:val="ru-RU"/>
        </w:rPr>
        <w:t>ом. Максимальная</w:t>
      </w:r>
      <w:r w:rsidRPr="00D523BD">
        <w:rPr>
          <w:rFonts w:cs="Times New Roman"/>
          <w:sz w:val="24"/>
          <w:szCs w:val="24"/>
          <w:lang w:val="ru-RU"/>
        </w:rPr>
        <w:t xml:space="preserve"> </w:t>
      </w:r>
      <w:r w:rsidRPr="006B2C26">
        <w:rPr>
          <w:rFonts w:cs="Times New Roman"/>
          <w:sz w:val="24"/>
          <w:szCs w:val="24"/>
          <w:lang w:val="ru-RU"/>
        </w:rPr>
        <w:t>длина</w:t>
      </w:r>
      <w:r w:rsidRPr="00D523BD">
        <w:rPr>
          <w:rFonts w:cs="Times New Roman"/>
          <w:sz w:val="24"/>
          <w:szCs w:val="24"/>
          <w:lang w:val="ru-RU"/>
        </w:rPr>
        <w:t xml:space="preserve"> </w:t>
      </w:r>
      <w:r w:rsidRPr="006B2C26">
        <w:rPr>
          <w:rFonts w:cs="Times New Roman"/>
          <w:sz w:val="24"/>
          <w:szCs w:val="24"/>
          <w:lang w:val="ru-RU"/>
        </w:rPr>
        <w:t>кабеля</w:t>
      </w:r>
      <w:r w:rsidRPr="00D523BD">
        <w:rPr>
          <w:rFonts w:cs="Times New Roman"/>
          <w:sz w:val="24"/>
          <w:szCs w:val="24"/>
          <w:lang w:val="ru-RU"/>
        </w:rPr>
        <w:t xml:space="preserve"> </w:t>
      </w:r>
      <w:r w:rsidRPr="006B2C26">
        <w:rPr>
          <w:rFonts w:cs="Times New Roman"/>
          <w:sz w:val="24"/>
          <w:szCs w:val="24"/>
        </w:rPr>
        <w:t>LAN</w:t>
      </w:r>
      <w:r w:rsidRPr="00D523BD">
        <w:rPr>
          <w:rFonts w:cs="Times New Roman"/>
          <w:sz w:val="24"/>
          <w:szCs w:val="24"/>
          <w:lang w:val="ru-RU"/>
        </w:rPr>
        <w:t xml:space="preserve"> – 100 </w:t>
      </w:r>
      <w:r w:rsidRPr="006B2C26">
        <w:rPr>
          <w:rFonts w:cs="Times New Roman"/>
          <w:sz w:val="24"/>
          <w:szCs w:val="24"/>
          <w:lang w:val="ru-RU"/>
        </w:rPr>
        <w:t>метров</w:t>
      </w:r>
      <w:r w:rsidRPr="00D523BD">
        <w:rPr>
          <w:rFonts w:cs="Times New Roman"/>
          <w:sz w:val="24"/>
          <w:szCs w:val="24"/>
          <w:lang w:val="ru-RU"/>
        </w:rPr>
        <w:t xml:space="preserve"> (325 </w:t>
      </w:r>
      <w:r w:rsidRPr="006B2C26">
        <w:rPr>
          <w:rFonts w:cs="Times New Roman"/>
          <w:sz w:val="24"/>
          <w:szCs w:val="24"/>
          <w:lang w:val="ru-RU"/>
        </w:rPr>
        <w:t>футов</w:t>
      </w:r>
      <w:r w:rsidRPr="00D523BD">
        <w:rPr>
          <w:rFonts w:cs="Times New Roman"/>
          <w:sz w:val="24"/>
          <w:szCs w:val="24"/>
          <w:lang w:val="ru-RU"/>
        </w:rPr>
        <w:t>).</w:t>
      </w:r>
    </w:p>
    <w:p w:rsidR="00D523BD" w:rsidRPr="00D523BD" w:rsidRDefault="00EE3A1B" w:rsidP="00D523BD">
      <w:pPr>
        <w:shd w:val="clear" w:color="auto" w:fill="FFFFFF"/>
        <w:spacing w:before="100" w:beforeAutospacing="1" w:after="100" w:afterAutospacing="1"/>
        <w:jc w:val="center"/>
        <w:outlineLvl w:val="1"/>
        <w:rPr>
          <w:b/>
          <w:bCs/>
          <w:color w:val="CC3300"/>
          <w:kern w:val="36"/>
        </w:rPr>
      </w:pPr>
      <w:r w:rsidRPr="00D523BD">
        <w:t xml:space="preserve"> </w:t>
      </w:r>
      <w:r w:rsidR="00D523BD" w:rsidRPr="00D523BD">
        <w:rPr>
          <w:b/>
          <w:bCs/>
          <w:color w:val="CC3300"/>
          <w:kern w:val="36"/>
        </w:rPr>
        <w:t>Выбор спутниковой антенны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color w:val="000000"/>
        </w:rPr>
      </w:pPr>
      <w:r w:rsidRPr="00D523BD">
        <w:rPr>
          <w:b/>
          <w:bCs/>
          <w:color w:val="FF0000"/>
        </w:rPr>
        <w:t>1.</w:t>
      </w:r>
      <w:r w:rsidRPr="00D523BD">
        <w:rPr>
          <w:color w:val="000000"/>
        </w:rPr>
        <w:t xml:space="preserve"> Самый важный параметр, при выборе </w:t>
      </w:r>
      <w:r w:rsidRPr="00D523BD">
        <w:rPr>
          <w:b/>
          <w:bCs/>
          <w:color w:val="707070"/>
        </w:rPr>
        <w:t>спутниковой антенны</w:t>
      </w:r>
      <w:r w:rsidRPr="00D523BD">
        <w:rPr>
          <w:color w:val="000000"/>
        </w:rPr>
        <w:t xml:space="preserve">, это ее </w:t>
      </w:r>
      <w:r w:rsidRPr="00D523BD">
        <w:rPr>
          <w:b/>
          <w:bCs/>
          <w:color w:val="009900"/>
        </w:rPr>
        <w:t>диаметр</w:t>
      </w:r>
      <w:r w:rsidRPr="00D523BD">
        <w:rPr>
          <w:color w:val="000000"/>
        </w:rPr>
        <w:t xml:space="preserve">. Определяется он в первую очередь, исходя из зоны покрытия конкретного спутника, а если точнее, зоны покрытия тех </w:t>
      </w:r>
      <w:r w:rsidRPr="00D523BD">
        <w:rPr>
          <w:b/>
          <w:bCs/>
          <w:color w:val="FF0000"/>
        </w:rPr>
        <w:t>транспондеров</w:t>
      </w:r>
      <w:r w:rsidRPr="00D523BD">
        <w:rPr>
          <w:color w:val="000000"/>
        </w:rPr>
        <w:t>, с которых Вы собираетесь принимать сигнал.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color w:val="000000"/>
        </w:rPr>
      </w:pPr>
      <w:r w:rsidRPr="00D523BD">
        <w:rPr>
          <w:color w:val="000000"/>
        </w:rPr>
        <w:t xml:space="preserve">Зону покрытия спутника </w:t>
      </w:r>
      <w:proofErr w:type="spellStart"/>
      <w:r w:rsidRPr="00D523BD">
        <w:rPr>
          <w:b/>
          <w:bCs/>
          <w:color w:val="CC0000"/>
        </w:rPr>
        <w:t>Express</w:t>
      </w:r>
      <w:proofErr w:type="spellEnd"/>
      <w:r w:rsidRPr="00D523BD">
        <w:rPr>
          <w:b/>
          <w:bCs/>
          <w:color w:val="CC0000"/>
        </w:rPr>
        <w:t xml:space="preserve"> AM 22 53,0°E</w:t>
      </w:r>
      <w:r w:rsidRPr="00D523BD">
        <w:rPr>
          <w:color w:val="000000"/>
        </w:rPr>
        <w:t xml:space="preserve">, возьмем с сайта </w:t>
      </w:r>
      <w:hyperlink r:id="rId84" w:tgtFrame="_blank" w:history="1">
        <w:r w:rsidRPr="00D523BD">
          <w:rPr>
            <w:color w:val="CC3300"/>
            <w:u w:val="single"/>
          </w:rPr>
          <w:t>www.unionsat.ru</w:t>
        </w:r>
      </w:hyperlink>
      <w:r w:rsidRPr="00D523BD">
        <w:rPr>
          <w:color w:val="000000"/>
        </w:rPr>
        <w:t>. Свое примерное местоположение на карте зоны покрытия, я пометил красной точкой.</w:t>
      </w:r>
    </w:p>
    <w:p w:rsidR="00D523BD" w:rsidRPr="00D523BD" w:rsidRDefault="00D523BD" w:rsidP="00D523BD">
      <w:pPr>
        <w:shd w:val="clear" w:color="auto" w:fill="FFFFFF"/>
        <w:jc w:val="center"/>
        <w:rPr>
          <w:color w:val="000000"/>
        </w:rPr>
      </w:pPr>
      <w:r w:rsidRPr="00D523BD">
        <w:rPr>
          <w:noProof/>
          <w:color w:val="CC3300"/>
        </w:rPr>
        <w:drawing>
          <wp:inline distT="0" distB="0" distL="0" distR="0" wp14:anchorId="16973D7D" wp14:editId="431E9C3B">
            <wp:extent cx="1905000" cy="1343025"/>
            <wp:effectExtent l="0" t="0" r="0" b="9525"/>
            <wp:docPr id="44" name="Рисунок 44" descr="Установка спутниковой антенны. Выбор спутниковой антенны по карте покрытия спутника.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Установка спутниковой антенны. Выбор спутниковой антенны по карте покрытия спутника.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color w:val="000000"/>
        </w:rPr>
      </w:pPr>
      <w:r w:rsidRPr="00D523BD">
        <w:rPr>
          <w:color w:val="000000"/>
        </w:rPr>
        <w:t xml:space="preserve">На границе каждой зоны, стоят значения мощности сигнала, который, уже достиг поверхности земли. В нашем примере они равны </w:t>
      </w:r>
      <w:r w:rsidRPr="00D523BD">
        <w:rPr>
          <w:b/>
          <w:bCs/>
          <w:color w:val="663300"/>
        </w:rPr>
        <w:t xml:space="preserve">48 </w:t>
      </w:r>
      <w:proofErr w:type="spellStart"/>
      <w:r w:rsidRPr="00D523BD">
        <w:rPr>
          <w:b/>
          <w:bCs/>
          <w:color w:val="663300"/>
        </w:rPr>
        <w:t>dBW</w:t>
      </w:r>
      <w:proofErr w:type="spellEnd"/>
      <w:r w:rsidRPr="00D523BD">
        <w:rPr>
          <w:color w:val="000000"/>
        </w:rPr>
        <w:t xml:space="preserve">, </w:t>
      </w:r>
      <w:r w:rsidRPr="00D523BD">
        <w:rPr>
          <w:b/>
          <w:bCs/>
          <w:color w:val="663300"/>
        </w:rPr>
        <w:t xml:space="preserve">46 </w:t>
      </w:r>
      <w:proofErr w:type="spellStart"/>
      <w:r w:rsidRPr="00D523BD">
        <w:rPr>
          <w:b/>
          <w:bCs/>
          <w:color w:val="663300"/>
        </w:rPr>
        <w:t>dBW</w:t>
      </w:r>
      <w:proofErr w:type="spellEnd"/>
      <w:r w:rsidRPr="00D523BD">
        <w:rPr>
          <w:color w:val="000000"/>
        </w:rPr>
        <w:t xml:space="preserve"> и </w:t>
      </w:r>
      <w:r w:rsidRPr="00D523BD">
        <w:rPr>
          <w:b/>
          <w:bCs/>
          <w:color w:val="663300"/>
        </w:rPr>
        <w:t xml:space="preserve">41 </w:t>
      </w:r>
      <w:proofErr w:type="spellStart"/>
      <w:r w:rsidRPr="00D523BD">
        <w:rPr>
          <w:b/>
          <w:bCs/>
          <w:color w:val="663300"/>
        </w:rPr>
        <w:t>dBW</w:t>
      </w:r>
      <w:proofErr w:type="spellEnd"/>
      <w:r w:rsidRPr="00D523BD">
        <w:rPr>
          <w:color w:val="000000"/>
        </w:rPr>
        <w:t xml:space="preserve">. 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color w:val="000000"/>
        </w:rPr>
      </w:pPr>
      <w:r w:rsidRPr="00D523BD">
        <w:rPr>
          <w:color w:val="000000"/>
        </w:rPr>
        <w:t xml:space="preserve">Таблицу соотношения мощности сигнала к диаметру </w:t>
      </w:r>
      <w:r w:rsidRPr="00D523BD">
        <w:rPr>
          <w:b/>
          <w:bCs/>
          <w:color w:val="707070"/>
        </w:rPr>
        <w:t>антенны</w:t>
      </w:r>
      <w:r w:rsidRPr="00D523BD">
        <w:rPr>
          <w:color w:val="000000"/>
        </w:rPr>
        <w:t xml:space="preserve"> (</w:t>
      </w:r>
      <w:proofErr w:type="spellStart"/>
      <w:r w:rsidRPr="00D523BD">
        <w:rPr>
          <w:b/>
          <w:bCs/>
          <w:color w:val="663300"/>
        </w:rPr>
        <w:t>dBW</w:t>
      </w:r>
      <w:proofErr w:type="spellEnd"/>
      <w:r w:rsidRPr="00D523BD">
        <w:rPr>
          <w:color w:val="000000"/>
        </w:rPr>
        <w:t>/</w:t>
      </w:r>
      <w:r w:rsidRPr="00D523BD">
        <w:rPr>
          <w:b/>
          <w:bCs/>
          <w:color w:val="663300"/>
        </w:rPr>
        <w:t>диаметр в метрах</w:t>
      </w:r>
      <w:r w:rsidRPr="00D523BD">
        <w:rPr>
          <w:color w:val="000000"/>
        </w:rPr>
        <w:t>), мы возьмем с той же страницы, где и расположена сама карта покрытия для данного примера.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color w:val="000000"/>
        </w:rPr>
      </w:pPr>
      <w:r w:rsidRPr="00D523BD">
        <w:rPr>
          <w:color w:val="000000"/>
        </w:rPr>
        <w:t xml:space="preserve">Мое местонахождение, будет между краями лепестков </w:t>
      </w:r>
      <w:r w:rsidRPr="00D523BD">
        <w:rPr>
          <w:b/>
          <w:bCs/>
          <w:color w:val="663300"/>
        </w:rPr>
        <w:t xml:space="preserve">48 </w:t>
      </w:r>
      <w:proofErr w:type="spellStart"/>
      <w:r w:rsidRPr="00D523BD">
        <w:rPr>
          <w:b/>
          <w:bCs/>
          <w:color w:val="663300"/>
        </w:rPr>
        <w:t>dBW</w:t>
      </w:r>
      <w:proofErr w:type="spellEnd"/>
      <w:r w:rsidRPr="00D523BD">
        <w:rPr>
          <w:color w:val="000000"/>
        </w:rPr>
        <w:t xml:space="preserve"> и </w:t>
      </w:r>
      <w:r w:rsidRPr="00D523BD">
        <w:rPr>
          <w:b/>
          <w:bCs/>
          <w:color w:val="663300"/>
        </w:rPr>
        <w:t xml:space="preserve">46 </w:t>
      </w:r>
      <w:proofErr w:type="spellStart"/>
      <w:r w:rsidRPr="00D523BD">
        <w:rPr>
          <w:b/>
          <w:bCs/>
          <w:color w:val="663300"/>
        </w:rPr>
        <w:t>dBW</w:t>
      </w:r>
      <w:proofErr w:type="spellEnd"/>
      <w:r w:rsidRPr="00D523BD">
        <w:rPr>
          <w:color w:val="000000"/>
        </w:rPr>
        <w:t xml:space="preserve">, примерно где-то </w:t>
      </w:r>
      <w:proofErr w:type="gramStart"/>
      <w:r w:rsidRPr="00D523BD">
        <w:rPr>
          <w:color w:val="000000"/>
        </w:rPr>
        <w:t>по середине</w:t>
      </w:r>
      <w:proofErr w:type="gramEnd"/>
      <w:r w:rsidRPr="00D523BD">
        <w:rPr>
          <w:color w:val="000000"/>
        </w:rPr>
        <w:t xml:space="preserve">. Значит, мощность сигнала равна примерно </w:t>
      </w:r>
      <w:r w:rsidRPr="00D523BD">
        <w:rPr>
          <w:b/>
          <w:bCs/>
          <w:color w:val="663300"/>
        </w:rPr>
        <w:t xml:space="preserve">47 </w:t>
      </w:r>
      <w:proofErr w:type="spellStart"/>
      <w:r w:rsidRPr="00D523BD">
        <w:rPr>
          <w:b/>
          <w:bCs/>
          <w:color w:val="663300"/>
        </w:rPr>
        <w:t>dBW</w:t>
      </w:r>
      <w:proofErr w:type="spellEnd"/>
      <w:r w:rsidRPr="00D523BD">
        <w:rPr>
          <w:color w:val="000000"/>
        </w:rPr>
        <w:t>.</w:t>
      </w:r>
    </w:p>
    <w:p w:rsidR="00D523BD" w:rsidRPr="00D523BD" w:rsidRDefault="00D523BD" w:rsidP="00D523BD">
      <w:pPr>
        <w:shd w:val="clear" w:color="auto" w:fill="FFFFFF"/>
        <w:jc w:val="center"/>
        <w:rPr>
          <w:color w:val="000000"/>
        </w:rPr>
      </w:pPr>
      <w:r w:rsidRPr="00D523BD">
        <w:rPr>
          <w:noProof/>
          <w:color w:val="000000"/>
        </w:rPr>
        <w:drawing>
          <wp:inline distT="0" distB="0" distL="0" distR="0" wp14:anchorId="085C69A4" wp14:editId="5C4D62C3">
            <wp:extent cx="4762500" cy="2000250"/>
            <wp:effectExtent l="0" t="0" r="0" b="0"/>
            <wp:docPr id="53" name="Рисунок 53" descr="Установка спутниковой антенны. Выбор спутниковой антенны. Таблица соотношения мощности сигнала к диаметру спутниковой антен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Установка спутниковой антенны. Выбор спутниковой антенны. Таблица соотношения мощности сигнала к диаметру спутниковой антенны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color w:val="000000"/>
        </w:rPr>
      </w:pPr>
      <w:r w:rsidRPr="00D523BD">
        <w:rPr>
          <w:color w:val="000000"/>
        </w:rPr>
        <w:t xml:space="preserve">По таблице, находим диаметр </w:t>
      </w:r>
      <w:r w:rsidRPr="00D523BD">
        <w:rPr>
          <w:b/>
          <w:bCs/>
          <w:color w:val="707070"/>
        </w:rPr>
        <w:t>спутниковой антенны</w:t>
      </w:r>
      <w:r w:rsidRPr="00D523BD">
        <w:rPr>
          <w:color w:val="000000"/>
        </w:rPr>
        <w:t xml:space="preserve">, который, соответствует данной мощности. Он равен </w:t>
      </w:r>
      <w:r w:rsidRPr="00D523BD">
        <w:rPr>
          <w:b/>
          <w:bCs/>
          <w:color w:val="663300"/>
        </w:rPr>
        <w:t>0.95</w:t>
      </w:r>
      <w:r w:rsidRPr="00D523BD">
        <w:rPr>
          <w:color w:val="000000"/>
        </w:rPr>
        <w:t xml:space="preserve"> метра. Я взял </w:t>
      </w:r>
      <w:r w:rsidRPr="00D523BD">
        <w:rPr>
          <w:b/>
          <w:bCs/>
          <w:color w:val="663300"/>
        </w:rPr>
        <w:t>1.1</w:t>
      </w:r>
      <w:r w:rsidRPr="00D523BD">
        <w:rPr>
          <w:color w:val="000000"/>
        </w:rPr>
        <w:t xml:space="preserve"> метра, то есть, немного с запасом.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color w:val="000000"/>
        </w:rPr>
      </w:pPr>
      <w:r w:rsidRPr="00D523BD">
        <w:rPr>
          <w:color w:val="000000"/>
        </w:rPr>
        <w:t xml:space="preserve">Почему </w:t>
      </w:r>
      <w:r w:rsidRPr="00D523BD">
        <w:rPr>
          <w:b/>
          <w:bCs/>
          <w:color w:val="FF0000"/>
        </w:rPr>
        <w:t>с запасом?</w:t>
      </w:r>
      <w:r w:rsidRPr="00D523BD">
        <w:rPr>
          <w:color w:val="000000"/>
        </w:rPr>
        <w:t xml:space="preserve"> Здесь дело в том, что, сам спутник, передает сигнал, для </w:t>
      </w:r>
      <w:r w:rsidRPr="00D523BD">
        <w:rPr>
          <w:b/>
          <w:bCs/>
          <w:color w:val="009900"/>
        </w:rPr>
        <w:t>приемного оборудования определенного стандарта</w:t>
      </w:r>
      <w:r w:rsidRPr="00D523BD">
        <w:rPr>
          <w:color w:val="000000"/>
        </w:rPr>
        <w:t xml:space="preserve">. Например, у конвертера, должны быть </w:t>
      </w:r>
      <w:r w:rsidRPr="00D523BD">
        <w:rPr>
          <w:color w:val="000000"/>
        </w:rPr>
        <w:lastRenderedPageBreak/>
        <w:t xml:space="preserve">определенные параметры (но не менее), по чувствительности, и по коэффициенту шума. У ресивера, тоже должны быть определенные минимальные требования. 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В</w:t>
      </w:r>
      <w:r w:rsidRPr="00D523BD">
        <w:rPr>
          <w:rFonts w:ascii="Verdana" w:hAnsi="Verdana"/>
          <w:color w:val="000000"/>
          <w:sz w:val="20"/>
          <w:szCs w:val="20"/>
        </w:rPr>
        <w:t xml:space="preserve"> таблице сравнения свойств металлических и алюминиевых антенн, есть такой параметр как "коэффициент отражения сигнала", выражаясь более корректно так называемый </w:t>
      </w:r>
      <w:r w:rsidRPr="00D523BD">
        <w:rPr>
          <w:rFonts w:ascii="Verdana" w:hAnsi="Verdana"/>
          <w:b/>
          <w:bCs/>
          <w:color w:val="663300"/>
          <w:sz w:val="20"/>
          <w:szCs w:val="20"/>
        </w:rPr>
        <w:t>коэффициент усиления</w:t>
      </w:r>
      <w:r w:rsidRPr="00D523BD">
        <w:rPr>
          <w:rFonts w:ascii="Verdana" w:hAnsi="Verdana"/>
          <w:color w:val="000000"/>
          <w:sz w:val="20"/>
          <w:szCs w:val="20"/>
        </w:rPr>
        <w:t xml:space="preserve"> </w:t>
      </w:r>
      <w:r w:rsidRPr="00D523BD">
        <w:rPr>
          <w:rFonts w:ascii="Verdana" w:hAnsi="Verdana"/>
          <w:b/>
          <w:bCs/>
          <w:color w:val="707070"/>
          <w:sz w:val="20"/>
          <w:szCs w:val="20"/>
        </w:rPr>
        <w:t>спутниковой антенны</w:t>
      </w:r>
      <w:r w:rsidRPr="00D523BD">
        <w:rPr>
          <w:rFonts w:ascii="Verdana" w:hAnsi="Verdana"/>
          <w:color w:val="000000"/>
          <w:sz w:val="20"/>
          <w:szCs w:val="20"/>
        </w:rPr>
        <w:t xml:space="preserve">. Этот параметр зависит как от диаметра самой </w:t>
      </w:r>
      <w:r w:rsidRPr="00D523BD">
        <w:rPr>
          <w:rFonts w:ascii="Verdana" w:hAnsi="Verdana"/>
          <w:b/>
          <w:bCs/>
          <w:color w:val="707070"/>
          <w:sz w:val="20"/>
          <w:szCs w:val="20"/>
        </w:rPr>
        <w:t>антенны</w:t>
      </w:r>
      <w:r w:rsidRPr="00D523BD">
        <w:rPr>
          <w:rFonts w:ascii="Verdana" w:hAnsi="Verdana"/>
          <w:color w:val="000000"/>
          <w:sz w:val="20"/>
          <w:szCs w:val="20"/>
        </w:rPr>
        <w:t xml:space="preserve">, так и от конкретного сплава металла из которой она изготовлена. Некоторые магазины по продаже спутникового оборудования, почему-то опускают этот параметр, указывая в описании антенны только ее ширину и высоту, а между тем, </w:t>
      </w:r>
      <w:r w:rsidRPr="00D523BD">
        <w:rPr>
          <w:rFonts w:ascii="Verdana" w:hAnsi="Verdana"/>
          <w:b/>
          <w:bCs/>
          <w:color w:val="707070"/>
          <w:sz w:val="20"/>
          <w:szCs w:val="20"/>
        </w:rPr>
        <w:t>антенны</w:t>
      </w:r>
      <w:r w:rsidRPr="00D523BD">
        <w:rPr>
          <w:rFonts w:ascii="Verdana" w:hAnsi="Verdana"/>
          <w:color w:val="000000"/>
          <w:sz w:val="20"/>
          <w:szCs w:val="20"/>
        </w:rPr>
        <w:t xml:space="preserve"> могут быть </w:t>
      </w:r>
      <w:r w:rsidRPr="00D523BD">
        <w:rPr>
          <w:rFonts w:ascii="Verdana" w:hAnsi="Verdana"/>
          <w:b/>
          <w:bCs/>
          <w:color w:val="FF0000"/>
          <w:sz w:val="20"/>
          <w:szCs w:val="20"/>
        </w:rPr>
        <w:t>одинаковые</w:t>
      </w:r>
      <w:r w:rsidRPr="00D523BD">
        <w:rPr>
          <w:rFonts w:ascii="Verdana" w:hAnsi="Verdana"/>
          <w:color w:val="000000"/>
          <w:sz w:val="20"/>
          <w:szCs w:val="20"/>
        </w:rPr>
        <w:t xml:space="preserve">, а коэффициент усиления </w:t>
      </w:r>
      <w:r w:rsidRPr="00D523BD">
        <w:rPr>
          <w:rFonts w:ascii="Verdana" w:hAnsi="Verdana"/>
          <w:b/>
          <w:bCs/>
          <w:color w:val="FF0000"/>
          <w:sz w:val="20"/>
          <w:szCs w:val="20"/>
        </w:rPr>
        <w:t>разный</w:t>
      </w:r>
      <w:r w:rsidRPr="00D523BD">
        <w:rPr>
          <w:rFonts w:ascii="Verdana" w:hAnsi="Verdana"/>
          <w:color w:val="000000"/>
          <w:sz w:val="20"/>
          <w:szCs w:val="20"/>
        </w:rPr>
        <w:t xml:space="preserve">. Так что при покупке </w:t>
      </w:r>
      <w:r w:rsidRPr="00D523BD">
        <w:rPr>
          <w:rFonts w:ascii="Verdana" w:hAnsi="Verdana"/>
          <w:b/>
          <w:bCs/>
          <w:color w:val="707070"/>
          <w:sz w:val="20"/>
          <w:szCs w:val="20"/>
        </w:rPr>
        <w:t>спутниковой антенны</w:t>
      </w:r>
      <w:r w:rsidRPr="00D523BD">
        <w:rPr>
          <w:rFonts w:ascii="Verdana" w:hAnsi="Verdana"/>
          <w:color w:val="000000"/>
          <w:sz w:val="20"/>
          <w:szCs w:val="20"/>
        </w:rPr>
        <w:t xml:space="preserve">, у продавца, желательно уточнить и этот параметр. Измеряется он в отношении </w:t>
      </w:r>
      <w:r w:rsidRPr="00D523BD">
        <w:rPr>
          <w:rFonts w:ascii="Verdana" w:hAnsi="Verdana"/>
          <w:b/>
          <w:bCs/>
          <w:color w:val="663300"/>
          <w:sz w:val="20"/>
          <w:szCs w:val="20"/>
        </w:rPr>
        <w:t>дБ</w:t>
      </w:r>
      <w:r w:rsidRPr="00D523BD">
        <w:rPr>
          <w:rFonts w:ascii="Verdana" w:hAnsi="Verdana"/>
          <w:color w:val="000000"/>
          <w:sz w:val="20"/>
          <w:szCs w:val="20"/>
        </w:rPr>
        <w:t>/</w:t>
      </w:r>
      <w:r w:rsidRPr="00D523BD">
        <w:rPr>
          <w:rFonts w:ascii="Verdana" w:hAnsi="Verdana"/>
          <w:b/>
          <w:bCs/>
          <w:color w:val="663300"/>
          <w:sz w:val="20"/>
          <w:szCs w:val="20"/>
        </w:rPr>
        <w:t>ГГц</w:t>
      </w:r>
      <w:r w:rsidRPr="00D523BD">
        <w:rPr>
          <w:rFonts w:ascii="Verdana" w:hAnsi="Verdana"/>
          <w:color w:val="000000"/>
          <w:sz w:val="20"/>
          <w:szCs w:val="20"/>
        </w:rPr>
        <w:t xml:space="preserve"> (децибел/</w:t>
      </w:r>
      <w:proofErr w:type="spellStart"/>
      <w:r w:rsidRPr="00D523BD">
        <w:rPr>
          <w:rFonts w:ascii="Verdana" w:hAnsi="Verdana"/>
          <w:color w:val="000000"/>
          <w:sz w:val="20"/>
          <w:szCs w:val="20"/>
        </w:rPr>
        <w:t>Гига</w:t>
      </w:r>
      <w:proofErr w:type="spellEnd"/>
      <w:r w:rsidRPr="00D523BD">
        <w:rPr>
          <w:rFonts w:ascii="Verdana" w:hAnsi="Verdana"/>
          <w:color w:val="000000"/>
          <w:sz w:val="20"/>
          <w:szCs w:val="20"/>
        </w:rPr>
        <w:t xml:space="preserve"> Герц), то есть столько децибел при такой-то частоте.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rFonts w:ascii="Verdana" w:hAnsi="Verdana"/>
          <w:color w:val="000000"/>
          <w:sz w:val="20"/>
          <w:szCs w:val="20"/>
        </w:rPr>
      </w:pPr>
      <w:r w:rsidRPr="00D523BD">
        <w:rPr>
          <w:rFonts w:ascii="Verdana" w:hAnsi="Verdana"/>
          <w:color w:val="000000"/>
          <w:sz w:val="20"/>
          <w:szCs w:val="20"/>
        </w:rPr>
        <w:t>Для примера:</w:t>
      </w:r>
      <w:r w:rsidRPr="00D523BD">
        <w:rPr>
          <w:rFonts w:ascii="Verdana" w:hAnsi="Verdana"/>
          <w:color w:val="000000"/>
          <w:sz w:val="20"/>
          <w:szCs w:val="20"/>
        </w:rPr>
        <w:br/>
      </w:r>
      <w:r w:rsidRPr="00D523BD">
        <w:rPr>
          <w:rFonts w:ascii="Verdana" w:hAnsi="Verdana"/>
          <w:color w:val="000000"/>
          <w:sz w:val="20"/>
          <w:szCs w:val="20"/>
        </w:rPr>
        <w:br/>
        <w:t xml:space="preserve">Спутниковая антенна 1800x2000 мм, алюминиевый рефлектор, </w:t>
      </w:r>
      <w:r w:rsidRPr="00D523BD">
        <w:rPr>
          <w:rFonts w:ascii="Verdana" w:hAnsi="Verdana"/>
          <w:b/>
          <w:bCs/>
          <w:color w:val="CC0000"/>
          <w:sz w:val="20"/>
          <w:szCs w:val="20"/>
        </w:rPr>
        <w:t>коэффициент усиления 46,5 дБ/11,3 ГГц</w:t>
      </w:r>
      <w:r w:rsidRPr="00D523BD">
        <w:rPr>
          <w:rFonts w:ascii="Verdana" w:hAnsi="Verdana"/>
          <w:color w:val="000000"/>
          <w:sz w:val="20"/>
          <w:szCs w:val="20"/>
        </w:rPr>
        <w:t>.</w:t>
      </w:r>
    </w:p>
    <w:p w:rsidR="00D523BD" w:rsidRPr="00D523BD" w:rsidRDefault="00D523BD" w:rsidP="00D523BD">
      <w:pPr>
        <w:shd w:val="clear" w:color="auto" w:fill="FFFFFF"/>
        <w:spacing w:before="100" w:beforeAutospacing="1" w:after="100" w:afterAutospacing="1"/>
        <w:jc w:val="both"/>
        <w:rPr>
          <w:rFonts w:ascii="Verdana" w:hAnsi="Verdana"/>
          <w:color w:val="000000"/>
          <w:sz w:val="20"/>
          <w:szCs w:val="20"/>
        </w:rPr>
      </w:pPr>
      <w:r w:rsidRPr="00D523BD">
        <w:rPr>
          <w:rFonts w:ascii="Verdana" w:hAnsi="Verdana"/>
          <w:color w:val="000000"/>
          <w:sz w:val="20"/>
          <w:szCs w:val="20"/>
        </w:rPr>
        <w:t>Чем больше будет коэффициент (в данном случае 46,5 дБ), тем устойчивей, с такой антенны, будет сигнал.</w:t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-Bold" w:eastAsiaTheme="minorHAnsi" w:hAnsi="LiberationSans-Bold" w:cs="LiberationSans-Bold"/>
          <w:b/>
          <w:bCs/>
          <w:sz w:val="36"/>
          <w:szCs w:val="36"/>
          <w:lang w:eastAsia="en-US"/>
        </w:rPr>
      </w:pPr>
      <w:r>
        <w:rPr>
          <w:rFonts w:ascii="LiberationSans-Bold" w:eastAsiaTheme="minorHAnsi" w:hAnsi="LiberationSans-Bold" w:cs="LiberationSans-Bold"/>
          <w:b/>
          <w:bCs/>
          <w:sz w:val="36"/>
          <w:szCs w:val="36"/>
          <w:lang w:eastAsia="en-US"/>
        </w:rPr>
        <w:t>Приложение: определение MAC-адреса модема</w:t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" w:eastAsiaTheme="minorHAnsi" w:hAnsi="LiberationSans" w:cs="LiberationSans"/>
          <w:lang w:eastAsia="en-US"/>
        </w:rPr>
      </w:pPr>
      <w:r>
        <w:rPr>
          <w:rFonts w:ascii="LiberationSans" w:eastAsiaTheme="minorHAnsi" w:hAnsi="LiberationSans" w:cs="LiberationSans"/>
          <w:lang w:eastAsia="en-US"/>
        </w:rPr>
        <w:t xml:space="preserve">Перед началом работы необходимо выяснить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ip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-адрес модема. Данный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ip</w:t>
      </w:r>
      <w:proofErr w:type="spellEnd"/>
      <w:r>
        <w:rPr>
          <w:rFonts w:ascii="LiberationSans" w:eastAsiaTheme="minorHAnsi" w:hAnsi="LiberationSans" w:cs="LiberationSans"/>
          <w:lang w:eastAsia="en-US"/>
        </w:rPr>
        <w:t>-адрес,</w:t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" w:eastAsiaTheme="minorHAnsi" w:hAnsi="LiberationSans" w:cs="LiberationSans"/>
          <w:lang w:eastAsia="en-US"/>
        </w:rPr>
      </w:pPr>
      <w:r>
        <w:rPr>
          <w:rFonts w:ascii="LiberationSans" w:eastAsiaTheme="minorHAnsi" w:hAnsi="LiberationSans" w:cs="LiberationSans"/>
          <w:lang w:eastAsia="en-US"/>
        </w:rPr>
        <w:t xml:space="preserve">например, указывается при подключении к модему через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iSite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 (или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Web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iSite</w:t>
      </w:r>
      <w:proofErr w:type="spellEnd"/>
      <w:r>
        <w:rPr>
          <w:rFonts w:ascii="LiberationSans" w:eastAsiaTheme="minorHAnsi" w:hAnsi="LiberationSans" w:cs="LiberationSans"/>
          <w:lang w:eastAsia="en-US"/>
        </w:rPr>
        <w:t>).</w:t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" w:eastAsiaTheme="minorHAnsi" w:hAnsi="LiberationSans" w:cs="LiberationSans"/>
          <w:lang w:eastAsia="en-US"/>
        </w:rPr>
      </w:pPr>
      <w:r>
        <w:rPr>
          <w:rFonts w:ascii="LiberationSans" w:eastAsiaTheme="minorHAnsi" w:hAnsi="LiberationSans" w:cs="LiberationSans"/>
          <w:lang w:eastAsia="en-US"/>
        </w:rPr>
        <w:t xml:space="preserve">Для определения MAC-адреса (физического адреса) сетевого интерфейса модема с помощью компьютера под управлением операционной системы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Windows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 необходимо соединить порт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Ethernet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 компьютера с портом LAN A модема. Далее необходимо открыть меню «Выполнить» нажав сочетание клавиш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Win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 + R (нажать клавишу со знаком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Windows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, которая находиться на клавиатуре между клавишами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Ctrl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 и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Alt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, и, не отпуская, нажать клавишу R, затем отпустить обе клавиши). В открывшемся окне набрать команду </w:t>
      </w:r>
      <w:proofErr w:type="spellStart"/>
      <w:r>
        <w:rPr>
          <w:rFonts w:ascii="LiberationSans-Bold" w:eastAsiaTheme="minorHAnsi" w:hAnsi="LiberationSans-Bold" w:cs="LiberationSans-Bold"/>
          <w:b/>
          <w:bCs/>
          <w:lang w:eastAsia="en-US"/>
        </w:rPr>
        <w:t>cmd</w:t>
      </w:r>
      <w:proofErr w:type="spellEnd"/>
      <w:r>
        <w:rPr>
          <w:rFonts w:ascii="LiberationSans-Bold" w:eastAsiaTheme="minorHAnsi" w:hAnsi="LiberationSans-Bold" w:cs="LiberationSans-Bold"/>
          <w:b/>
          <w:bCs/>
          <w:lang w:eastAsia="en-US"/>
        </w:rPr>
        <w:t xml:space="preserve"> </w:t>
      </w:r>
      <w:r>
        <w:rPr>
          <w:rFonts w:ascii="LiberationSans" w:eastAsiaTheme="minorHAnsi" w:hAnsi="LiberationSans" w:cs="LiberationSans"/>
          <w:lang w:eastAsia="en-US"/>
        </w:rPr>
        <w:t>и нажать кнопку ОК.</w:t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" w:eastAsiaTheme="minorHAnsi" w:hAnsi="LiberationSans" w:cs="LiberationSans"/>
          <w:lang w:eastAsia="en-US"/>
        </w:rPr>
      </w:pPr>
      <w:r>
        <w:rPr>
          <w:rFonts w:ascii="LiberationSans" w:eastAsiaTheme="minorHAnsi" w:hAnsi="LiberationSans" w:cs="LiberationSans"/>
          <w:noProof/>
        </w:rPr>
        <w:drawing>
          <wp:inline distT="0" distB="0" distL="0" distR="0">
            <wp:extent cx="4105275" cy="197167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" w:eastAsiaTheme="minorHAnsi" w:hAnsi="LiberationSans" w:cs="LiberationSans"/>
          <w:lang w:eastAsia="en-US"/>
        </w:rPr>
      </w:pPr>
      <w:r>
        <w:rPr>
          <w:rFonts w:ascii="LiberationSans" w:eastAsiaTheme="minorHAnsi" w:hAnsi="LiberationSans" w:cs="LiberationSans"/>
          <w:lang w:eastAsia="en-US"/>
        </w:rPr>
        <w:t xml:space="preserve">Откроется окно командного процессора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Windows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 . В этом окне необходимо ввести</w:t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" w:eastAsiaTheme="minorHAnsi" w:hAnsi="LiberationSans" w:cs="LiberationSans"/>
          <w:lang w:eastAsia="en-US"/>
        </w:rPr>
      </w:pPr>
      <w:r>
        <w:rPr>
          <w:rFonts w:ascii="LiberationSans" w:eastAsiaTheme="minorHAnsi" w:hAnsi="LiberationSans" w:cs="LiberationSans"/>
          <w:lang w:eastAsia="en-US"/>
        </w:rPr>
        <w:t xml:space="preserve">команду </w:t>
      </w:r>
      <w:proofErr w:type="spellStart"/>
      <w:r>
        <w:rPr>
          <w:rFonts w:ascii="LiberationSans-Bold" w:eastAsiaTheme="minorHAnsi" w:hAnsi="LiberationSans-Bold" w:cs="LiberationSans-Bold"/>
          <w:b/>
          <w:bCs/>
          <w:lang w:eastAsia="en-US"/>
        </w:rPr>
        <w:t>arp</w:t>
      </w:r>
      <w:proofErr w:type="spellEnd"/>
      <w:r>
        <w:rPr>
          <w:rFonts w:ascii="LiberationSans-Bold" w:eastAsiaTheme="minorHAnsi" w:hAnsi="LiberationSans-Bold" w:cs="LiberationSans-Bold"/>
          <w:b/>
          <w:bCs/>
          <w:lang w:eastAsia="en-US"/>
        </w:rPr>
        <w:t xml:space="preserve"> -a </w:t>
      </w:r>
      <w:r>
        <w:rPr>
          <w:rFonts w:ascii="LiberationSans" w:eastAsiaTheme="minorHAnsi" w:hAnsi="LiberationSans" w:cs="LiberationSans"/>
          <w:lang w:eastAsia="en-US"/>
        </w:rPr>
        <w:t xml:space="preserve">и нажать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Enter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. Данная команда выводит таблицу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ip</w:t>
      </w:r>
      <w:proofErr w:type="spellEnd"/>
      <w:r>
        <w:rPr>
          <w:rFonts w:ascii="LiberationSans" w:eastAsiaTheme="minorHAnsi" w:hAnsi="LiberationSans" w:cs="LiberationSans"/>
          <w:lang w:eastAsia="en-US"/>
        </w:rPr>
        <w:t xml:space="preserve">-адресов сетевых устройств и их MAC-адреса. Используя эту таблицу, по </w:t>
      </w:r>
      <w:proofErr w:type="gramStart"/>
      <w:r>
        <w:rPr>
          <w:rFonts w:ascii="LiberationSans" w:eastAsiaTheme="minorHAnsi" w:hAnsi="LiberationSans" w:cs="LiberationSans"/>
          <w:lang w:eastAsia="en-US"/>
        </w:rPr>
        <w:t>известному</w:t>
      </w:r>
      <w:proofErr w:type="gramEnd"/>
      <w:r>
        <w:rPr>
          <w:rFonts w:ascii="LiberationSans" w:eastAsiaTheme="minorHAnsi" w:hAnsi="LiberationSans" w:cs="LiberationSans"/>
          <w:lang w:eastAsia="en-US"/>
        </w:rPr>
        <w:t xml:space="preserve"> </w:t>
      </w:r>
      <w:proofErr w:type="spellStart"/>
      <w:r>
        <w:rPr>
          <w:rFonts w:ascii="LiberationSans" w:eastAsiaTheme="minorHAnsi" w:hAnsi="LiberationSans" w:cs="LiberationSans"/>
          <w:lang w:eastAsia="en-US"/>
        </w:rPr>
        <w:t>ip</w:t>
      </w:r>
      <w:proofErr w:type="spellEnd"/>
      <w:r>
        <w:rPr>
          <w:rFonts w:ascii="LiberationSans" w:eastAsiaTheme="minorHAnsi" w:hAnsi="LiberationSans" w:cs="LiberationSans"/>
          <w:lang w:eastAsia="en-US"/>
        </w:rPr>
        <w:t>-адресу модема определяем его MAC-адрес.</w:t>
      </w:r>
    </w:p>
    <w:p w:rsidR="00222439" w:rsidRDefault="00222439" w:rsidP="00222439">
      <w:pPr>
        <w:autoSpaceDE w:val="0"/>
        <w:autoSpaceDN w:val="0"/>
        <w:adjustRightInd w:val="0"/>
        <w:rPr>
          <w:rFonts w:ascii="LiberationSans" w:eastAsiaTheme="minorHAnsi" w:hAnsi="LiberationSans" w:cs="LiberationSans"/>
          <w:lang w:eastAsia="en-US"/>
        </w:rPr>
      </w:pPr>
      <w:r>
        <w:rPr>
          <w:rFonts w:ascii="LiberationSans" w:eastAsiaTheme="minorHAnsi" w:hAnsi="LiberationSans" w:cs="LiberationSans"/>
          <w:noProof/>
        </w:rPr>
        <w:lastRenderedPageBreak/>
        <w:drawing>
          <wp:inline distT="0" distB="0" distL="0" distR="0">
            <wp:extent cx="5976620" cy="2225725"/>
            <wp:effectExtent l="0" t="0" r="5080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22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A1B" w:rsidRPr="00D523BD" w:rsidRDefault="00222439" w:rsidP="00222439">
      <w:pPr>
        <w:pStyle w:val="Text"/>
        <w:rPr>
          <w:rFonts w:cs="Times New Roman"/>
          <w:sz w:val="24"/>
          <w:szCs w:val="24"/>
          <w:lang w:val="ru-RU"/>
        </w:rPr>
      </w:pPr>
      <w:r>
        <w:rPr>
          <w:rFonts w:ascii="LiberationSerif" w:eastAsiaTheme="minorHAnsi" w:hAnsi="LiberationSerif" w:cs="LiberationSerif"/>
          <w:lang w:eastAsia="en-US"/>
        </w:rPr>
        <w:t>-</w:t>
      </w:r>
    </w:p>
    <w:p w:rsidR="007321E6" w:rsidRPr="00D523BD" w:rsidRDefault="007321E6" w:rsidP="005C5ED4">
      <w:pPr>
        <w:rPr>
          <w:rFonts w:eastAsiaTheme="minorHAnsi"/>
          <w:lang w:eastAsia="en-US"/>
        </w:rPr>
      </w:pPr>
    </w:p>
    <w:p w:rsidR="005C5ED4" w:rsidRPr="00D523BD" w:rsidRDefault="005C5ED4" w:rsidP="005C5ED4">
      <w:pPr>
        <w:rPr>
          <w:rFonts w:eastAsiaTheme="minorHAnsi"/>
          <w:lang w:eastAsia="en-US"/>
        </w:rPr>
      </w:pPr>
      <w:r w:rsidRPr="00D523BD">
        <w:rPr>
          <w:rFonts w:eastAsiaTheme="minorHAnsi"/>
          <w:lang w:eastAsia="en-US"/>
        </w:rPr>
        <w:t xml:space="preserve">                                                  </w:t>
      </w:r>
    </w:p>
    <w:p w:rsidR="005C5ED4" w:rsidRPr="00D523BD" w:rsidRDefault="005C5ED4" w:rsidP="005C5ED4">
      <w:pPr>
        <w:spacing w:after="200" w:line="276" w:lineRule="auto"/>
        <w:rPr>
          <w:rFonts w:eastAsiaTheme="minorHAnsi"/>
          <w:b/>
          <w:lang w:eastAsia="en-US"/>
        </w:rPr>
      </w:pPr>
    </w:p>
    <w:p w:rsidR="005C5ED4" w:rsidRPr="00D523BD" w:rsidRDefault="005C5ED4" w:rsidP="00CF64E0">
      <w:pPr>
        <w:pStyle w:val="a3"/>
        <w:tabs>
          <w:tab w:val="num" w:pos="0"/>
          <w:tab w:val="left" w:pos="9214"/>
          <w:tab w:val="left" w:pos="9781"/>
        </w:tabs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AA2EED" w:rsidRPr="00D523BD" w:rsidRDefault="00AA2EED" w:rsidP="006D0E9E">
      <w:pPr>
        <w:jc w:val="both"/>
      </w:pPr>
    </w:p>
    <w:p w:rsidR="00AA2EED" w:rsidRPr="00D523BD" w:rsidRDefault="00AA2EED" w:rsidP="006D0E9E">
      <w:pPr>
        <w:jc w:val="both"/>
      </w:pPr>
    </w:p>
    <w:p w:rsidR="00AA2EED" w:rsidRPr="00D523BD" w:rsidRDefault="00AA2EED" w:rsidP="006D0E9E">
      <w:pPr>
        <w:jc w:val="both"/>
      </w:pPr>
    </w:p>
    <w:p w:rsidR="00AA2EED" w:rsidRPr="00D523BD" w:rsidRDefault="00AA2EED" w:rsidP="006D0E9E">
      <w:pPr>
        <w:jc w:val="both"/>
      </w:pPr>
    </w:p>
    <w:sectPr w:rsidR="00AA2EED" w:rsidRPr="00D523BD" w:rsidSect="00652AA3">
      <w:pgSz w:w="11906" w:h="16838"/>
      <w:pgMar w:top="1247" w:right="1247" w:bottom="124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QVOGUZ+ArialMT">
    <w:altName w:val="QVOGUZ+ArialMT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LiberationSans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LiberationSans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LiberationSerif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A4199"/>
    <w:multiLevelType w:val="hybridMultilevel"/>
    <w:tmpl w:val="AF46C23A"/>
    <w:lvl w:ilvl="0" w:tplc="FBA6D45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23A5E7B"/>
    <w:multiLevelType w:val="hybridMultilevel"/>
    <w:tmpl w:val="E03A9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B07357"/>
    <w:multiLevelType w:val="hybridMultilevel"/>
    <w:tmpl w:val="3C2CF7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62139D"/>
    <w:multiLevelType w:val="hybridMultilevel"/>
    <w:tmpl w:val="5EEC1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ED77EA"/>
    <w:multiLevelType w:val="hybridMultilevel"/>
    <w:tmpl w:val="DE12FB84"/>
    <w:lvl w:ilvl="0" w:tplc="6F00C7DC">
      <w:numFmt w:val="bullet"/>
      <w:lvlText w:val="•"/>
      <w:lvlJc w:val="left"/>
      <w:pPr>
        <w:ind w:left="124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5">
    <w:nsid w:val="33950C3F"/>
    <w:multiLevelType w:val="multilevel"/>
    <w:tmpl w:val="6BE462D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74"/>
        </w:tabs>
        <w:ind w:left="1474" w:hanging="453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160"/>
        </w:tabs>
        <w:ind w:left="2160" w:hanging="576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19"/>
        </w:tabs>
        <w:ind w:left="3119" w:hanging="1021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3289"/>
        </w:tabs>
        <w:ind w:left="3289" w:hanging="1191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3459"/>
        </w:tabs>
        <w:ind w:left="3459" w:hanging="1361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3686"/>
        </w:tabs>
        <w:ind w:left="3686" w:hanging="1588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3856"/>
        </w:tabs>
        <w:ind w:left="3856" w:hanging="1758"/>
      </w:pPr>
      <w:rPr>
        <w:rFonts w:hint="default"/>
      </w:rPr>
    </w:lvl>
  </w:abstractNum>
  <w:abstractNum w:abstractNumId="6">
    <w:nsid w:val="394D6D56"/>
    <w:multiLevelType w:val="hybridMultilevel"/>
    <w:tmpl w:val="8BB89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BC27F0"/>
    <w:multiLevelType w:val="multilevel"/>
    <w:tmpl w:val="A48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A6206F"/>
    <w:multiLevelType w:val="multilevel"/>
    <w:tmpl w:val="F65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9632A9"/>
    <w:multiLevelType w:val="hybridMultilevel"/>
    <w:tmpl w:val="2CA05590"/>
    <w:lvl w:ilvl="0" w:tplc="AAFE4E1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49E76776"/>
    <w:multiLevelType w:val="hybridMultilevel"/>
    <w:tmpl w:val="20AE1CCA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>
    <w:nsid w:val="4E2D4EA7"/>
    <w:multiLevelType w:val="hybridMultilevel"/>
    <w:tmpl w:val="369C60DC"/>
    <w:lvl w:ilvl="0" w:tplc="98DC9FA6">
      <w:start w:val="1"/>
      <w:numFmt w:val="decimal"/>
      <w:lvlText w:val="%1."/>
      <w:lvlJc w:val="left"/>
      <w:pPr>
        <w:ind w:left="18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4" w:hanging="360"/>
      </w:pPr>
    </w:lvl>
    <w:lvl w:ilvl="2" w:tplc="0419001B" w:tentative="1">
      <w:start w:val="1"/>
      <w:numFmt w:val="lowerRoman"/>
      <w:lvlText w:val="%3."/>
      <w:lvlJc w:val="right"/>
      <w:pPr>
        <w:ind w:left="3274" w:hanging="180"/>
      </w:pPr>
    </w:lvl>
    <w:lvl w:ilvl="3" w:tplc="0419000F" w:tentative="1">
      <w:start w:val="1"/>
      <w:numFmt w:val="decimal"/>
      <w:lvlText w:val="%4."/>
      <w:lvlJc w:val="left"/>
      <w:pPr>
        <w:ind w:left="3994" w:hanging="360"/>
      </w:pPr>
    </w:lvl>
    <w:lvl w:ilvl="4" w:tplc="04190019" w:tentative="1">
      <w:start w:val="1"/>
      <w:numFmt w:val="lowerLetter"/>
      <w:lvlText w:val="%5."/>
      <w:lvlJc w:val="left"/>
      <w:pPr>
        <w:ind w:left="4714" w:hanging="360"/>
      </w:pPr>
    </w:lvl>
    <w:lvl w:ilvl="5" w:tplc="0419001B" w:tentative="1">
      <w:start w:val="1"/>
      <w:numFmt w:val="lowerRoman"/>
      <w:lvlText w:val="%6."/>
      <w:lvlJc w:val="right"/>
      <w:pPr>
        <w:ind w:left="5434" w:hanging="180"/>
      </w:pPr>
    </w:lvl>
    <w:lvl w:ilvl="6" w:tplc="0419000F" w:tentative="1">
      <w:start w:val="1"/>
      <w:numFmt w:val="decimal"/>
      <w:lvlText w:val="%7."/>
      <w:lvlJc w:val="left"/>
      <w:pPr>
        <w:ind w:left="6154" w:hanging="360"/>
      </w:pPr>
    </w:lvl>
    <w:lvl w:ilvl="7" w:tplc="04190019" w:tentative="1">
      <w:start w:val="1"/>
      <w:numFmt w:val="lowerLetter"/>
      <w:lvlText w:val="%8."/>
      <w:lvlJc w:val="left"/>
      <w:pPr>
        <w:ind w:left="6874" w:hanging="360"/>
      </w:pPr>
    </w:lvl>
    <w:lvl w:ilvl="8" w:tplc="041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12">
    <w:nsid w:val="54726DB3"/>
    <w:multiLevelType w:val="hybridMultilevel"/>
    <w:tmpl w:val="A156ED18"/>
    <w:lvl w:ilvl="0" w:tplc="FEB28A4A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153"/>
        </w:tabs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873"/>
        </w:tabs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93"/>
        </w:tabs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313"/>
        </w:tabs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033"/>
        </w:tabs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753"/>
        </w:tabs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473"/>
        </w:tabs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93"/>
        </w:tabs>
        <w:ind w:left="8193" w:hanging="180"/>
      </w:pPr>
    </w:lvl>
  </w:abstractNum>
  <w:abstractNum w:abstractNumId="13">
    <w:nsid w:val="573A17AE"/>
    <w:multiLevelType w:val="hybridMultilevel"/>
    <w:tmpl w:val="460CC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7F5B0E"/>
    <w:multiLevelType w:val="hybridMultilevel"/>
    <w:tmpl w:val="D2602998"/>
    <w:lvl w:ilvl="0" w:tplc="E9C6E400">
      <w:start w:val="1"/>
      <w:numFmt w:val="decimal"/>
      <w:lvlRestart w:val="0"/>
      <w:lvlText w:val="%1."/>
      <w:lvlJc w:val="left"/>
      <w:pPr>
        <w:tabs>
          <w:tab w:val="num" w:pos="2459"/>
        </w:tabs>
        <w:ind w:left="2385" w:hanging="283"/>
      </w:pPr>
      <w:rPr>
        <w:rFonts w:cs="Arial" w:hint="default"/>
        <w:bCs w:val="0"/>
        <w:iCs w:val="0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542"/>
        </w:tabs>
        <w:ind w:left="35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62"/>
        </w:tabs>
        <w:ind w:left="42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982"/>
        </w:tabs>
        <w:ind w:left="49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02"/>
        </w:tabs>
        <w:ind w:left="57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22"/>
        </w:tabs>
        <w:ind w:left="64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142"/>
        </w:tabs>
        <w:ind w:left="71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862"/>
        </w:tabs>
        <w:ind w:left="78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582"/>
        </w:tabs>
        <w:ind w:left="8582" w:hanging="180"/>
      </w:pPr>
    </w:lvl>
  </w:abstractNum>
  <w:abstractNum w:abstractNumId="15">
    <w:nsid w:val="5B6A4875"/>
    <w:multiLevelType w:val="hybridMultilevel"/>
    <w:tmpl w:val="8D74244E"/>
    <w:lvl w:ilvl="0" w:tplc="AB4AAC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0712329"/>
    <w:multiLevelType w:val="hybridMultilevel"/>
    <w:tmpl w:val="A156ED18"/>
    <w:lvl w:ilvl="0" w:tplc="FEB28A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62453650"/>
    <w:multiLevelType w:val="hybridMultilevel"/>
    <w:tmpl w:val="D86E9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4030F96"/>
    <w:multiLevelType w:val="hybridMultilevel"/>
    <w:tmpl w:val="3138B6E0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>
    <w:nsid w:val="73530622"/>
    <w:multiLevelType w:val="hybridMultilevel"/>
    <w:tmpl w:val="F956E506"/>
    <w:lvl w:ilvl="0" w:tplc="6F00C7DC">
      <w:numFmt w:val="bullet"/>
      <w:lvlText w:val="•"/>
      <w:lvlJc w:val="left"/>
      <w:pPr>
        <w:ind w:left="124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B26DA9"/>
    <w:multiLevelType w:val="hybridMultilevel"/>
    <w:tmpl w:val="D94CB0F6"/>
    <w:lvl w:ilvl="0" w:tplc="EE329126">
      <w:start w:val="1"/>
      <w:numFmt w:val="decimal"/>
      <w:lvlRestart w:val="0"/>
      <w:lvlText w:val="%1."/>
      <w:lvlJc w:val="left"/>
      <w:pPr>
        <w:tabs>
          <w:tab w:val="num" w:pos="2459"/>
        </w:tabs>
        <w:ind w:left="2385" w:hanging="28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542"/>
        </w:tabs>
        <w:ind w:left="35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62"/>
        </w:tabs>
        <w:ind w:left="42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982"/>
        </w:tabs>
        <w:ind w:left="49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02"/>
        </w:tabs>
        <w:ind w:left="57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22"/>
        </w:tabs>
        <w:ind w:left="64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142"/>
        </w:tabs>
        <w:ind w:left="71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862"/>
        </w:tabs>
        <w:ind w:left="78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582"/>
        </w:tabs>
        <w:ind w:left="8582" w:hanging="180"/>
      </w:pPr>
    </w:lvl>
  </w:abstractNum>
  <w:num w:numId="1">
    <w:abstractNumId w:val="12"/>
  </w:num>
  <w:num w:numId="2">
    <w:abstractNumId w:val="16"/>
  </w:num>
  <w:num w:numId="3">
    <w:abstractNumId w:val="15"/>
  </w:num>
  <w:num w:numId="4">
    <w:abstractNumId w:val="17"/>
  </w:num>
  <w:num w:numId="5">
    <w:abstractNumId w:val="10"/>
  </w:num>
  <w:num w:numId="6">
    <w:abstractNumId w:val="2"/>
  </w:num>
  <w:num w:numId="7">
    <w:abstractNumId w:val="9"/>
  </w:num>
  <w:num w:numId="8">
    <w:abstractNumId w:val="1"/>
  </w:num>
  <w:num w:numId="9">
    <w:abstractNumId w:val="3"/>
  </w:num>
  <w:num w:numId="10">
    <w:abstractNumId w:val="7"/>
  </w:num>
  <w:num w:numId="11">
    <w:abstractNumId w:val="0"/>
  </w:num>
  <w:num w:numId="12">
    <w:abstractNumId w:val="18"/>
  </w:num>
  <w:num w:numId="13">
    <w:abstractNumId w:val="13"/>
  </w:num>
  <w:num w:numId="14">
    <w:abstractNumId w:val="5"/>
  </w:num>
  <w:num w:numId="15">
    <w:abstractNumId w:val="6"/>
  </w:num>
  <w:num w:numId="16">
    <w:abstractNumId w:val="4"/>
  </w:num>
  <w:num w:numId="17">
    <w:abstractNumId w:val="19"/>
  </w:num>
  <w:num w:numId="18">
    <w:abstractNumId w:val="20"/>
  </w:num>
  <w:num w:numId="19">
    <w:abstractNumId w:val="14"/>
  </w:num>
  <w:num w:numId="20">
    <w:abstractNumId w:val="11"/>
  </w:num>
  <w:num w:numId="2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2A3"/>
    <w:rsid w:val="00051F82"/>
    <w:rsid w:val="00067150"/>
    <w:rsid w:val="000A451A"/>
    <w:rsid w:val="000B2026"/>
    <w:rsid w:val="001215A1"/>
    <w:rsid w:val="0015514B"/>
    <w:rsid w:val="00164FD3"/>
    <w:rsid w:val="00172F73"/>
    <w:rsid w:val="001773DE"/>
    <w:rsid w:val="001810E2"/>
    <w:rsid w:val="0019001A"/>
    <w:rsid w:val="001D5C68"/>
    <w:rsid w:val="00221C3E"/>
    <w:rsid w:val="00222439"/>
    <w:rsid w:val="002425EE"/>
    <w:rsid w:val="002717B4"/>
    <w:rsid w:val="002872D0"/>
    <w:rsid w:val="002D5B23"/>
    <w:rsid w:val="002D6715"/>
    <w:rsid w:val="00311FBB"/>
    <w:rsid w:val="00315347"/>
    <w:rsid w:val="00324B1C"/>
    <w:rsid w:val="00351427"/>
    <w:rsid w:val="00360B66"/>
    <w:rsid w:val="00363630"/>
    <w:rsid w:val="003A2BD8"/>
    <w:rsid w:val="004427E8"/>
    <w:rsid w:val="004620CF"/>
    <w:rsid w:val="004B24E7"/>
    <w:rsid w:val="004B4977"/>
    <w:rsid w:val="004B58EC"/>
    <w:rsid w:val="004D7A35"/>
    <w:rsid w:val="004F61DF"/>
    <w:rsid w:val="00500F4D"/>
    <w:rsid w:val="00507CF5"/>
    <w:rsid w:val="00570ED4"/>
    <w:rsid w:val="005B7142"/>
    <w:rsid w:val="005C2D2B"/>
    <w:rsid w:val="005C5ED4"/>
    <w:rsid w:val="005C6536"/>
    <w:rsid w:val="005D138B"/>
    <w:rsid w:val="005E215E"/>
    <w:rsid w:val="006323C4"/>
    <w:rsid w:val="00633659"/>
    <w:rsid w:val="006439F4"/>
    <w:rsid w:val="00652AA3"/>
    <w:rsid w:val="00676C3D"/>
    <w:rsid w:val="006B2C26"/>
    <w:rsid w:val="006D0E9E"/>
    <w:rsid w:val="006F4DB7"/>
    <w:rsid w:val="007021DE"/>
    <w:rsid w:val="00731ACA"/>
    <w:rsid w:val="007321E6"/>
    <w:rsid w:val="0073273C"/>
    <w:rsid w:val="00767B8C"/>
    <w:rsid w:val="007832EC"/>
    <w:rsid w:val="007975AD"/>
    <w:rsid w:val="007A1AB8"/>
    <w:rsid w:val="007A2147"/>
    <w:rsid w:val="007A5530"/>
    <w:rsid w:val="007C3FAD"/>
    <w:rsid w:val="007F0FBA"/>
    <w:rsid w:val="00817829"/>
    <w:rsid w:val="00821CF3"/>
    <w:rsid w:val="008232C3"/>
    <w:rsid w:val="00835D35"/>
    <w:rsid w:val="00836924"/>
    <w:rsid w:val="0087045F"/>
    <w:rsid w:val="0089590C"/>
    <w:rsid w:val="008C5B75"/>
    <w:rsid w:val="008D753A"/>
    <w:rsid w:val="00906665"/>
    <w:rsid w:val="0093470D"/>
    <w:rsid w:val="00937022"/>
    <w:rsid w:val="00956645"/>
    <w:rsid w:val="009672A3"/>
    <w:rsid w:val="009800E4"/>
    <w:rsid w:val="009B54CF"/>
    <w:rsid w:val="009C19B3"/>
    <w:rsid w:val="009C4413"/>
    <w:rsid w:val="009C468F"/>
    <w:rsid w:val="00A035A1"/>
    <w:rsid w:val="00A16BB6"/>
    <w:rsid w:val="00A56C5D"/>
    <w:rsid w:val="00A8094A"/>
    <w:rsid w:val="00AA1A62"/>
    <w:rsid w:val="00AA2EED"/>
    <w:rsid w:val="00AC1B04"/>
    <w:rsid w:val="00AC70F6"/>
    <w:rsid w:val="00AE487E"/>
    <w:rsid w:val="00AF0C25"/>
    <w:rsid w:val="00B04473"/>
    <w:rsid w:val="00B172DF"/>
    <w:rsid w:val="00B44B46"/>
    <w:rsid w:val="00B61338"/>
    <w:rsid w:val="00B66BE6"/>
    <w:rsid w:val="00BA1A03"/>
    <w:rsid w:val="00BB113B"/>
    <w:rsid w:val="00BC10F1"/>
    <w:rsid w:val="00BD0758"/>
    <w:rsid w:val="00C15AF6"/>
    <w:rsid w:val="00C22544"/>
    <w:rsid w:val="00C548F6"/>
    <w:rsid w:val="00C616FE"/>
    <w:rsid w:val="00C767A6"/>
    <w:rsid w:val="00CD407C"/>
    <w:rsid w:val="00CF64E0"/>
    <w:rsid w:val="00D0053E"/>
    <w:rsid w:val="00D1721F"/>
    <w:rsid w:val="00D27A29"/>
    <w:rsid w:val="00D351A7"/>
    <w:rsid w:val="00D523BD"/>
    <w:rsid w:val="00D57245"/>
    <w:rsid w:val="00D66645"/>
    <w:rsid w:val="00D763DF"/>
    <w:rsid w:val="00D901A9"/>
    <w:rsid w:val="00D94E8B"/>
    <w:rsid w:val="00E022BA"/>
    <w:rsid w:val="00E073B1"/>
    <w:rsid w:val="00E1499A"/>
    <w:rsid w:val="00E17637"/>
    <w:rsid w:val="00E43D38"/>
    <w:rsid w:val="00E453C1"/>
    <w:rsid w:val="00E701A9"/>
    <w:rsid w:val="00EA4BF6"/>
    <w:rsid w:val="00EA5590"/>
    <w:rsid w:val="00EB039F"/>
    <w:rsid w:val="00EC7905"/>
    <w:rsid w:val="00EE3A1B"/>
    <w:rsid w:val="00EF3A7F"/>
    <w:rsid w:val="00EF69B1"/>
    <w:rsid w:val="00F05986"/>
    <w:rsid w:val="00F122F9"/>
    <w:rsid w:val="00F1294C"/>
    <w:rsid w:val="00F36DFB"/>
    <w:rsid w:val="00F63910"/>
    <w:rsid w:val="00F86696"/>
    <w:rsid w:val="00FA021B"/>
    <w:rsid w:val="00FC7CD9"/>
    <w:rsid w:val="00FD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0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2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Text"/>
    <w:link w:val="10"/>
    <w:qFormat/>
    <w:rsid w:val="00EE3A1B"/>
    <w:pPr>
      <w:keepNext/>
      <w:pageBreakBefore/>
      <w:numPr>
        <w:numId w:val="14"/>
      </w:numPr>
      <w:tabs>
        <w:tab w:val="left" w:pos="284"/>
      </w:tabs>
      <w:spacing w:after="280" w:line="280" w:lineRule="exact"/>
      <w:ind w:left="288" w:hanging="288"/>
      <w:outlineLvl w:val="0"/>
    </w:pPr>
    <w:rPr>
      <w:rFonts w:ascii="Arial Narrow" w:eastAsia="Times New Roman" w:hAnsi="Arial Narrow" w:cs="Miriam"/>
      <w:b/>
      <w:bCs/>
      <w:i/>
      <w:iCs/>
      <w:spacing w:val="4"/>
      <w:kern w:val="28"/>
      <w:lang w:val="en-US" w:eastAsia="he-IL" w:bidi="he-IL"/>
    </w:rPr>
  </w:style>
  <w:style w:type="paragraph" w:styleId="2">
    <w:name w:val="heading 2"/>
    <w:next w:val="Text"/>
    <w:link w:val="20"/>
    <w:qFormat/>
    <w:rsid w:val="00EE3A1B"/>
    <w:pPr>
      <w:keepNext/>
      <w:numPr>
        <w:ilvl w:val="1"/>
        <w:numId w:val="14"/>
      </w:numPr>
      <w:spacing w:after="280" w:line="280" w:lineRule="exact"/>
      <w:outlineLvl w:val="1"/>
    </w:pPr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paragraph" w:styleId="3">
    <w:name w:val="heading 3"/>
    <w:next w:val="Text"/>
    <w:link w:val="30"/>
    <w:qFormat/>
    <w:rsid w:val="00EE3A1B"/>
    <w:pPr>
      <w:keepNext/>
      <w:numPr>
        <w:ilvl w:val="2"/>
        <w:numId w:val="14"/>
      </w:numPr>
      <w:spacing w:after="280" w:line="280" w:lineRule="exact"/>
      <w:outlineLvl w:val="2"/>
    </w:pPr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paragraph" w:styleId="4">
    <w:name w:val="heading 4"/>
    <w:next w:val="Text"/>
    <w:link w:val="40"/>
    <w:qFormat/>
    <w:rsid w:val="00EE3A1B"/>
    <w:pPr>
      <w:keepNext/>
      <w:numPr>
        <w:ilvl w:val="3"/>
        <w:numId w:val="14"/>
      </w:numPr>
      <w:spacing w:after="280" w:line="280" w:lineRule="exact"/>
      <w:outlineLvl w:val="3"/>
    </w:pPr>
    <w:rPr>
      <w:rFonts w:ascii="Arial Narrow" w:eastAsia="Times New Roman" w:hAnsi="Arial Narrow" w:cs="Miriam"/>
      <w:b/>
      <w:i/>
      <w:spacing w:val="4"/>
      <w:lang w:val="en-US" w:eastAsia="he-IL" w:bidi="he-IL"/>
    </w:rPr>
  </w:style>
  <w:style w:type="paragraph" w:styleId="5">
    <w:name w:val="heading 5"/>
    <w:next w:val="Text"/>
    <w:link w:val="50"/>
    <w:qFormat/>
    <w:rsid w:val="00EE3A1B"/>
    <w:pPr>
      <w:numPr>
        <w:ilvl w:val="4"/>
        <w:numId w:val="14"/>
      </w:numPr>
      <w:spacing w:after="280" w:line="280" w:lineRule="exact"/>
      <w:outlineLvl w:val="4"/>
    </w:pPr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paragraph" w:styleId="6">
    <w:name w:val="heading 6"/>
    <w:basedOn w:val="5"/>
    <w:next w:val="Text"/>
    <w:link w:val="60"/>
    <w:qFormat/>
    <w:rsid w:val="00EE3A1B"/>
    <w:pPr>
      <w:numPr>
        <w:ilvl w:val="5"/>
      </w:numPr>
      <w:tabs>
        <w:tab w:val="left" w:pos="3119"/>
      </w:tabs>
      <w:outlineLvl w:val="5"/>
    </w:pPr>
  </w:style>
  <w:style w:type="paragraph" w:styleId="7">
    <w:name w:val="heading 7"/>
    <w:basedOn w:val="6"/>
    <w:next w:val="Text"/>
    <w:link w:val="70"/>
    <w:qFormat/>
    <w:rsid w:val="00EE3A1B"/>
    <w:pPr>
      <w:numPr>
        <w:ilvl w:val="6"/>
      </w:numPr>
      <w:outlineLvl w:val="6"/>
    </w:pPr>
  </w:style>
  <w:style w:type="paragraph" w:styleId="8">
    <w:name w:val="heading 8"/>
    <w:basedOn w:val="7"/>
    <w:next w:val="Text"/>
    <w:link w:val="80"/>
    <w:qFormat/>
    <w:rsid w:val="00EE3A1B"/>
    <w:pPr>
      <w:numPr>
        <w:ilvl w:val="7"/>
      </w:numPr>
      <w:outlineLvl w:val="7"/>
    </w:pPr>
  </w:style>
  <w:style w:type="paragraph" w:styleId="9">
    <w:name w:val="heading 9"/>
    <w:basedOn w:val="8"/>
    <w:next w:val="Text"/>
    <w:link w:val="90"/>
    <w:qFormat/>
    <w:rsid w:val="00EE3A1B"/>
    <w:pPr>
      <w:numPr>
        <w:ilvl w:val="8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4E8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4E8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56C5D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36924"/>
    <w:rPr>
      <w:color w:val="0000FF" w:themeColor="hyperlink"/>
      <w:u w:val="single"/>
    </w:rPr>
  </w:style>
  <w:style w:type="paragraph" w:customStyle="1" w:styleId="Default">
    <w:name w:val="Default"/>
    <w:rsid w:val="00AE48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7">
    <w:name w:val="Normal (Web)"/>
    <w:basedOn w:val="a"/>
    <w:uiPriority w:val="99"/>
    <w:unhideWhenUsed/>
    <w:rsid w:val="002D6715"/>
    <w:pPr>
      <w:spacing w:before="100" w:beforeAutospacing="1" w:after="100" w:afterAutospacing="1"/>
    </w:pPr>
    <w:rPr>
      <w:rFonts w:eastAsiaTheme="minorEastAsia"/>
    </w:rPr>
  </w:style>
  <w:style w:type="paragraph" w:customStyle="1" w:styleId="TextChar">
    <w:name w:val="Text Char"/>
    <w:link w:val="TextCharChar1"/>
    <w:rsid w:val="00EA5590"/>
    <w:pPr>
      <w:spacing w:after="240" w:line="280" w:lineRule="exact"/>
      <w:ind w:left="2102"/>
    </w:pPr>
    <w:rPr>
      <w:rFonts w:ascii="Times New Roman" w:eastAsia="Times New Roman" w:hAnsi="Times New Roman" w:cs="Miriam"/>
      <w:spacing w:val="4"/>
      <w:lang w:val="en-US" w:eastAsia="he-IL" w:bidi="he-IL"/>
    </w:rPr>
  </w:style>
  <w:style w:type="character" w:customStyle="1" w:styleId="TextCharChar1">
    <w:name w:val="Text Char Char1"/>
    <w:link w:val="TextChar"/>
    <w:rsid w:val="00EA5590"/>
    <w:rPr>
      <w:rFonts w:ascii="Times New Roman" w:eastAsia="Times New Roman" w:hAnsi="Times New Roman" w:cs="Miriam"/>
      <w:spacing w:val="4"/>
      <w:lang w:val="en-US" w:eastAsia="he-IL" w:bidi="he-IL"/>
    </w:rPr>
  </w:style>
  <w:style w:type="character" w:customStyle="1" w:styleId="10">
    <w:name w:val="Заголовок 1 Знак"/>
    <w:basedOn w:val="a0"/>
    <w:link w:val="1"/>
    <w:rsid w:val="00EE3A1B"/>
    <w:rPr>
      <w:rFonts w:ascii="Arial Narrow" w:eastAsia="Times New Roman" w:hAnsi="Arial Narrow" w:cs="Miriam"/>
      <w:b/>
      <w:bCs/>
      <w:i/>
      <w:iCs/>
      <w:spacing w:val="4"/>
      <w:kern w:val="28"/>
      <w:lang w:val="en-US" w:eastAsia="he-IL" w:bidi="he-IL"/>
    </w:rPr>
  </w:style>
  <w:style w:type="character" w:customStyle="1" w:styleId="20">
    <w:name w:val="Заголовок 2 Знак"/>
    <w:basedOn w:val="a0"/>
    <w:link w:val="2"/>
    <w:rsid w:val="00EE3A1B"/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character" w:customStyle="1" w:styleId="30">
    <w:name w:val="Заголовок 3 Знак"/>
    <w:basedOn w:val="a0"/>
    <w:link w:val="3"/>
    <w:rsid w:val="00EE3A1B"/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character" w:customStyle="1" w:styleId="40">
    <w:name w:val="Заголовок 4 Знак"/>
    <w:basedOn w:val="a0"/>
    <w:link w:val="4"/>
    <w:rsid w:val="00EE3A1B"/>
    <w:rPr>
      <w:rFonts w:ascii="Arial Narrow" w:eastAsia="Times New Roman" w:hAnsi="Arial Narrow" w:cs="Miriam"/>
      <w:b/>
      <w:i/>
      <w:spacing w:val="4"/>
      <w:lang w:val="en-US" w:eastAsia="he-IL" w:bidi="he-IL"/>
    </w:rPr>
  </w:style>
  <w:style w:type="character" w:customStyle="1" w:styleId="50">
    <w:name w:val="Заголовок 5 Знак"/>
    <w:basedOn w:val="a0"/>
    <w:link w:val="5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60">
    <w:name w:val="Заголовок 6 Знак"/>
    <w:basedOn w:val="a0"/>
    <w:link w:val="6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70">
    <w:name w:val="Заголовок 7 Знак"/>
    <w:basedOn w:val="a0"/>
    <w:link w:val="7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80">
    <w:name w:val="Заголовок 8 Знак"/>
    <w:basedOn w:val="a0"/>
    <w:link w:val="8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90">
    <w:name w:val="Заголовок 9 Знак"/>
    <w:basedOn w:val="a0"/>
    <w:link w:val="9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paragraph" w:customStyle="1" w:styleId="Text">
    <w:name w:val="Text"/>
    <w:rsid w:val="00EE3A1B"/>
    <w:pPr>
      <w:spacing w:after="240" w:line="280" w:lineRule="exact"/>
      <w:ind w:left="2102"/>
    </w:pPr>
    <w:rPr>
      <w:rFonts w:ascii="Times New Roman" w:eastAsia="Times New Roman" w:hAnsi="Times New Roman" w:cs="Miriam"/>
      <w:spacing w:val="4"/>
      <w:lang w:val="en-US" w:eastAsia="he-IL" w:bidi="he-IL"/>
    </w:rPr>
  </w:style>
  <w:style w:type="paragraph" w:customStyle="1" w:styleId="Graphic">
    <w:name w:val="Graphic"/>
    <w:rsid w:val="000A451A"/>
    <w:pPr>
      <w:keepNext/>
      <w:spacing w:after="240" w:line="240" w:lineRule="auto"/>
      <w:jc w:val="center"/>
    </w:pPr>
    <w:rPr>
      <w:rFonts w:ascii="Times New Roman" w:eastAsia="Times New Roman" w:hAnsi="Times New Roman" w:cs="Miriam"/>
      <w:spacing w:val="4"/>
      <w:lang w:val="en-US" w:eastAsia="he-IL" w:bidi="he-IL"/>
    </w:rPr>
  </w:style>
  <w:style w:type="paragraph" w:styleId="61">
    <w:name w:val="toc 6"/>
    <w:basedOn w:val="31"/>
    <w:next w:val="Text"/>
    <w:semiHidden/>
    <w:rsid w:val="000A451A"/>
    <w:pPr>
      <w:tabs>
        <w:tab w:val="left" w:pos="2438"/>
        <w:tab w:val="left" w:pos="3969"/>
        <w:tab w:val="right" w:leader="dot" w:pos="9923"/>
      </w:tabs>
      <w:spacing w:after="40"/>
      <w:ind w:left="3459" w:hanging="567"/>
    </w:pPr>
    <w:rPr>
      <w:rFonts w:ascii="Arial Narrow" w:hAnsi="Arial Narrow" w:cs="Miriam"/>
      <w:i/>
      <w:iCs/>
      <w:noProof/>
      <w:spacing w:val="4"/>
      <w:sz w:val="22"/>
      <w:szCs w:val="22"/>
      <w:lang w:val="en-US" w:eastAsia="he-IL" w:bidi="he-IL"/>
    </w:rPr>
  </w:style>
  <w:style w:type="paragraph" w:styleId="31">
    <w:name w:val="toc 3"/>
    <w:basedOn w:val="a"/>
    <w:next w:val="a"/>
    <w:autoRedefine/>
    <w:uiPriority w:val="39"/>
    <w:semiHidden/>
    <w:unhideWhenUsed/>
    <w:rsid w:val="000A451A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0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2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Text"/>
    <w:link w:val="10"/>
    <w:qFormat/>
    <w:rsid w:val="00EE3A1B"/>
    <w:pPr>
      <w:keepNext/>
      <w:pageBreakBefore/>
      <w:numPr>
        <w:numId w:val="14"/>
      </w:numPr>
      <w:tabs>
        <w:tab w:val="left" w:pos="284"/>
      </w:tabs>
      <w:spacing w:after="280" w:line="280" w:lineRule="exact"/>
      <w:ind w:left="288" w:hanging="288"/>
      <w:outlineLvl w:val="0"/>
    </w:pPr>
    <w:rPr>
      <w:rFonts w:ascii="Arial Narrow" w:eastAsia="Times New Roman" w:hAnsi="Arial Narrow" w:cs="Miriam"/>
      <w:b/>
      <w:bCs/>
      <w:i/>
      <w:iCs/>
      <w:spacing w:val="4"/>
      <w:kern w:val="28"/>
      <w:lang w:val="en-US" w:eastAsia="he-IL" w:bidi="he-IL"/>
    </w:rPr>
  </w:style>
  <w:style w:type="paragraph" w:styleId="2">
    <w:name w:val="heading 2"/>
    <w:next w:val="Text"/>
    <w:link w:val="20"/>
    <w:qFormat/>
    <w:rsid w:val="00EE3A1B"/>
    <w:pPr>
      <w:keepNext/>
      <w:numPr>
        <w:ilvl w:val="1"/>
        <w:numId w:val="14"/>
      </w:numPr>
      <w:spacing w:after="280" w:line="280" w:lineRule="exact"/>
      <w:outlineLvl w:val="1"/>
    </w:pPr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paragraph" w:styleId="3">
    <w:name w:val="heading 3"/>
    <w:next w:val="Text"/>
    <w:link w:val="30"/>
    <w:qFormat/>
    <w:rsid w:val="00EE3A1B"/>
    <w:pPr>
      <w:keepNext/>
      <w:numPr>
        <w:ilvl w:val="2"/>
        <w:numId w:val="14"/>
      </w:numPr>
      <w:spacing w:after="280" w:line="280" w:lineRule="exact"/>
      <w:outlineLvl w:val="2"/>
    </w:pPr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paragraph" w:styleId="4">
    <w:name w:val="heading 4"/>
    <w:next w:val="Text"/>
    <w:link w:val="40"/>
    <w:qFormat/>
    <w:rsid w:val="00EE3A1B"/>
    <w:pPr>
      <w:keepNext/>
      <w:numPr>
        <w:ilvl w:val="3"/>
        <w:numId w:val="14"/>
      </w:numPr>
      <w:spacing w:after="280" w:line="280" w:lineRule="exact"/>
      <w:outlineLvl w:val="3"/>
    </w:pPr>
    <w:rPr>
      <w:rFonts w:ascii="Arial Narrow" w:eastAsia="Times New Roman" w:hAnsi="Arial Narrow" w:cs="Miriam"/>
      <w:b/>
      <w:i/>
      <w:spacing w:val="4"/>
      <w:lang w:val="en-US" w:eastAsia="he-IL" w:bidi="he-IL"/>
    </w:rPr>
  </w:style>
  <w:style w:type="paragraph" w:styleId="5">
    <w:name w:val="heading 5"/>
    <w:next w:val="Text"/>
    <w:link w:val="50"/>
    <w:qFormat/>
    <w:rsid w:val="00EE3A1B"/>
    <w:pPr>
      <w:numPr>
        <w:ilvl w:val="4"/>
        <w:numId w:val="14"/>
      </w:numPr>
      <w:spacing w:after="280" w:line="280" w:lineRule="exact"/>
      <w:outlineLvl w:val="4"/>
    </w:pPr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paragraph" w:styleId="6">
    <w:name w:val="heading 6"/>
    <w:basedOn w:val="5"/>
    <w:next w:val="Text"/>
    <w:link w:val="60"/>
    <w:qFormat/>
    <w:rsid w:val="00EE3A1B"/>
    <w:pPr>
      <w:numPr>
        <w:ilvl w:val="5"/>
      </w:numPr>
      <w:tabs>
        <w:tab w:val="left" w:pos="3119"/>
      </w:tabs>
      <w:outlineLvl w:val="5"/>
    </w:pPr>
  </w:style>
  <w:style w:type="paragraph" w:styleId="7">
    <w:name w:val="heading 7"/>
    <w:basedOn w:val="6"/>
    <w:next w:val="Text"/>
    <w:link w:val="70"/>
    <w:qFormat/>
    <w:rsid w:val="00EE3A1B"/>
    <w:pPr>
      <w:numPr>
        <w:ilvl w:val="6"/>
      </w:numPr>
      <w:outlineLvl w:val="6"/>
    </w:pPr>
  </w:style>
  <w:style w:type="paragraph" w:styleId="8">
    <w:name w:val="heading 8"/>
    <w:basedOn w:val="7"/>
    <w:next w:val="Text"/>
    <w:link w:val="80"/>
    <w:qFormat/>
    <w:rsid w:val="00EE3A1B"/>
    <w:pPr>
      <w:numPr>
        <w:ilvl w:val="7"/>
      </w:numPr>
      <w:outlineLvl w:val="7"/>
    </w:pPr>
  </w:style>
  <w:style w:type="paragraph" w:styleId="9">
    <w:name w:val="heading 9"/>
    <w:basedOn w:val="8"/>
    <w:next w:val="Text"/>
    <w:link w:val="90"/>
    <w:qFormat/>
    <w:rsid w:val="00EE3A1B"/>
    <w:pPr>
      <w:numPr>
        <w:ilvl w:val="8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4E8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4E8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56C5D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36924"/>
    <w:rPr>
      <w:color w:val="0000FF" w:themeColor="hyperlink"/>
      <w:u w:val="single"/>
    </w:rPr>
  </w:style>
  <w:style w:type="paragraph" w:customStyle="1" w:styleId="Default">
    <w:name w:val="Default"/>
    <w:rsid w:val="00AE48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7">
    <w:name w:val="Normal (Web)"/>
    <w:basedOn w:val="a"/>
    <w:uiPriority w:val="99"/>
    <w:unhideWhenUsed/>
    <w:rsid w:val="002D6715"/>
    <w:pPr>
      <w:spacing w:before="100" w:beforeAutospacing="1" w:after="100" w:afterAutospacing="1"/>
    </w:pPr>
    <w:rPr>
      <w:rFonts w:eastAsiaTheme="minorEastAsia"/>
    </w:rPr>
  </w:style>
  <w:style w:type="paragraph" w:customStyle="1" w:styleId="TextChar">
    <w:name w:val="Text Char"/>
    <w:link w:val="TextCharChar1"/>
    <w:rsid w:val="00EA5590"/>
    <w:pPr>
      <w:spacing w:after="240" w:line="280" w:lineRule="exact"/>
      <w:ind w:left="2102"/>
    </w:pPr>
    <w:rPr>
      <w:rFonts w:ascii="Times New Roman" w:eastAsia="Times New Roman" w:hAnsi="Times New Roman" w:cs="Miriam"/>
      <w:spacing w:val="4"/>
      <w:lang w:val="en-US" w:eastAsia="he-IL" w:bidi="he-IL"/>
    </w:rPr>
  </w:style>
  <w:style w:type="character" w:customStyle="1" w:styleId="TextCharChar1">
    <w:name w:val="Text Char Char1"/>
    <w:link w:val="TextChar"/>
    <w:rsid w:val="00EA5590"/>
    <w:rPr>
      <w:rFonts w:ascii="Times New Roman" w:eastAsia="Times New Roman" w:hAnsi="Times New Roman" w:cs="Miriam"/>
      <w:spacing w:val="4"/>
      <w:lang w:val="en-US" w:eastAsia="he-IL" w:bidi="he-IL"/>
    </w:rPr>
  </w:style>
  <w:style w:type="character" w:customStyle="1" w:styleId="10">
    <w:name w:val="Заголовок 1 Знак"/>
    <w:basedOn w:val="a0"/>
    <w:link w:val="1"/>
    <w:rsid w:val="00EE3A1B"/>
    <w:rPr>
      <w:rFonts w:ascii="Arial Narrow" w:eastAsia="Times New Roman" w:hAnsi="Arial Narrow" w:cs="Miriam"/>
      <w:b/>
      <w:bCs/>
      <w:i/>
      <w:iCs/>
      <w:spacing w:val="4"/>
      <w:kern w:val="28"/>
      <w:lang w:val="en-US" w:eastAsia="he-IL" w:bidi="he-IL"/>
    </w:rPr>
  </w:style>
  <w:style w:type="character" w:customStyle="1" w:styleId="20">
    <w:name w:val="Заголовок 2 Знак"/>
    <w:basedOn w:val="a0"/>
    <w:link w:val="2"/>
    <w:rsid w:val="00EE3A1B"/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character" w:customStyle="1" w:styleId="30">
    <w:name w:val="Заголовок 3 Знак"/>
    <w:basedOn w:val="a0"/>
    <w:link w:val="3"/>
    <w:rsid w:val="00EE3A1B"/>
    <w:rPr>
      <w:rFonts w:ascii="Arial Narrow" w:eastAsia="Times New Roman" w:hAnsi="Arial Narrow" w:cs="Miriam"/>
      <w:b/>
      <w:bCs/>
      <w:i/>
      <w:iCs/>
      <w:spacing w:val="4"/>
      <w:lang w:val="en-US" w:eastAsia="he-IL" w:bidi="he-IL"/>
    </w:rPr>
  </w:style>
  <w:style w:type="character" w:customStyle="1" w:styleId="40">
    <w:name w:val="Заголовок 4 Знак"/>
    <w:basedOn w:val="a0"/>
    <w:link w:val="4"/>
    <w:rsid w:val="00EE3A1B"/>
    <w:rPr>
      <w:rFonts w:ascii="Arial Narrow" w:eastAsia="Times New Roman" w:hAnsi="Arial Narrow" w:cs="Miriam"/>
      <w:b/>
      <w:i/>
      <w:spacing w:val="4"/>
      <w:lang w:val="en-US" w:eastAsia="he-IL" w:bidi="he-IL"/>
    </w:rPr>
  </w:style>
  <w:style w:type="character" w:customStyle="1" w:styleId="50">
    <w:name w:val="Заголовок 5 Знак"/>
    <w:basedOn w:val="a0"/>
    <w:link w:val="5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60">
    <w:name w:val="Заголовок 6 Знак"/>
    <w:basedOn w:val="a0"/>
    <w:link w:val="6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70">
    <w:name w:val="Заголовок 7 Знак"/>
    <w:basedOn w:val="a0"/>
    <w:link w:val="7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80">
    <w:name w:val="Заголовок 8 Знак"/>
    <w:basedOn w:val="a0"/>
    <w:link w:val="8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character" w:customStyle="1" w:styleId="90">
    <w:name w:val="Заголовок 9 Знак"/>
    <w:basedOn w:val="a0"/>
    <w:link w:val="9"/>
    <w:rsid w:val="00EE3A1B"/>
    <w:rPr>
      <w:rFonts w:ascii="Arial Narrow" w:eastAsia="Times New Roman" w:hAnsi="Arial Narrow" w:cs="Miriam"/>
      <w:i/>
      <w:iCs/>
      <w:spacing w:val="4"/>
      <w:lang w:val="en-US" w:eastAsia="he-IL" w:bidi="he-IL"/>
    </w:rPr>
  </w:style>
  <w:style w:type="paragraph" w:customStyle="1" w:styleId="Text">
    <w:name w:val="Text"/>
    <w:rsid w:val="00EE3A1B"/>
    <w:pPr>
      <w:spacing w:after="240" w:line="280" w:lineRule="exact"/>
      <w:ind w:left="2102"/>
    </w:pPr>
    <w:rPr>
      <w:rFonts w:ascii="Times New Roman" w:eastAsia="Times New Roman" w:hAnsi="Times New Roman" w:cs="Miriam"/>
      <w:spacing w:val="4"/>
      <w:lang w:val="en-US" w:eastAsia="he-IL" w:bidi="he-IL"/>
    </w:rPr>
  </w:style>
  <w:style w:type="paragraph" w:customStyle="1" w:styleId="Graphic">
    <w:name w:val="Graphic"/>
    <w:rsid w:val="000A451A"/>
    <w:pPr>
      <w:keepNext/>
      <w:spacing w:after="240" w:line="240" w:lineRule="auto"/>
      <w:jc w:val="center"/>
    </w:pPr>
    <w:rPr>
      <w:rFonts w:ascii="Times New Roman" w:eastAsia="Times New Roman" w:hAnsi="Times New Roman" w:cs="Miriam"/>
      <w:spacing w:val="4"/>
      <w:lang w:val="en-US" w:eastAsia="he-IL" w:bidi="he-IL"/>
    </w:rPr>
  </w:style>
  <w:style w:type="paragraph" w:styleId="61">
    <w:name w:val="toc 6"/>
    <w:basedOn w:val="31"/>
    <w:next w:val="Text"/>
    <w:semiHidden/>
    <w:rsid w:val="000A451A"/>
    <w:pPr>
      <w:tabs>
        <w:tab w:val="left" w:pos="2438"/>
        <w:tab w:val="left" w:pos="3969"/>
        <w:tab w:val="right" w:leader="dot" w:pos="9923"/>
      </w:tabs>
      <w:spacing w:after="40"/>
      <w:ind w:left="3459" w:hanging="567"/>
    </w:pPr>
    <w:rPr>
      <w:rFonts w:ascii="Arial Narrow" w:hAnsi="Arial Narrow" w:cs="Miriam"/>
      <w:i/>
      <w:iCs/>
      <w:noProof/>
      <w:spacing w:val="4"/>
      <w:sz w:val="22"/>
      <w:szCs w:val="22"/>
      <w:lang w:val="en-US" w:eastAsia="he-IL" w:bidi="he-IL"/>
    </w:rPr>
  </w:style>
  <w:style w:type="paragraph" w:styleId="31">
    <w:name w:val="toc 3"/>
    <w:basedOn w:val="a"/>
    <w:next w:val="a"/>
    <w:autoRedefine/>
    <w:uiPriority w:val="39"/>
    <w:semiHidden/>
    <w:unhideWhenUsed/>
    <w:rsid w:val="000A451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9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9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5511">
                          <w:marLeft w:val="150"/>
                          <w:marRight w:val="150"/>
                          <w:marTop w:val="375"/>
                          <w:marBottom w:val="375"/>
                          <w:divBdr>
                            <w:top w:val="single" w:sz="6" w:space="3" w:color="B6B6B6"/>
                            <w:left w:val="single" w:sz="6" w:space="5" w:color="B6B6B6"/>
                            <w:bottom w:val="single" w:sz="6" w:space="5" w:color="B6B6B6"/>
                            <w:right w:val="single" w:sz="6" w:space="5" w:color="B6B6B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oleObject" Target="embeddings/oleObject1.bin"/><Relationship Id="rId39" Type="http://schemas.openxmlformats.org/officeDocument/2006/relationships/image" Target="media/image30.jpe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jpe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jpeg"/><Relationship Id="rId76" Type="http://schemas.openxmlformats.org/officeDocument/2006/relationships/image" Target="media/image67.jpeg"/><Relationship Id="rId84" Type="http://schemas.openxmlformats.org/officeDocument/2006/relationships/hyperlink" Target="http://www.unionsat.ru/" TargetMode="External"/><Relationship Id="rId89" Type="http://schemas.openxmlformats.org/officeDocument/2006/relationships/image" Target="media/image77.emf"/><Relationship Id="rId7" Type="http://schemas.openxmlformats.org/officeDocument/2006/relationships/image" Target="media/image2.jpeg"/><Relationship Id="rId71" Type="http://schemas.openxmlformats.org/officeDocument/2006/relationships/image" Target="media/image62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jpe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3" Type="http://schemas.openxmlformats.org/officeDocument/2006/relationships/image" Target="media/image44.emf"/><Relationship Id="rId58" Type="http://schemas.openxmlformats.org/officeDocument/2006/relationships/image" Target="media/image49.png"/><Relationship Id="rId66" Type="http://schemas.openxmlformats.org/officeDocument/2006/relationships/image" Target="media/image57.jpeg"/><Relationship Id="rId74" Type="http://schemas.openxmlformats.org/officeDocument/2006/relationships/image" Target="media/image65.jpeg"/><Relationship Id="rId79" Type="http://schemas.openxmlformats.org/officeDocument/2006/relationships/image" Target="media/image69.jpeg"/><Relationship Id="rId87" Type="http://schemas.openxmlformats.org/officeDocument/2006/relationships/image" Target="media/image75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90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jpeg"/><Relationship Id="rId77" Type="http://schemas.openxmlformats.org/officeDocument/2006/relationships/image" Target="media/image68.jpeg"/><Relationship Id="rId8" Type="http://schemas.openxmlformats.org/officeDocument/2006/relationships/hyperlink" Target="http://www.telesputnik.ru/equipment/bin_bmp.zip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jpeg"/><Relationship Id="rId80" Type="http://schemas.openxmlformats.org/officeDocument/2006/relationships/image" Target="media/image70.png"/><Relationship Id="rId85" Type="http://schemas.openxmlformats.org/officeDocument/2006/relationships/hyperlink" Target="http://moy-sat-apparat.ru/ustanovka/ustanovka_antenny/page013/expr_am22.1/index.html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jpe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jpeg"/><Relationship Id="rId83" Type="http://schemas.openxmlformats.org/officeDocument/2006/relationships/image" Target="media/image73.png"/><Relationship Id="rId88" Type="http://schemas.openxmlformats.org/officeDocument/2006/relationships/image" Target="media/image76.emf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://www.dishpointer.com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49" Type="http://schemas.openxmlformats.org/officeDocument/2006/relationships/image" Target="media/image40.emf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emf"/><Relationship Id="rId60" Type="http://schemas.openxmlformats.org/officeDocument/2006/relationships/image" Target="media/image51.png"/><Relationship Id="rId65" Type="http://schemas.openxmlformats.org/officeDocument/2006/relationships/image" Target="media/image56.jpeg"/><Relationship Id="rId73" Type="http://schemas.openxmlformats.org/officeDocument/2006/relationships/image" Target="media/image64.jpeg"/><Relationship Id="rId78" Type="http://schemas.openxmlformats.org/officeDocument/2006/relationships/hyperlink" Target="http://ru.wikipedia.org/wiki/%D0%A4%D0%B0%D0%B9%D0%BB:HomeEarthRodAustralia1.jpg" TargetMode="External"/><Relationship Id="rId81" Type="http://schemas.openxmlformats.org/officeDocument/2006/relationships/image" Target="media/image71.png"/><Relationship Id="rId86" Type="http://schemas.openxmlformats.org/officeDocument/2006/relationships/image" Target="media/image74.jpeg"/><Relationship Id="rId4" Type="http://schemas.openxmlformats.org/officeDocument/2006/relationships/settings" Target="settings.xml"/><Relationship Id="rId9" Type="http://schemas.openxmlformats.org/officeDocument/2006/relationships/hyperlink" Target="http://www.satpoint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51</Pages>
  <Words>7412</Words>
  <Characters>42253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Gorochov</dc:creator>
  <cp:lastModifiedBy>Operator</cp:lastModifiedBy>
  <cp:revision>4</cp:revision>
  <dcterms:created xsi:type="dcterms:W3CDTF">2017-08-10T09:26:00Z</dcterms:created>
  <dcterms:modified xsi:type="dcterms:W3CDTF">2020-12-06T04:14:00Z</dcterms:modified>
</cp:coreProperties>
</file>