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168C1" w14:textId="249FD55D" w:rsidR="00D14291" w:rsidRDefault="00D14291" w:rsidP="0084346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SpeakFluent</w:t>
      </w:r>
    </w:p>
    <w:p w14:paraId="1E29D586" w14:textId="0140E658" w:rsidR="0084346B" w:rsidRDefault="0084346B" w:rsidP="0084346B">
      <w:pPr>
        <w:jc w:val="center"/>
        <w:rPr>
          <w:b/>
          <w:bCs/>
          <w:sz w:val="32"/>
          <w:szCs w:val="32"/>
        </w:rPr>
      </w:pPr>
      <w:r w:rsidRPr="0084346B">
        <w:rPr>
          <w:b/>
          <w:bCs/>
          <w:sz w:val="32"/>
          <w:szCs w:val="32"/>
        </w:rPr>
        <w:t>User Manual</w:t>
      </w:r>
    </w:p>
    <w:p w14:paraId="7EA0FE18" w14:textId="77777777" w:rsidR="00D14291" w:rsidRPr="0084346B" w:rsidRDefault="00D14291" w:rsidP="0084346B">
      <w:pPr>
        <w:jc w:val="center"/>
        <w:rPr>
          <w:b/>
          <w:bCs/>
          <w:sz w:val="32"/>
          <w:szCs w:val="32"/>
        </w:rPr>
      </w:pPr>
    </w:p>
    <w:p w14:paraId="79CE8F88" w14:textId="04654421" w:rsidR="0084346B" w:rsidRPr="0084346B" w:rsidRDefault="0084346B">
      <w:pPr>
        <w:rPr>
          <w:b/>
          <w:bCs/>
        </w:rPr>
      </w:pPr>
    </w:p>
    <w:p w14:paraId="3BF352DF" w14:textId="47D4422A" w:rsidR="0084346B" w:rsidRDefault="0084346B">
      <w:pPr>
        <w:rPr>
          <w:b/>
          <w:bCs/>
          <w:sz w:val="24"/>
          <w:szCs w:val="24"/>
        </w:rPr>
      </w:pPr>
      <w:r w:rsidRPr="0084346B">
        <w:rPr>
          <w:b/>
          <w:bCs/>
          <w:sz w:val="24"/>
          <w:szCs w:val="24"/>
        </w:rPr>
        <w:t>Register</w:t>
      </w:r>
    </w:p>
    <w:p w14:paraId="34FB270A" w14:textId="7CBE9886" w:rsidR="00FF2212" w:rsidRDefault="00FF2212" w:rsidP="00FF2212">
      <w:pPr>
        <w:rPr>
          <w:sz w:val="24"/>
          <w:szCs w:val="24"/>
        </w:rPr>
      </w:pPr>
      <w:r>
        <w:rPr>
          <w:sz w:val="24"/>
          <w:szCs w:val="24"/>
        </w:rPr>
        <w:t xml:space="preserve">The first step is to create a user account where you will require you to input your Student ID, </w:t>
      </w:r>
      <w:r w:rsidR="0070052A">
        <w:rPr>
          <w:sz w:val="24"/>
          <w:szCs w:val="24"/>
        </w:rPr>
        <w:t xml:space="preserve">student email and full name. </w:t>
      </w:r>
    </w:p>
    <w:p w14:paraId="36EE5905" w14:textId="79A9F084" w:rsidR="009852CE" w:rsidRDefault="009852CE" w:rsidP="00FF2212">
      <w:pPr>
        <w:rPr>
          <w:sz w:val="24"/>
          <w:szCs w:val="24"/>
        </w:rPr>
      </w:pPr>
      <w:r>
        <w:rPr>
          <w:sz w:val="24"/>
          <w:szCs w:val="24"/>
        </w:rPr>
        <w:t>Use your UWA email id as other email ID will not allow you to create an account</w:t>
      </w:r>
    </w:p>
    <w:p w14:paraId="077CE9D9" w14:textId="618C1703" w:rsidR="009852CE" w:rsidRDefault="009852CE" w:rsidP="00FF2212">
      <w:pPr>
        <w:rPr>
          <w:sz w:val="24"/>
          <w:szCs w:val="24"/>
        </w:rPr>
      </w:pPr>
      <w:r>
        <w:rPr>
          <w:sz w:val="24"/>
          <w:szCs w:val="24"/>
        </w:rPr>
        <w:t>Ensure that the correct email is entered, and a verification link will be sent to your email</w:t>
      </w:r>
    </w:p>
    <w:p w14:paraId="0ED4FE10" w14:textId="1C23723F" w:rsidR="000E2A23" w:rsidRPr="00FF2212" w:rsidRDefault="009852CE" w:rsidP="00FF2212">
      <w:pPr>
        <w:rPr>
          <w:sz w:val="24"/>
          <w:szCs w:val="24"/>
        </w:rPr>
      </w:pPr>
      <w:r>
        <w:rPr>
          <w:sz w:val="24"/>
          <w:szCs w:val="24"/>
        </w:rPr>
        <w:t>Remember to verify your account else, it will not allow you to login</w:t>
      </w:r>
      <w:r w:rsidR="000E2A23">
        <w:rPr>
          <w:sz w:val="24"/>
          <w:szCs w:val="24"/>
        </w:rPr>
        <w:t>.</w:t>
      </w:r>
    </w:p>
    <w:p w14:paraId="36C730BD" w14:textId="16E2AAD7" w:rsidR="0084346B" w:rsidRDefault="0084346B">
      <w:pPr>
        <w:rPr>
          <w:b/>
          <w:bCs/>
          <w:sz w:val="24"/>
          <w:szCs w:val="24"/>
        </w:rPr>
      </w:pPr>
      <w:r w:rsidRPr="0084346B">
        <w:rPr>
          <w:b/>
          <w:bCs/>
          <w:sz w:val="24"/>
          <w:szCs w:val="24"/>
        </w:rPr>
        <w:t>Dashboard</w:t>
      </w:r>
    </w:p>
    <w:p w14:paraId="10C0A651" w14:textId="75E9B12E" w:rsidR="000E2A23" w:rsidRDefault="000E2A23">
      <w:pPr>
        <w:rPr>
          <w:sz w:val="24"/>
          <w:szCs w:val="24"/>
        </w:rPr>
      </w:pPr>
      <w:r w:rsidRPr="000E2A23">
        <w:rPr>
          <w:sz w:val="24"/>
          <w:szCs w:val="24"/>
        </w:rPr>
        <w:t xml:space="preserve">After Logging </w:t>
      </w:r>
      <w:r>
        <w:rPr>
          <w:sz w:val="24"/>
          <w:szCs w:val="24"/>
        </w:rPr>
        <w:t xml:space="preserve">In, the first step is to select your Unit </w:t>
      </w:r>
    </w:p>
    <w:p w14:paraId="213F2D6B" w14:textId="1E9FDB54" w:rsidR="000E2A23" w:rsidRDefault="000E2A23">
      <w:pPr>
        <w:rPr>
          <w:sz w:val="24"/>
          <w:szCs w:val="24"/>
        </w:rPr>
      </w:pPr>
      <w:r>
        <w:rPr>
          <w:sz w:val="24"/>
          <w:szCs w:val="24"/>
        </w:rPr>
        <w:t>Find the Enrolment button on the top right corner, and click on the Unit Name which you want to enrol in</w:t>
      </w:r>
    </w:p>
    <w:p w14:paraId="75ADEAE5" w14:textId="625836C7" w:rsidR="000E2A23" w:rsidRDefault="00B432BF">
      <w:pPr>
        <w:rPr>
          <w:sz w:val="24"/>
          <w:szCs w:val="24"/>
        </w:rPr>
      </w:pPr>
      <w:r>
        <w:rPr>
          <w:sz w:val="24"/>
          <w:szCs w:val="24"/>
        </w:rPr>
        <w:t xml:space="preserve">After Enrolling in the unit, you will be redirected to the original dashboard where you will be able to see the list of all the </w:t>
      </w:r>
      <w:r w:rsidR="00DC47E4">
        <w:rPr>
          <w:sz w:val="24"/>
          <w:szCs w:val="24"/>
        </w:rPr>
        <w:t>tests which have been created by your unit coordinator.</w:t>
      </w:r>
    </w:p>
    <w:p w14:paraId="6D3A4BA1" w14:textId="61ED7BAA" w:rsidR="001B2C74" w:rsidRDefault="001B2C74">
      <w:pPr>
        <w:rPr>
          <w:sz w:val="24"/>
          <w:szCs w:val="24"/>
        </w:rPr>
      </w:pPr>
      <w:r>
        <w:rPr>
          <w:sz w:val="24"/>
          <w:szCs w:val="24"/>
        </w:rPr>
        <w:t>As you will observe from the dashboard there are multiple columns, giving you all the information required for the test. – Test name, final submission date, the ability to check marks .</w:t>
      </w:r>
    </w:p>
    <w:p w14:paraId="6EAE2343" w14:textId="3FD5D991" w:rsidR="0042406A" w:rsidRDefault="0042406A">
      <w:pPr>
        <w:rPr>
          <w:sz w:val="24"/>
          <w:szCs w:val="24"/>
        </w:rPr>
      </w:pPr>
      <w:r>
        <w:rPr>
          <w:sz w:val="24"/>
          <w:szCs w:val="24"/>
        </w:rPr>
        <w:t>Once you have attempted a test, the shade of test will also change, which you can use to ensure that your test has been submitted.</w:t>
      </w:r>
    </w:p>
    <w:p w14:paraId="39E9EDAC" w14:textId="5E4FAB89" w:rsidR="001B2C74" w:rsidRDefault="001B2C74">
      <w:pPr>
        <w:rPr>
          <w:sz w:val="24"/>
          <w:szCs w:val="24"/>
        </w:rPr>
      </w:pPr>
    </w:p>
    <w:p w14:paraId="31748E9F" w14:textId="77777777" w:rsidR="001B2C74" w:rsidRDefault="001B2C74">
      <w:pPr>
        <w:rPr>
          <w:sz w:val="24"/>
          <w:szCs w:val="24"/>
        </w:rPr>
      </w:pPr>
    </w:p>
    <w:p w14:paraId="004952DD" w14:textId="059E80A0" w:rsidR="001738F7" w:rsidRDefault="001738F7" w:rsidP="001738F7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Important</w:t>
      </w:r>
    </w:p>
    <w:p w14:paraId="2CB94069" w14:textId="6DB275E8" w:rsidR="001738F7" w:rsidRDefault="001738F7" w:rsidP="001738F7">
      <w:pPr>
        <w:rPr>
          <w:sz w:val="24"/>
          <w:szCs w:val="24"/>
        </w:rPr>
      </w:pPr>
      <w:r w:rsidRPr="00215198">
        <w:rPr>
          <w:sz w:val="24"/>
          <w:szCs w:val="24"/>
        </w:rPr>
        <w:t>After selecting a unit, since this application has to record the student answers it will require the access to the microphone from your device.</w:t>
      </w:r>
    </w:p>
    <w:p w14:paraId="72622A5B" w14:textId="01E9FA1B" w:rsidR="00215198" w:rsidRDefault="00215198" w:rsidP="001738F7">
      <w:pPr>
        <w:rPr>
          <w:sz w:val="24"/>
          <w:szCs w:val="24"/>
        </w:rPr>
      </w:pPr>
      <w:r>
        <w:rPr>
          <w:sz w:val="24"/>
          <w:szCs w:val="24"/>
        </w:rPr>
        <w:t>So, first make sure you are using Google Chrome.</w:t>
      </w:r>
    </w:p>
    <w:p w14:paraId="082C7C15" w14:textId="61C20BF7" w:rsidR="00215198" w:rsidRDefault="00215198" w:rsidP="001738F7">
      <w:pPr>
        <w:rPr>
          <w:sz w:val="24"/>
          <w:szCs w:val="24"/>
        </w:rPr>
      </w:pPr>
      <w:r>
        <w:rPr>
          <w:sz w:val="24"/>
          <w:szCs w:val="24"/>
        </w:rPr>
        <w:t>Then in normal circumstances when you attempt a practice test, it will automatically ask for permission to use microphone. However, in situations where it does not, please read the following steps</w:t>
      </w:r>
      <w:r w:rsidR="00B34F3E">
        <w:rPr>
          <w:sz w:val="24"/>
          <w:szCs w:val="24"/>
        </w:rPr>
        <w:t>:</w:t>
      </w:r>
    </w:p>
    <w:p w14:paraId="6C51F4B2" w14:textId="56A170F0" w:rsidR="00B34F3E" w:rsidRDefault="00B34F3E" w:rsidP="001738F7">
      <w:pPr>
        <w:rPr>
          <w:sz w:val="24"/>
          <w:szCs w:val="24"/>
        </w:rPr>
      </w:pPr>
      <w:r>
        <w:rPr>
          <w:sz w:val="24"/>
          <w:szCs w:val="24"/>
        </w:rPr>
        <w:t>In the nav bar of chrome, press the rightmost button and then from the drop down menu select settings</w:t>
      </w:r>
      <w:r w:rsidR="00055889">
        <w:rPr>
          <w:sz w:val="24"/>
          <w:szCs w:val="24"/>
        </w:rPr>
        <w:t xml:space="preserve"> or enter the link provided here _____________________________________</w:t>
      </w:r>
    </w:p>
    <w:p w14:paraId="0A7689F2" w14:textId="76064699" w:rsidR="00055889" w:rsidRDefault="00055889" w:rsidP="001738F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will now see a list of functionalities, we only require the use of microphone, hence we will click on the drop-down menu right of the microphone. Then we will change this to </w:t>
      </w:r>
      <w:r w:rsidRPr="00055889">
        <w:rPr>
          <w:b/>
          <w:bCs/>
          <w:i/>
          <w:iCs/>
          <w:sz w:val="24"/>
          <w:szCs w:val="24"/>
          <w:u w:val="single"/>
        </w:rPr>
        <w:t>Allow</w:t>
      </w:r>
      <w:r>
        <w:rPr>
          <w:sz w:val="24"/>
          <w:szCs w:val="24"/>
        </w:rPr>
        <w:t>.</w:t>
      </w:r>
    </w:p>
    <w:p w14:paraId="2461C920" w14:textId="0E5193D7" w:rsidR="00055889" w:rsidRDefault="00055889" w:rsidP="001738F7">
      <w:pPr>
        <w:rPr>
          <w:sz w:val="24"/>
          <w:szCs w:val="24"/>
        </w:rPr>
      </w:pPr>
      <w:r>
        <w:rPr>
          <w:sz w:val="24"/>
          <w:szCs w:val="24"/>
        </w:rPr>
        <w:t>This will ensure that the user will not have any restriction of use or problems related to recording of answers.</w:t>
      </w:r>
    </w:p>
    <w:p w14:paraId="6AA14EFB" w14:textId="495FF602" w:rsidR="001B2C74" w:rsidRDefault="001B2C74" w:rsidP="001738F7">
      <w:pPr>
        <w:rPr>
          <w:sz w:val="24"/>
          <w:szCs w:val="24"/>
        </w:rPr>
      </w:pPr>
    </w:p>
    <w:p w14:paraId="016D8A1D" w14:textId="77777777" w:rsidR="001B2C74" w:rsidRPr="00215198" w:rsidRDefault="001B2C74" w:rsidP="001738F7">
      <w:pPr>
        <w:rPr>
          <w:sz w:val="24"/>
          <w:szCs w:val="24"/>
        </w:rPr>
      </w:pPr>
    </w:p>
    <w:p w14:paraId="6EA678F8" w14:textId="4911E30D" w:rsidR="0084346B" w:rsidRPr="0084346B" w:rsidRDefault="0084346B">
      <w:pPr>
        <w:rPr>
          <w:b/>
          <w:bCs/>
          <w:sz w:val="24"/>
          <w:szCs w:val="24"/>
        </w:rPr>
      </w:pPr>
      <w:r w:rsidRPr="0084346B">
        <w:rPr>
          <w:b/>
          <w:bCs/>
          <w:sz w:val="24"/>
          <w:szCs w:val="24"/>
        </w:rPr>
        <w:t>Test</w:t>
      </w:r>
    </w:p>
    <w:p w14:paraId="4E403939" w14:textId="77777777" w:rsidR="0084346B" w:rsidRDefault="0084346B"/>
    <w:sectPr w:rsidR="0084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33C76"/>
    <w:multiLevelType w:val="hybridMultilevel"/>
    <w:tmpl w:val="CC9E8028"/>
    <w:lvl w:ilvl="0" w:tplc="586447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47114"/>
    <w:multiLevelType w:val="hybridMultilevel"/>
    <w:tmpl w:val="9606D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6B"/>
    <w:rsid w:val="00055889"/>
    <w:rsid w:val="000E2A23"/>
    <w:rsid w:val="001738F7"/>
    <w:rsid w:val="001B2C74"/>
    <w:rsid w:val="00215198"/>
    <w:rsid w:val="0042406A"/>
    <w:rsid w:val="0070052A"/>
    <w:rsid w:val="0084346B"/>
    <w:rsid w:val="009852CE"/>
    <w:rsid w:val="00B34F3E"/>
    <w:rsid w:val="00B432BF"/>
    <w:rsid w:val="00D14291"/>
    <w:rsid w:val="00DC47E4"/>
    <w:rsid w:val="00FF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32AC"/>
  <w15:chartTrackingRefBased/>
  <w15:docId w15:val="{4A8F2460-235C-4566-BBF0-0807D26B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Talin Taparia (22298002)</dc:creator>
  <cp:keywords/>
  <dc:description/>
  <cp:lastModifiedBy>Talin Taparia (22298002)</cp:lastModifiedBy>
  <cp:revision>13</cp:revision>
  <dcterms:created xsi:type="dcterms:W3CDTF">2020-10-10T13:54:00Z</dcterms:created>
  <dcterms:modified xsi:type="dcterms:W3CDTF">2020-10-10T14:49:00Z</dcterms:modified>
</cp:coreProperties>
</file>