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0705" w14:textId="77777777" w:rsidR="003667A3" w:rsidRPr="00284397" w:rsidRDefault="006177C0" w:rsidP="002843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4397">
        <w:rPr>
          <w:rFonts w:ascii="Times New Roman" w:hAnsi="Times New Roman" w:cs="Times New Roman"/>
          <w:b/>
          <w:sz w:val="28"/>
          <w:szCs w:val="28"/>
          <w:lang w:val="en-US"/>
        </w:rPr>
        <w:t>Spring Core:</w:t>
      </w:r>
    </w:p>
    <w:p w14:paraId="7005FFB7" w14:textId="77777777" w:rsidR="006177C0" w:rsidRDefault="006177C0" w:rsidP="006177C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 w:rsidRPr="006177C0">
        <w:rPr>
          <w:rFonts w:ascii="Times New Roman" w:hAnsi="Times New Roman" w:cs="Times New Roman"/>
          <w:lang w:val="en-US"/>
        </w:rPr>
        <w:t xml:space="preserve"> Spring MVC Framework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2"/>
        <w:gridCol w:w="1220"/>
        <w:gridCol w:w="8536"/>
      </w:tblGrid>
      <w:tr w:rsidR="00C810DB" w:rsidRPr="00C810DB" w14:paraId="1CE2E1FF" w14:textId="77777777" w:rsidTr="00C810DB">
        <w:tc>
          <w:tcPr>
            <w:tcW w:w="1101" w:type="dxa"/>
          </w:tcPr>
          <w:p w14:paraId="312FF276" w14:textId="77777777" w:rsidR="00C810DB" w:rsidRPr="007130AE" w:rsidRDefault="00C810DB" w:rsidP="00C810DB">
            <w:pPr>
              <w:pStyle w:val="NoSpacing"/>
              <w:rPr>
                <w:lang w:val="en-US"/>
              </w:rPr>
            </w:pPr>
            <w:r w:rsidRPr="00C810DB">
              <w:t>1</w:t>
            </w:r>
            <w:r w:rsidR="007130AE">
              <w:rPr>
                <w:lang w:val="en-US"/>
              </w:rPr>
              <w:t>.</w:t>
            </w:r>
          </w:p>
          <w:p w14:paraId="177570C3" w14:textId="77777777" w:rsidR="00C810DB" w:rsidRPr="007130AE" w:rsidRDefault="00C810DB" w:rsidP="00C810DB">
            <w:pPr>
              <w:pStyle w:val="NoSpacing"/>
              <w:rPr>
                <w:lang w:val="en-US"/>
              </w:rPr>
            </w:pPr>
            <w:r w:rsidRPr="00C810DB">
              <w:t>2</w:t>
            </w:r>
            <w:r w:rsidR="007130AE">
              <w:rPr>
                <w:lang w:val="en-US"/>
              </w:rPr>
              <w:t>.</w:t>
            </w:r>
          </w:p>
          <w:p w14:paraId="0F739ECB" w14:textId="77777777" w:rsidR="00C810DB" w:rsidRPr="007130AE" w:rsidRDefault="00C810DB" w:rsidP="00C810DB">
            <w:pPr>
              <w:pStyle w:val="NoSpacing"/>
              <w:rPr>
                <w:lang w:val="en-US"/>
              </w:rPr>
            </w:pPr>
            <w:r w:rsidRPr="00C810DB">
              <w:t>3</w:t>
            </w:r>
            <w:r w:rsidR="007130AE">
              <w:rPr>
                <w:lang w:val="en-US"/>
              </w:rPr>
              <w:t>.</w:t>
            </w:r>
          </w:p>
          <w:p w14:paraId="619F7CD4" w14:textId="77777777" w:rsidR="00C810DB" w:rsidRPr="007130AE" w:rsidRDefault="00C810DB" w:rsidP="00C810DB">
            <w:pPr>
              <w:pStyle w:val="NoSpacing"/>
              <w:rPr>
                <w:lang w:val="en-US"/>
              </w:rPr>
            </w:pPr>
            <w:r w:rsidRPr="00C810DB">
              <w:t>4</w:t>
            </w:r>
            <w:r w:rsidR="007130AE">
              <w:rPr>
                <w:lang w:val="en-US"/>
              </w:rPr>
              <w:t>.</w:t>
            </w:r>
          </w:p>
          <w:p w14:paraId="3E84BBDD" w14:textId="77777777" w:rsidR="00C810DB" w:rsidRPr="007130AE" w:rsidRDefault="00C810DB" w:rsidP="00C810DB">
            <w:pPr>
              <w:pStyle w:val="NoSpacing"/>
              <w:rPr>
                <w:lang w:val="en-US"/>
              </w:rPr>
            </w:pPr>
            <w:r w:rsidRPr="00C810DB">
              <w:t>5</w:t>
            </w:r>
            <w:r w:rsidR="007130AE">
              <w:rPr>
                <w:lang w:val="en-US"/>
              </w:rPr>
              <w:t>.</w:t>
            </w:r>
          </w:p>
          <w:p w14:paraId="0527E7E1" w14:textId="77777777" w:rsidR="00C810DB" w:rsidRPr="007130AE" w:rsidRDefault="00C810DB" w:rsidP="00C810DB">
            <w:pPr>
              <w:pStyle w:val="NoSpacing"/>
              <w:rPr>
                <w:lang w:val="en-US"/>
              </w:rPr>
            </w:pPr>
            <w:r w:rsidRPr="00C810DB">
              <w:t>6</w:t>
            </w:r>
            <w:r w:rsidR="007130AE">
              <w:rPr>
                <w:lang w:val="en-US"/>
              </w:rPr>
              <w:t>.</w:t>
            </w:r>
          </w:p>
          <w:p w14:paraId="66F74700" w14:textId="77777777" w:rsidR="00C810DB" w:rsidRPr="007130AE" w:rsidRDefault="00C810DB" w:rsidP="00C810DB">
            <w:pPr>
              <w:pStyle w:val="NoSpacing"/>
              <w:rPr>
                <w:lang w:val="en-US"/>
              </w:rPr>
            </w:pPr>
            <w:r w:rsidRPr="00C810DB">
              <w:t>7</w:t>
            </w:r>
            <w:r w:rsidR="007130AE">
              <w:rPr>
                <w:lang w:val="en-US"/>
              </w:rPr>
              <w:t>.</w:t>
            </w:r>
          </w:p>
          <w:p w14:paraId="376BC7E8" w14:textId="77777777" w:rsidR="00C810DB" w:rsidRPr="007130AE" w:rsidRDefault="00C810DB" w:rsidP="00C810DB">
            <w:pPr>
              <w:pStyle w:val="NoSpacing"/>
              <w:rPr>
                <w:lang w:val="en-US"/>
              </w:rPr>
            </w:pPr>
            <w:r w:rsidRPr="00C810DB">
              <w:t>8</w:t>
            </w:r>
            <w:r w:rsidR="007130AE">
              <w:rPr>
                <w:lang w:val="en-US"/>
              </w:rPr>
              <w:t>.</w:t>
            </w:r>
          </w:p>
          <w:p w14:paraId="3CE0E141" w14:textId="77777777" w:rsidR="00C810DB" w:rsidRPr="007130AE" w:rsidRDefault="00C810DB" w:rsidP="00C810DB">
            <w:pPr>
              <w:pStyle w:val="NoSpacing"/>
              <w:rPr>
                <w:lang w:val="en-US"/>
              </w:rPr>
            </w:pPr>
            <w:r w:rsidRPr="00C810DB">
              <w:t>9</w:t>
            </w:r>
            <w:r w:rsidR="007130AE">
              <w:rPr>
                <w:lang w:val="en-US"/>
              </w:rPr>
              <w:t>.</w:t>
            </w:r>
          </w:p>
          <w:p w14:paraId="1A2E4984" w14:textId="77777777" w:rsidR="00C810DB" w:rsidRPr="007130AE" w:rsidRDefault="00C810DB" w:rsidP="00C810DB">
            <w:pPr>
              <w:pStyle w:val="NoSpacing"/>
              <w:rPr>
                <w:lang w:val="en-US"/>
              </w:rPr>
            </w:pPr>
            <w:r w:rsidRPr="00C810DB">
              <w:t>10</w:t>
            </w:r>
            <w:r w:rsidR="007130AE">
              <w:rPr>
                <w:lang w:val="en-US"/>
              </w:rPr>
              <w:t>.</w:t>
            </w:r>
          </w:p>
          <w:p w14:paraId="7CC70AB1" w14:textId="77777777" w:rsidR="00C810DB" w:rsidRPr="007130AE" w:rsidRDefault="00C810DB" w:rsidP="00C810DB">
            <w:pPr>
              <w:pStyle w:val="NoSpacing"/>
              <w:rPr>
                <w:lang w:val="en-US"/>
              </w:rPr>
            </w:pPr>
            <w:r w:rsidRPr="00C810DB">
              <w:t>11</w:t>
            </w:r>
            <w:r w:rsidR="007130AE">
              <w:rPr>
                <w:lang w:val="en-US"/>
              </w:rPr>
              <w:t>.</w:t>
            </w:r>
          </w:p>
          <w:p w14:paraId="7AF21BE9" w14:textId="77777777" w:rsidR="00C810DB" w:rsidRPr="007130AE" w:rsidRDefault="00C810DB" w:rsidP="00C810DB">
            <w:pPr>
              <w:pStyle w:val="NoSpacing"/>
              <w:rPr>
                <w:lang w:val="en-US"/>
              </w:rPr>
            </w:pPr>
            <w:r w:rsidRPr="00C810DB">
              <w:t>12</w:t>
            </w:r>
            <w:r w:rsidR="007130AE">
              <w:rPr>
                <w:lang w:val="en-US"/>
              </w:rPr>
              <w:t>.</w:t>
            </w:r>
          </w:p>
          <w:p w14:paraId="3525C456" w14:textId="77777777" w:rsidR="00C810DB" w:rsidRPr="007130AE" w:rsidRDefault="00C810DB" w:rsidP="00C810DB">
            <w:pPr>
              <w:pStyle w:val="NoSpacing"/>
              <w:rPr>
                <w:lang w:val="en-US"/>
              </w:rPr>
            </w:pPr>
            <w:r w:rsidRPr="00C810DB">
              <w:t>13</w:t>
            </w:r>
            <w:r w:rsidR="007130AE">
              <w:rPr>
                <w:lang w:val="en-US"/>
              </w:rPr>
              <w:t>.</w:t>
            </w:r>
          </w:p>
        </w:tc>
        <w:tc>
          <w:tcPr>
            <w:tcW w:w="1101" w:type="dxa"/>
          </w:tcPr>
          <w:p w14:paraId="04E9F97A" w14:textId="77777777"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14.10.2019</w:t>
            </w:r>
          </w:p>
          <w:p w14:paraId="1F1475D2" w14:textId="77777777" w:rsidR="00E42CB5" w:rsidRPr="00003F20" w:rsidRDefault="00C87698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</w:t>
            </w:r>
            <w:r w:rsidR="00E42CB5"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.10.2019</w:t>
            </w:r>
          </w:p>
          <w:p w14:paraId="6EF8AB1D" w14:textId="77777777" w:rsidR="00E42CB5" w:rsidRPr="00003F20" w:rsidRDefault="00C87698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</w:t>
            </w:r>
            <w:r w:rsidR="00E42CB5"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.10.2019</w:t>
            </w:r>
          </w:p>
          <w:p w14:paraId="54C96FB8" w14:textId="25DB9588"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  <w:r w:rsidR="00FC0414">
              <w:rPr>
                <w:rFonts w:ascii="Calibri" w:eastAsia="Times New Roman" w:hAnsi="Calibri" w:cs="Calibri"/>
                <w:color w:val="000000"/>
                <w:lang w:val="en-US" w:eastAsia="uk-UA"/>
              </w:rPr>
              <w:t>5</w:t>
            </w: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.10.2019</w:t>
            </w:r>
          </w:p>
          <w:p w14:paraId="4ECFCD2B" w14:textId="77777777"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18.10.2019</w:t>
            </w:r>
          </w:p>
          <w:p w14:paraId="14FED6F8" w14:textId="77777777"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19.10.2019</w:t>
            </w:r>
          </w:p>
          <w:p w14:paraId="0F89B499" w14:textId="77777777"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20.10.2019</w:t>
            </w:r>
          </w:p>
          <w:p w14:paraId="30E21684" w14:textId="43149596" w:rsidR="00E42CB5" w:rsidRPr="00003F20" w:rsidRDefault="00FC0414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15</w:t>
            </w:r>
            <w:r w:rsidR="00E42CB5"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.10.2019</w:t>
            </w:r>
          </w:p>
          <w:p w14:paraId="6C86A3FC" w14:textId="551481B0" w:rsidR="00E42CB5" w:rsidRPr="00003F20" w:rsidRDefault="00FC0414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15</w:t>
            </w:r>
            <w:bookmarkStart w:id="0" w:name="_GoBack"/>
            <w:bookmarkEnd w:id="0"/>
            <w:r w:rsidR="00E42CB5"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.10.2019</w:t>
            </w:r>
          </w:p>
          <w:p w14:paraId="044DF92E" w14:textId="77777777"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23.10.2019</w:t>
            </w:r>
          </w:p>
          <w:p w14:paraId="3E5D0C4A" w14:textId="77777777"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24.10.2019</w:t>
            </w:r>
          </w:p>
          <w:p w14:paraId="12AD3DAA" w14:textId="77777777"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25.10.2019</w:t>
            </w:r>
          </w:p>
          <w:p w14:paraId="1B2360E0" w14:textId="77777777" w:rsidR="00E42CB5" w:rsidRPr="00E42CB5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26.10.2019</w:t>
            </w:r>
          </w:p>
        </w:tc>
        <w:tc>
          <w:tcPr>
            <w:tcW w:w="8646" w:type="dxa"/>
          </w:tcPr>
          <w:p w14:paraId="37483B1B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11"/>
              </w:rPr>
              <w:t>The Dispatcher</w:t>
            </w:r>
            <w:r w:rsidR="00635420">
              <w:rPr>
                <w:szCs w:val="11"/>
                <w:lang w:val="en-US"/>
              </w:rPr>
              <w:t xml:space="preserve"> </w:t>
            </w:r>
            <w:r w:rsidRPr="00C810DB">
              <w:rPr>
                <w:szCs w:val="11"/>
              </w:rPr>
              <w:t>Servlet</w:t>
            </w:r>
          </w:p>
          <w:p w14:paraId="69104A75" w14:textId="77777777" w:rsidR="00C810DB" w:rsidRPr="00C810DB" w:rsidRDefault="00C810DB" w:rsidP="00C810DB">
            <w:pPr>
              <w:pStyle w:val="NoSpacing"/>
              <w:rPr>
                <w:szCs w:val="11"/>
              </w:rPr>
            </w:pPr>
            <w:r w:rsidRPr="00C810DB">
              <w:rPr>
                <w:szCs w:val="11"/>
              </w:rPr>
              <w:t>Implementing Controllers</w:t>
            </w:r>
          </w:p>
          <w:p w14:paraId="31054791" w14:textId="77777777" w:rsidR="00C810DB" w:rsidRPr="00C810DB" w:rsidRDefault="00C810DB" w:rsidP="00C810DB">
            <w:pPr>
              <w:pStyle w:val="NoSpacing"/>
              <w:rPr>
                <w:szCs w:val="11"/>
              </w:rPr>
            </w:pPr>
            <w:r w:rsidRPr="00C810DB">
              <w:rPr>
                <w:szCs w:val="11"/>
              </w:rPr>
              <w:t>Handler mappings</w:t>
            </w:r>
          </w:p>
          <w:p w14:paraId="32975015" w14:textId="77777777" w:rsidR="00C810DB" w:rsidRPr="007130AE" w:rsidRDefault="00C810DB" w:rsidP="00C810DB">
            <w:pPr>
              <w:pStyle w:val="NoSpacing"/>
              <w:rPr>
                <w:szCs w:val="11"/>
                <w:lang w:val="en-US"/>
              </w:rPr>
            </w:pPr>
            <w:r w:rsidRPr="00C810DB">
              <w:rPr>
                <w:szCs w:val="11"/>
              </w:rPr>
              <w:t>Resolving views</w:t>
            </w:r>
          </w:p>
          <w:p w14:paraId="71E7F743" w14:textId="77777777" w:rsidR="00C810DB" w:rsidRPr="00C810DB" w:rsidRDefault="00C810DB" w:rsidP="00C810DB">
            <w:pPr>
              <w:pStyle w:val="NoSpacing"/>
              <w:rPr>
                <w:szCs w:val="11"/>
              </w:rPr>
            </w:pPr>
            <w:r w:rsidRPr="00C810DB">
              <w:rPr>
                <w:szCs w:val="11"/>
              </w:rPr>
              <w:t>Building URIs</w:t>
            </w:r>
            <w:r w:rsidRPr="00C810DB">
              <w:tab/>
            </w:r>
          </w:p>
          <w:p w14:paraId="6B05CA09" w14:textId="77777777" w:rsidR="00C810DB" w:rsidRPr="00C810DB" w:rsidRDefault="00C810DB" w:rsidP="00C810DB">
            <w:pPr>
              <w:pStyle w:val="NoSpacing"/>
              <w:rPr>
                <w:szCs w:val="11"/>
              </w:rPr>
            </w:pPr>
            <w:r w:rsidRPr="00C810DB">
              <w:rPr>
                <w:szCs w:val="11"/>
              </w:rPr>
              <w:t>Using locales</w:t>
            </w:r>
          </w:p>
          <w:p w14:paraId="5824AF7B" w14:textId="77777777" w:rsidR="00C810DB" w:rsidRPr="00C810DB" w:rsidRDefault="00C810DB" w:rsidP="00C810DB">
            <w:pPr>
              <w:pStyle w:val="NoSpacing"/>
              <w:rPr>
                <w:szCs w:val="11"/>
              </w:rPr>
            </w:pPr>
            <w:r w:rsidRPr="00C810DB">
              <w:rPr>
                <w:szCs w:val="11"/>
              </w:rPr>
              <w:t>Using themes</w:t>
            </w:r>
          </w:p>
          <w:p w14:paraId="126CF766" w14:textId="77777777" w:rsidR="00C810DB" w:rsidRPr="00C810DB" w:rsidRDefault="00C810DB" w:rsidP="00C810DB">
            <w:pPr>
              <w:pStyle w:val="NoSpacing"/>
              <w:rPr>
                <w:szCs w:val="11"/>
              </w:rPr>
            </w:pPr>
            <w:r w:rsidRPr="00C810DB">
              <w:rPr>
                <w:szCs w:val="11"/>
              </w:rPr>
              <w:t>Spring’s multipart (file upload) support</w:t>
            </w:r>
          </w:p>
          <w:p w14:paraId="795BC53D" w14:textId="77777777" w:rsidR="00C810DB" w:rsidRPr="00C810DB" w:rsidRDefault="00C810DB" w:rsidP="00C810DB">
            <w:pPr>
              <w:pStyle w:val="NoSpacing"/>
              <w:rPr>
                <w:szCs w:val="11"/>
              </w:rPr>
            </w:pPr>
            <w:r w:rsidRPr="00C810DB">
              <w:rPr>
                <w:szCs w:val="11"/>
              </w:rPr>
              <w:t>Handling exceptions</w:t>
            </w:r>
          </w:p>
          <w:p w14:paraId="50AAB669" w14:textId="77777777" w:rsidR="00C810DB" w:rsidRPr="00C810DB" w:rsidRDefault="00C810DB" w:rsidP="00C810DB">
            <w:pPr>
              <w:pStyle w:val="NoSpacing"/>
              <w:rPr>
                <w:szCs w:val="11"/>
              </w:rPr>
            </w:pPr>
            <w:r w:rsidRPr="00C810DB">
              <w:rPr>
                <w:szCs w:val="11"/>
              </w:rPr>
              <w:t>Web Security</w:t>
            </w:r>
          </w:p>
          <w:p w14:paraId="4024C0B9" w14:textId="77777777" w:rsidR="00C810DB" w:rsidRPr="00C810DB" w:rsidRDefault="00C810DB" w:rsidP="00C810DB">
            <w:pPr>
              <w:pStyle w:val="NoSpacing"/>
              <w:rPr>
                <w:szCs w:val="11"/>
              </w:rPr>
            </w:pPr>
            <w:r w:rsidRPr="00C810DB">
              <w:rPr>
                <w:szCs w:val="11"/>
              </w:rPr>
              <w:t>Convention over configuration support</w:t>
            </w:r>
          </w:p>
          <w:p w14:paraId="5D02463B" w14:textId="77777777" w:rsidR="00C810DB" w:rsidRPr="00C810DB" w:rsidRDefault="00C810DB" w:rsidP="00C810DB">
            <w:pPr>
              <w:pStyle w:val="NoSpacing"/>
              <w:rPr>
                <w:szCs w:val="11"/>
              </w:rPr>
            </w:pPr>
            <w:r w:rsidRPr="00C810DB">
              <w:rPr>
                <w:szCs w:val="11"/>
              </w:rPr>
              <w:t>HTTP caching support</w:t>
            </w:r>
          </w:p>
          <w:p w14:paraId="3B4D3B26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11"/>
              </w:rPr>
              <w:t>Configuring Spring MVC</w:t>
            </w:r>
          </w:p>
        </w:tc>
      </w:tr>
    </w:tbl>
    <w:p w14:paraId="4704A829" w14:textId="77777777" w:rsidR="006177C0" w:rsidRDefault="006177C0" w:rsidP="006177C0">
      <w:pPr>
        <w:pStyle w:val="ListParagraph"/>
        <w:spacing w:after="0"/>
        <w:ind w:left="0"/>
        <w:rPr>
          <w:lang w:val="en-US"/>
        </w:rPr>
      </w:pPr>
    </w:p>
    <w:p w14:paraId="18B41366" w14:textId="77777777" w:rsidR="006177C0" w:rsidRDefault="006177C0" w:rsidP="006177C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 w:rsidRPr="006177C0">
        <w:rPr>
          <w:rFonts w:ascii="Times New Roman" w:hAnsi="Times New Roman" w:cs="Times New Roman"/>
          <w:lang w:val="en-US"/>
        </w:rPr>
        <w:t>Spring MVC Framework</w:t>
      </w:r>
      <w:r>
        <w:rPr>
          <w:rFonts w:ascii="Times New Roman" w:hAnsi="Times New Roman" w:cs="Times New Roman"/>
          <w:lang w:val="en-US"/>
        </w:rPr>
        <w:t>. REST Implementation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7322B4ED" w14:textId="77777777" w:rsidTr="00C810DB">
        <w:tc>
          <w:tcPr>
            <w:tcW w:w="1101" w:type="dxa"/>
          </w:tcPr>
          <w:p w14:paraId="4F58F61D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14:paraId="22E68A02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01492F8B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6FB19F8A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0C426C3F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01" w:type="dxa"/>
          </w:tcPr>
          <w:p w14:paraId="6B3F5652" w14:textId="77777777"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27.10.2019</w:t>
            </w:r>
          </w:p>
          <w:p w14:paraId="77DF72C9" w14:textId="77777777"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28.10.2019</w:t>
            </w:r>
          </w:p>
          <w:p w14:paraId="5243718B" w14:textId="77777777"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29.10.2019</w:t>
            </w:r>
          </w:p>
          <w:p w14:paraId="0067CA53" w14:textId="77777777"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30.10.2019</w:t>
            </w:r>
          </w:p>
          <w:p w14:paraId="28C98A0D" w14:textId="77777777" w:rsidR="00C810DB" w:rsidRPr="00E42CB5" w:rsidRDefault="00E42CB5" w:rsidP="00635420">
            <w:pPr>
              <w:jc w:val="right"/>
              <w:rPr>
                <w:lang w:val="en-US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31.10.2019</w:t>
            </w:r>
          </w:p>
        </w:tc>
        <w:tc>
          <w:tcPr>
            <w:tcW w:w="8646" w:type="dxa"/>
          </w:tcPr>
          <w:p w14:paraId="56C1DB88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Creating REST Controllers</w:t>
            </w:r>
          </w:p>
          <w:p w14:paraId="660FCB38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RestTemplate usage</w:t>
            </w:r>
          </w:p>
          <w:p w14:paraId="06F402E2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HTTP Message Conversion</w:t>
            </w:r>
          </w:p>
          <w:p w14:paraId="5A1F3BEB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Async RestTemplate</w:t>
            </w:r>
          </w:p>
          <w:p w14:paraId="7B4A7977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Creating asynchronous controller</w:t>
            </w:r>
          </w:p>
        </w:tc>
      </w:tr>
    </w:tbl>
    <w:p w14:paraId="1583DB1E" w14:textId="77777777" w:rsidR="006177C0" w:rsidRDefault="006177C0" w:rsidP="006177C0">
      <w:pPr>
        <w:pStyle w:val="ListParagraph"/>
        <w:spacing w:after="0"/>
        <w:ind w:left="0"/>
        <w:rPr>
          <w:lang w:val="en-US"/>
        </w:rPr>
      </w:pPr>
    </w:p>
    <w:p w14:paraId="7E79BA7A" w14:textId="77777777" w:rsidR="006177C0" w:rsidRDefault="00284397" w:rsidP="006177C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Validation, Data Binding, and Type Conversion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386F1306" w14:textId="77777777" w:rsidTr="00C810DB">
        <w:tc>
          <w:tcPr>
            <w:tcW w:w="1101" w:type="dxa"/>
          </w:tcPr>
          <w:p w14:paraId="1EF3DD72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0C833376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2059EF90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14:paraId="35483BE8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14:paraId="2F2F0FE5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14:paraId="3B818B26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01" w:type="dxa"/>
          </w:tcPr>
          <w:p w14:paraId="73C40B2A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01.11.2019</w:t>
            </w:r>
          </w:p>
          <w:p w14:paraId="42ED4CB5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02.11.2019</w:t>
            </w:r>
          </w:p>
          <w:p w14:paraId="24A49EBC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03.11.2019</w:t>
            </w:r>
          </w:p>
          <w:p w14:paraId="5A6A6A1D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04.11.2019</w:t>
            </w:r>
          </w:p>
          <w:p w14:paraId="3F75AFE1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05.11.2019</w:t>
            </w:r>
          </w:p>
          <w:p w14:paraId="20E9204F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06.11.2019</w:t>
            </w:r>
          </w:p>
        </w:tc>
        <w:tc>
          <w:tcPr>
            <w:tcW w:w="8646" w:type="dxa"/>
          </w:tcPr>
          <w:p w14:paraId="2A893AD0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Resolving codes to error messages</w:t>
            </w:r>
          </w:p>
          <w:p w14:paraId="6DA1F54F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Bean manipulation and the BeanWrapper</w:t>
            </w:r>
          </w:p>
          <w:p w14:paraId="794CB6EE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Spring Type Conversion</w:t>
            </w:r>
          </w:p>
          <w:p w14:paraId="0F12C392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Spring Field Formatting</w:t>
            </w:r>
          </w:p>
          <w:p w14:paraId="5DE57C4C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Configuring a global date &amp; time format</w:t>
            </w:r>
          </w:p>
          <w:p w14:paraId="47DE5BA8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Spring Validation</w:t>
            </w:r>
          </w:p>
        </w:tc>
      </w:tr>
    </w:tbl>
    <w:p w14:paraId="1839A29A" w14:textId="77777777" w:rsidR="006177C0" w:rsidRDefault="006177C0" w:rsidP="006177C0">
      <w:pPr>
        <w:pStyle w:val="ListParagraph"/>
        <w:spacing w:after="0"/>
        <w:ind w:left="0"/>
        <w:rPr>
          <w:lang w:val="en-US"/>
        </w:rPr>
      </w:pPr>
    </w:p>
    <w:p w14:paraId="761FA41E" w14:textId="77777777" w:rsidR="00284397" w:rsidRDefault="00284397" w:rsidP="00284397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AOP with Spring - Intermediate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6338A09B" w14:textId="77777777" w:rsidTr="00C810DB">
        <w:tc>
          <w:tcPr>
            <w:tcW w:w="1101" w:type="dxa"/>
          </w:tcPr>
          <w:p w14:paraId="36E7F940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14:paraId="7C51EAE2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01" w:type="dxa"/>
          </w:tcPr>
          <w:p w14:paraId="6DACC9BF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07.11.2019</w:t>
            </w:r>
          </w:p>
          <w:p w14:paraId="18C4A916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08.11.2019</w:t>
            </w:r>
          </w:p>
        </w:tc>
        <w:tc>
          <w:tcPr>
            <w:tcW w:w="8646" w:type="dxa"/>
          </w:tcPr>
          <w:p w14:paraId="4B977ED8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AOP Introduction</w:t>
            </w:r>
          </w:p>
          <w:p w14:paraId="0DE9F3BF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Built in proxying mechanisms</w:t>
            </w:r>
          </w:p>
        </w:tc>
      </w:tr>
    </w:tbl>
    <w:p w14:paraId="0E763952" w14:textId="77777777" w:rsidR="00284397" w:rsidRDefault="00284397" w:rsidP="006177C0">
      <w:pPr>
        <w:pStyle w:val="ListParagraph"/>
        <w:spacing w:after="0"/>
        <w:ind w:left="0"/>
        <w:rPr>
          <w:lang w:val="en-US"/>
        </w:rPr>
      </w:pPr>
    </w:p>
    <w:p w14:paraId="6881BE8D" w14:textId="77777777" w:rsidR="00284397" w:rsidRDefault="00284397" w:rsidP="006177C0">
      <w:pPr>
        <w:pStyle w:val="ListParagraph"/>
        <w:spacing w:after="0"/>
        <w:ind w:left="0"/>
        <w:rPr>
          <w:lang w:val="en-US"/>
        </w:rPr>
      </w:pPr>
    </w:p>
    <w:p w14:paraId="5478172A" w14:textId="77777777" w:rsidR="00284397" w:rsidRDefault="00284397" w:rsidP="00284397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Resources files handling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521117F6" w14:textId="77777777" w:rsidTr="00C810DB">
        <w:tc>
          <w:tcPr>
            <w:tcW w:w="1101" w:type="dxa"/>
          </w:tcPr>
          <w:p w14:paraId="1E1D8E56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6EEA382E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  <w:p w14:paraId="2A7A2CBB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  <w:p w14:paraId="2C12CAB1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01" w:type="dxa"/>
          </w:tcPr>
          <w:p w14:paraId="67F6AA16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09.11.2019</w:t>
            </w:r>
          </w:p>
          <w:p w14:paraId="7CE7FA43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10.11.2019</w:t>
            </w:r>
          </w:p>
          <w:p w14:paraId="6A78C83C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11.11.2019</w:t>
            </w:r>
          </w:p>
          <w:p w14:paraId="36A69537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12.11.2019</w:t>
            </w:r>
          </w:p>
        </w:tc>
        <w:tc>
          <w:tcPr>
            <w:tcW w:w="8646" w:type="dxa"/>
          </w:tcPr>
          <w:p w14:paraId="2FB73CA4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The Resource interface</w:t>
            </w:r>
          </w:p>
          <w:p w14:paraId="239E3B5E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The ResourceLoader</w:t>
            </w:r>
          </w:p>
          <w:p w14:paraId="08584C2F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Resources as dependencies</w:t>
            </w:r>
          </w:p>
          <w:p w14:paraId="3E6F620B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Application contexts and Resource paths</w:t>
            </w:r>
          </w:p>
        </w:tc>
      </w:tr>
    </w:tbl>
    <w:p w14:paraId="74D11BA5" w14:textId="77777777" w:rsidR="00284397" w:rsidRDefault="00284397" w:rsidP="006177C0">
      <w:pPr>
        <w:pStyle w:val="ListParagraph"/>
        <w:spacing w:after="0"/>
        <w:ind w:left="0"/>
        <w:rPr>
          <w:lang w:val="en-US"/>
        </w:rPr>
      </w:pPr>
    </w:p>
    <w:p w14:paraId="151E7CA2" w14:textId="77777777" w:rsidR="00284397" w:rsidRDefault="00284397" w:rsidP="00284397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 to Spring Testing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3799BA01" w14:textId="77777777" w:rsidTr="00C810DB">
        <w:tc>
          <w:tcPr>
            <w:tcW w:w="1101" w:type="dxa"/>
          </w:tcPr>
          <w:p w14:paraId="4DA017B6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  <w:p w14:paraId="11BA7830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39A17F76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  <w:p w14:paraId="03A3AA49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01" w:type="dxa"/>
          </w:tcPr>
          <w:p w14:paraId="38C872E2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13.11.2019</w:t>
            </w:r>
          </w:p>
          <w:p w14:paraId="7CEC2310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14.11.2019</w:t>
            </w:r>
          </w:p>
          <w:p w14:paraId="0A0A0A49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15.11.2019</w:t>
            </w:r>
          </w:p>
          <w:p w14:paraId="3E395488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16.11.2019</w:t>
            </w:r>
          </w:p>
        </w:tc>
        <w:tc>
          <w:tcPr>
            <w:tcW w:w="8646" w:type="dxa"/>
          </w:tcPr>
          <w:p w14:paraId="386CC038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Introduction to Spring Testing</w:t>
            </w:r>
          </w:p>
          <w:p w14:paraId="3F1703E1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Unit Testing</w:t>
            </w:r>
          </w:p>
          <w:p w14:paraId="70FC98EA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Integration Testing</w:t>
            </w:r>
          </w:p>
          <w:p w14:paraId="25834278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MVC Test Framework</w:t>
            </w:r>
          </w:p>
        </w:tc>
      </w:tr>
    </w:tbl>
    <w:p w14:paraId="1F818BFC" w14:textId="77777777" w:rsidR="00284397" w:rsidRDefault="00284397" w:rsidP="006177C0">
      <w:pPr>
        <w:pStyle w:val="ListParagraph"/>
        <w:spacing w:after="0"/>
        <w:ind w:left="0"/>
        <w:rPr>
          <w:lang w:val="en-US"/>
        </w:rPr>
      </w:pPr>
    </w:p>
    <w:p w14:paraId="47E4114C" w14:textId="77777777" w:rsidR="00284397" w:rsidRDefault="00284397" w:rsidP="00284397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 to Spring Testing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72CC33DC" w14:textId="77777777" w:rsidTr="00C810DB">
        <w:tc>
          <w:tcPr>
            <w:tcW w:w="1101" w:type="dxa"/>
          </w:tcPr>
          <w:p w14:paraId="137866C8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0D0BB5CA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14:paraId="1549C387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14:paraId="49DECDE9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101" w:type="dxa"/>
          </w:tcPr>
          <w:p w14:paraId="038E4282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17.11.2019</w:t>
            </w:r>
          </w:p>
          <w:p w14:paraId="039A270F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18.11.2019</w:t>
            </w:r>
          </w:p>
          <w:p w14:paraId="4BD915E8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19.11.2019</w:t>
            </w:r>
          </w:p>
          <w:p w14:paraId="622A4C9B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20.11.2019</w:t>
            </w:r>
          </w:p>
        </w:tc>
        <w:tc>
          <w:tcPr>
            <w:tcW w:w="8646" w:type="dxa"/>
          </w:tcPr>
          <w:p w14:paraId="0BC9C2A9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Introduction to Spring Testing</w:t>
            </w:r>
          </w:p>
          <w:p w14:paraId="563D7388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Unit Testing</w:t>
            </w:r>
          </w:p>
          <w:p w14:paraId="0E8613B5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Integration Testing</w:t>
            </w:r>
          </w:p>
          <w:p w14:paraId="48AEBE6D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MVC Test Framework</w:t>
            </w:r>
          </w:p>
        </w:tc>
      </w:tr>
    </w:tbl>
    <w:p w14:paraId="1EEE7E14" w14:textId="77777777" w:rsidR="00284397" w:rsidRDefault="00284397" w:rsidP="00284397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Spring Security configuration</w:t>
      </w:r>
    </w:p>
    <w:p w14:paraId="3E67822F" w14:textId="77777777" w:rsidR="00284397" w:rsidRDefault="00284397" w:rsidP="00284397">
      <w:pPr>
        <w:pStyle w:val="NoSpacing"/>
        <w:jc w:val="center"/>
        <w:rPr>
          <w:sz w:val="28"/>
          <w:szCs w:val="28"/>
          <w:lang w:val="en-US"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5A24CDE3" w14:textId="77777777" w:rsidTr="00C810DB">
        <w:tc>
          <w:tcPr>
            <w:tcW w:w="1101" w:type="dxa"/>
          </w:tcPr>
          <w:p w14:paraId="23FA1267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14:paraId="4BA0BE47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70B080DB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  <w:p w14:paraId="3E4C544F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  <w:p w14:paraId="114B3331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01" w:type="dxa"/>
          </w:tcPr>
          <w:p w14:paraId="0CF7A623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21.11.2019</w:t>
            </w:r>
          </w:p>
          <w:p w14:paraId="13AD3D32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22.11.2019</w:t>
            </w:r>
          </w:p>
          <w:p w14:paraId="78116EA4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23.11.2019</w:t>
            </w:r>
          </w:p>
          <w:p w14:paraId="4FCE94B8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24.11.2019</w:t>
            </w:r>
          </w:p>
          <w:p w14:paraId="432C3C86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25.11.2019</w:t>
            </w:r>
          </w:p>
        </w:tc>
        <w:tc>
          <w:tcPr>
            <w:tcW w:w="8646" w:type="dxa"/>
          </w:tcPr>
          <w:p w14:paraId="131AA6D1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Configuring URL for authentication</w:t>
            </w:r>
          </w:p>
          <w:p w14:paraId="007E5401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Generate login form</w:t>
            </w:r>
          </w:p>
          <w:p w14:paraId="0969670F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CSRF attack prevention</w:t>
            </w:r>
          </w:p>
          <w:p w14:paraId="2BA362DF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Session Fixation protection</w:t>
            </w:r>
          </w:p>
          <w:p w14:paraId="3614E1BD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Security Header integration</w:t>
            </w:r>
          </w:p>
        </w:tc>
      </w:tr>
    </w:tbl>
    <w:p w14:paraId="50FB64DD" w14:textId="77777777" w:rsidR="00284397" w:rsidRDefault="00284397" w:rsidP="00284397">
      <w:pPr>
        <w:pStyle w:val="NoSpacing"/>
        <w:jc w:val="center"/>
        <w:rPr>
          <w:sz w:val="28"/>
          <w:szCs w:val="28"/>
          <w:lang w:val="en-US"/>
        </w:rPr>
      </w:pPr>
    </w:p>
    <w:p w14:paraId="57596599" w14:textId="77777777" w:rsidR="00284397" w:rsidRDefault="00284397" w:rsidP="00284397">
      <w:pPr>
        <w:pStyle w:val="NoSpacing"/>
        <w:jc w:val="center"/>
        <w:rPr>
          <w:sz w:val="28"/>
          <w:szCs w:val="28"/>
          <w:lang w:val="en-US"/>
        </w:rPr>
      </w:pPr>
    </w:p>
    <w:p w14:paraId="1B9B8D54" w14:textId="77777777" w:rsidR="00284397" w:rsidRDefault="00284397" w:rsidP="00284397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Multithreading: classic model and concurrency- Intermediate</w:t>
      </w:r>
    </w:p>
    <w:p w14:paraId="398994D3" w14:textId="77777777" w:rsidR="00284397" w:rsidRDefault="00284397" w:rsidP="00284397">
      <w:pPr>
        <w:pStyle w:val="NoSpacing"/>
        <w:jc w:val="center"/>
        <w:rPr>
          <w:sz w:val="28"/>
          <w:szCs w:val="28"/>
          <w:lang w:val="en-US"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89"/>
        <w:gridCol w:w="1220"/>
        <w:gridCol w:w="8539"/>
      </w:tblGrid>
      <w:tr w:rsidR="00C810DB" w:rsidRPr="00C810DB" w14:paraId="0EE10ABE" w14:textId="77777777" w:rsidTr="00C810DB">
        <w:tc>
          <w:tcPr>
            <w:tcW w:w="1101" w:type="dxa"/>
          </w:tcPr>
          <w:p w14:paraId="6E1F3D2A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14:paraId="3F7A5E48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14:paraId="547FCAE5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  <w:p w14:paraId="45978BC2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14:paraId="61D95FC6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  <w:p w14:paraId="6B3C2803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14:paraId="7DD7E94E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5F1E5D08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14:paraId="2AE3D3F3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101" w:type="dxa"/>
          </w:tcPr>
          <w:p w14:paraId="0146D52B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26.11.2019</w:t>
            </w:r>
          </w:p>
          <w:p w14:paraId="156C7577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27.11.2019</w:t>
            </w:r>
          </w:p>
          <w:p w14:paraId="7CE31B76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28.11.2019</w:t>
            </w:r>
          </w:p>
          <w:p w14:paraId="2FA18347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29.11.2019</w:t>
            </w:r>
          </w:p>
          <w:p w14:paraId="62361155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30.11.2019</w:t>
            </w:r>
          </w:p>
          <w:p w14:paraId="4F43E237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01.12.2019</w:t>
            </w:r>
          </w:p>
          <w:p w14:paraId="7A4A26E0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02.12.2019</w:t>
            </w:r>
          </w:p>
          <w:p w14:paraId="09C269D9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03.12.2019</w:t>
            </w:r>
          </w:p>
          <w:p w14:paraId="026350B9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04.12.2019</w:t>
            </w:r>
          </w:p>
        </w:tc>
        <w:tc>
          <w:tcPr>
            <w:tcW w:w="8646" w:type="dxa"/>
          </w:tcPr>
          <w:p w14:paraId="371C8719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Standard Executors (Single-Thread, Fixed, Pooled)</w:t>
            </w:r>
          </w:p>
          <w:p w14:paraId="5C77A545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Scheduled executor</w:t>
            </w:r>
          </w:p>
          <w:p w14:paraId="750C3B14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Callable/Future interface</w:t>
            </w:r>
          </w:p>
          <w:p w14:paraId="7143677F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ReentrantLock, ReentrantReadWriteLock</w:t>
            </w:r>
          </w:p>
          <w:p w14:paraId="41E66F71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Atomic* (Integer, Boolean, etc)</w:t>
            </w:r>
          </w:p>
          <w:p w14:paraId="404E2914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Concurrent collections: CopyOnWriteArrayList/Set, ConcurrentSkipListMap/Set, ConcurrentHashMap</w:t>
            </w:r>
          </w:p>
          <w:p w14:paraId="118AB4BE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Thread States</w:t>
            </w:r>
          </w:p>
          <w:p w14:paraId="114493A6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BlockingQueues/Dequeues (Linked*, Array*, Priority*,etc...)</w:t>
            </w:r>
          </w:p>
        </w:tc>
      </w:tr>
    </w:tbl>
    <w:p w14:paraId="6A65E0C8" w14:textId="77777777" w:rsidR="00284397" w:rsidRDefault="00284397" w:rsidP="00284397">
      <w:pPr>
        <w:pStyle w:val="NoSpacing"/>
        <w:jc w:val="center"/>
        <w:rPr>
          <w:sz w:val="28"/>
          <w:szCs w:val="28"/>
          <w:lang w:val="en-US"/>
        </w:rPr>
      </w:pPr>
    </w:p>
    <w:p w14:paraId="616D369D" w14:textId="77777777" w:rsidR="00284397" w:rsidRDefault="00284397" w:rsidP="00284397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Garbage Collection in Java</w:t>
      </w:r>
    </w:p>
    <w:p w14:paraId="35D51CB2" w14:textId="77777777" w:rsidR="00284397" w:rsidRDefault="00284397" w:rsidP="00284397">
      <w:pPr>
        <w:pStyle w:val="NoSpacing"/>
        <w:jc w:val="center"/>
        <w:rPr>
          <w:sz w:val="28"/>
          <w:szCs w:val="28"/>
          <w:lang w:val="en-US"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70B3B2EB" w14:textId="77777777" w:rsidTr="00C810DB">
        <w:tc>
          <w:tcPr>
            <w:tcW w:w="1101" w:type="dxa"/>
          </w:tcPr>
          <w:p w14:paraId="4BBAB593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  <w:p w14:paraId="54D4AB3B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14:paraId="7DB9E6AC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14:paraId="5FD3586E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01" w:type="dxa"/>
          </w:tcPr>
          <w:p w14:paraId="49F46F38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05.12.2019</w:t>
            </w:r>
          </w:p>
          <w:p w14:paraId="415B8977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06.12.2019</w:t>
            </w:r>
          </w:p>
          <w:p w14:paraId="6FB57710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07.12.2019</w:t>
            </w:r>
          </w:p>
          <w:p w14:paraId="1FA5A30A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08.12.2019</w:t>
            </w:r>
          </w:p>
        </w:tc>
        <w:tc>
          <w:tcPr>
            <w:tcW w:w="8646" w:type="dxa"/>
          </w:tcPr>
          <w:p w14:paraId="306C84C9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Available Collectors</w:t>
            </w:r>
          </w:p>
          <w:p w14:paraId="4E2ED7CE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Parallel Collector</w:t>
            </w:r>
          </w:p>
          <w:p w14:paraId="7619C9EE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Concurrent Collector</w:t>
            </w:r>
          </w:p>
          <w:p w14:paraId="5664B655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Sizing the Generations</w:t>
            </w:r>
          </w:p>
        </w:tc>
      </w:tr>
    </w:tbl>
    <w:p w14:paraId="38E3CB9F" w14:textId="77777777" w:rsidR="00284397" w:rsidRDefault="00284397" w:rsidP="00284397">
      <w:pPr>
        <w:pStyle w:val="NoSpacing"/>
        <w:jc w:val="center"/>
        <w:rPr>
          <w:sz w:val="28"/>
          <w:szCs w:val="28"/>
          <w:lang w:val="en-US"/>
        </w:rPr>
      </w:pPr>
    </w:p>
    <w:p w14:paraId="16075C1F" w14:textId="77777777" w:rsidR="00284397" w:rsidRDefault="005B7A15" w:rsidP="00284397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Classloading - Intermediate</w:t>
      </w:r>
    </w:p>
    <w:p w14:paraId="3365BE12" w14:textId="77777777" w:rsidR="00284397" w:rsidRDefault="00284397" w:rsidP="00284397">
      <w:pPr>
        <w:pStyle w:val="NoSpacing"/>
        <w:jc w:val="center"/>
        <w:rPr>
          <w:sz w:val="28"/>
          <w:szCs w:val="28"/>
          <w:lang w:val="en-US"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5093321D" w14:textId="77777777" w:rsidTr="00C810DB">
        <w:tc>
          <w:tcPr>
            <w:tcW w:w="1101" w:type="dxa"/>
          </w:tcPr>
          <w:p w14:paraId="613983D7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  <w:p w14:paraId="7683BDFF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  <w:p w14:paraId="371CD93F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101" w:type="dxa"/>
          </w:tcPr>
          <w:p w14:paraId="68C7183B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09.12.2019</w:t>
            </w:r>
          </w:p>
          <w:p w14:paraId="38F9812D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10.12.2019</w:t>
            </w:r>
          </w:p>
          <w:p w14:paraId="56DD6AD8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11.12.2019</w:t>
            </w:r>
          </w:p>
        </w:tc>
        <w:tc>
          <w:tcPr>
            <w:tcW w:w="8646" w:type="dxa"/>
          </w:tcPr>
          <w:p w14:paraId="0758D5F6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Bootstrap, System and Extension classloaders</w:t>
            </w:r>
          </w:p>
          <w:p w14:paraId="7614EAA6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Current and Context Classloaders</w:t>
            </w:r>
          </w:p>
          <w:p w14:paraId="1B7AC98F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How a class is loaded within JVM</w:t>
            </w:r>
          </w:p>
        </w:tc>
      </w:tr>
    </w:tbl>
    <w:p w14:paraId="39F66118" w14:textId="77777777" w:rsidR="00284397" w:rsidRDefault="00284397" w:rsidP="00284397">
      <w:pPr>
        <w:pStyle w:val="NoSpacing"/>
        <w:jc w:val="center"/>
        <w:rPr>
          <w:sz w:val="28"/>
          <w:szCs w:val="28"/>
          <w:lang w:val="en-US"/>
        </w:rPr>
      </w:pPr>
    </w:p>
    <w:p w14:paraId="3BF7B866" w14:textId="77777777" w:rsidR="005B7A15" w:rsidRPr="00284397" w:rsidRDefault="005B7A15" w:rsidP="005B7A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JPA</w:t>
      </w:r>
      <w:r w:rsidRPr="0028439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96A035D" w14:textId="77777777" w:rsidR="005B7A15" w:rsidRDefault="005B7A15" w:rsidP="005B7A1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Transactions (ACID and CAP)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092FDC7B" w14:textId="77777777" w:rsidTr="00C810DB">
        <w:tc>
          <w:tcPr>
            <w:tcW w:w="1101" w:type="dxa"/>
          </w:tcPr>
          <w:p w14:paraId="630FC63F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14:paraId="6F355951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  <w:p w14:paraId="6CB070FC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  <w:p w14:paraId="47EB576D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  <w:p w14:paraId="2A85CF62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01" w:type="dxa"/>
          </w:tcPr>
          <w:p w14:paraId="6A71B3D2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12.12.2019</w:t>
            </w:r>
          </w:p>
          <w:p w14:paraId="270C7B99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13.12.2019</w:t>
            </w:r>
          </w:p>
          <w:p w14:paraId="24EE5D2C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14.12.2019</w:t>
            </w:r>
          </w:p>
          <w:p w14:paraId="67792A7D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15.12.2019</w:t>
            </w:r>
          </w:p>
          <w:p w14:paraId="2E5FDE85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16.12.2019</w:t>
            </w:r>
          </w:p>
        </w:tc>
        <w:tc>
          <w:tcPr>
            <w:tcW w:w="8646" w:type="dxa"/>
          </w:tcPr>
          <w:p w14:paraId="2EE85761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Atomicity</w:t>
            </w:r>
          </w:p>
          <w:p w14:paraId="226CED85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Consistency</w:t>
            </w:r>
          </w:p>
          <w:p w14:paraId="47E0D385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Isolation levels (can name and explain how they work)</w:t>
            </w:r>
          </w:p>
          <w:p w14:paraId="171F64BE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Durability</w:t>
            </w:r>
          </w:p>
          <w:p w14:paraId="2A68952E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CAP theorem</w:t>
            </w:r>
          </w:p>
        </w:tc>
      </w:tr>
    </w:tbl>
    <w:p w14:paraId="0C2A1B33" w14:textId="77777777" w:rsidR="005B7A15" w:rsidRDefault="005B7A15" w:rsidP="00284397">
      <w:pPr>
        <w:pStyle w:val="NoSpacing"/>
        <w:jc w:val="center"/>
        <w:rPr>
          <w:sz w:val="28"/>
          <w:szCs w:val="28"/>
          <w:lang w:val="en-US"/>
        </w:rPr>
      </w:pPr>
    </w:p>
    <w:p w14:paraId="46623610" w14:textId="77777777" w:rsidR="005B7A15" w:rsidRPr="005B7A15" w:rsidRDefault="005B7A15" w:rsidP="005B7A1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5B7A15">
        <w:rPr>
          <w:rFonts w:ascii="Times New Roman" w:hAnsi="Times New Roman" w:cs="Times New Roman"/>
          <w:lang w:val="en-US"/>
        </w:rPr>
        <w:t>Object / Relational concept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6D7B11C8" w14:textId="77777777" w:rsidTr="00C810DB">
        <w:tc>
          <w:tcPr>
            <w:tcW w:w="1101" w:type="dxa"/>
          </w:tcPr>
          <w:p w14:paraId="40C0E90A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  <w:p w14:paraId="43B90DAF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  <w:p w14:paraId="2D4EBF61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  <w:p w14:paraId="4110A6AF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  <w:p w14:paraId="36D75520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101" w:type="dxa"/>
          </w:tcPr>
          <w:p w14:paraId="7DE98663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17.12.2019</w:t>
            </w:r>
          </w:p>
          <w:p w14:paraId="02D57509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18.12.2019</w:t>
            </w:r>
          </w:p>
          <w:p w14:paraId="51F7917E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19.12.2019</w:t>
            </w:r>
          </w:p>
          <w:p w14:paraId="21956399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20.12.2019</w:t>
            </w:r>
          </w:p>
          <w:p w14:paraId="7B1AA05F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21.12.2019</w:t>
            </w:r>
          </w:p>
        </w:tc>
        <w:tc>
          <w:tcPr>
            <w:tcW w:w="8646" w:type="dxa"/>
          </w:tcPr>
          <w:p w14:paraId="47875AC4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Object/Relational Mismatch (TODO: Fill in fields via Annotation w HQL)</w:t>
            </w:r>
          </w:p>
          <w:p w14:paraId="2EB1ED97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Function of Entity Manager</w:t>
            </w:r>
          </w:p>
          <w:p w14:paraId="7AF49245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Entity, Annotations</w:t>
            </w:r>
          </w:p>
          <w:p w14:paraId="139C47CC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Configuration and persistence.xml</w:t>
            </w:r>
          </w:p>
        </w:tc>
      </w:tr>
    </w:tbl>
    <w:p w14:paraId="25661A19" w14:textId="77777777" w:rsidR="005B7A15" w:rsidRDefault="005B7A15" w:rsidP="00284397">
      <w:pPr>
        <w:pStyle w:val="NoSpacing"/>
        <w:jc w:val="center"/>
        <w:rPr>
          <w:sz w:val="28"/>
          <w:szCs w:val="28"/>
          <w:lang w:val="en-US"/>
        </w:rPr>
      </w:pPr>
    </w:p>
    <w:p w14:paraId="5903EF0C" w14:textId="77777777" w:rsidR="005B7A15" w:rsidRDefault="005B7A15" w:rsidP="00284397">
      <w:pPr>
        <w:pStyle w:val="NoSpacing"/>
        <w:jc w:val="center"/>
        <w:rPr>
          <w:sz w:val="28"/>
          <w:szCs w:val="28"/>
          <w:lang w:val="en-US"/>
        </w:rPr>
      </w:pPr>
    </w:p>
    <w:p w14:paraId="06F68185" w14:textId="77777777" w:rsidR="005B7A15" w:rsidRDefault="005B7A15" w:rsidP="00284397">
      <w:pPr>
        <w:pStyle w:val="NoSpacing"/>
        <w:jc w:val="center"/>
        <w:rPr>
          <w:sz w:val="28"/>
          <w:szCs w:val="28"/>
          <w:lang w:val="en-US"/>
        </w:rPr>
      </w:pPr>
    </w:p>
    <w:p w14:paraId="39D37CD8" w14:textId="77777777" w:rsidR="005B7A15" w:rsidRPr="005B7A15" w:rsidRDefault="005B7A15" w:rsidP="005B7A1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5B7A15">
        <w:rPr>
          <w:rFonts w:ascii="Times New Roman" w:hAnsi="Times New Roman" w:cs="Times New Roman"/>
          <w:lang w:val="en-US"/>
        </w:rPr>
        <w:t xml:space="preserve">Object / Relational </w:t>
      </w:r>
      <w:r>
        <w:rPr>
          <w:rFonts w:ascii="Times New Roman" w:hAnsi="Times New Roman" w:cs="Times New Roman"/>
          <w:lang w:val="en-US"/>
        </w:rPr>
        <w:t xml:space="preserve"> Mapping and Entity Relationships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640D7A1D" w14:textId="77777777" w:rsidTr="00C810DB">
        <w:tc>
          <w:tcPr>
            <w:tcW w:w="1101" w:type="dxa"/>
          </w:tcPr>
          <w:p w14:paraId="016946C9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14:paraId="3ECD381B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14:paraId="61EE284B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  <w:p w14:paraId="088CAB4D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  <w:p w14:paraId="17946B96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101" w:type="dxa"/>
          </w:tcPr>
          <w:p w14:paraId="33F01F54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22.12.2019</w:t>
            </w:r>
          </w:p>
          <w:p w14:paraId="1DEE9815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23.12.2019</w:t>
            </w:r>
          </w:p>
          <w:p w14:paraId="654D2ACE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24.12.2019</w:t>
            </w:r>
          </w:p>
          <w:p w14:paraId="5C6FFE1F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25.12.2019</w:t>
            </w:r>
          </w:p>
          <w:p w14:paraId="4F74CA92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26.12.2019</w:t>
            </w:r>
          </w:p>
        </w:tc>
        <w:tc>
          <w:tcPr>
            <w:tcW w:w="8646" w:type="dxa"/>
          </w:tcPr>
          <w:p w14:paraId="4E8C1EAD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Property, Field, Table and Column Mapping, Primary Keys and Generation</w:t>
            </w:r>
          </w:p>
          <w:p w14:paraId="7081B24E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Type Mappings, Temporal and Enumerated Types, Embedded Types</w:t>
            </w:r>
          </w:p>
          <w:p w14:paraId="3AA243E9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@ManyToOne Relationships, @OneToOne Relationships, @OneToMany Relationships, @ManyToMany Relationships</w:t>
            </w:r>
          </w:p>
          <w:p w14:paraId="7E1418EF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Eager and Lazy Loading</w:t>
            </w:r>
          </w:p>
        </w:tc>
      </w:tr>
    </w:tbl>
    <w:p w14:paraId="74129CF3" w14:textId="77777777" w:rsidR="005B7A15" w:rsidRDefault="005B7A15" w:rsidP="00284397">
      <w:pPr>
        <w:pStyle w:val="NoSpacing"/>
        <w:jc w:val="center"/>
        <w:rPr>
          <w:sz w:val="28"/>
          <w:szCs w:val="28"/>
          <w:lang w:val="en-US"/>
        </w:rPr>
      </w:pPr>
    </w:p>
    <w:p w14:paraId="091BFE22" w14:textId="77777777" w:rsidR="00C70BE7" w:rsidRPr="00C70BE7" w:rsidRDefault="00C70BE7" w:rsidP="00C70BE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C70BE7">
        <w:rPr>
          <w:rFonts w:ascii="Times New Roman" w:hAnsi="Times New Roman" w:cs="Times New Roman"/>
          <w:lang w:val="en-US"/>
        </w:rPr>
        <w:t xml:space="preserve">Object / Relational  </w:t>
      </w:r>
      <w:r>
        <w:rPr>
          <w:rFonts w:ascii="Times New Roman" w:hAnsi="Times New Roman" w:cs="Times New Roman"/>
          <w:lang w:val="en-US"/>
        </w:rPr>
        <w:t>Operations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5136ECBA" w14:textId="77777777" w:rsidTr="00C810DB">
        <w:tc>
          <w:tcPr>
            <w:tcW w:w="1101" w:type="dxa"/>
          </w:tcPr>
          <w:p w14:paraId="11F1088A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  <w:p w14:paraId="66E153B9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  <w:p w14:paraId="6D55C5E2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  <w:p w14:paraId="0E955B9A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101" w:type="dxa"/>
          </w:tcPr>
          <w:p w14:paraId="12E7D706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27.12.2019</w:t>
            </w:r>
          </w:p>
          <w:p w14:paraId="6330BDDF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28.12.2019</w:t>
            </w:r>
          </w:p>
          <w:p w14:paraId="5FF0F2CB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29.12.2019</w:t>
            </w:r>
          </w:p>
          <w:p w14:paraId="399F4D55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30.12.2019</w:t>
            </w:r>
          </w:p>
        </w:tc>
        <w:tc>
          <w:tcPr>
            <w:tcW w:w="8646" w:type="dxa"/>
          </w:tcPr>
          <w:p w14:paraId="2F668BD3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Fetching and Inserting</w:t>
            </w:r>
          </w:p>
          <w:p w14:paraId="0C0EDE3E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Detachment and Merging</w:t>
            </w:r>
          </w:p>
          <w:p w14:paraId="3170BA08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Cascading and Orphan Removal</w:t>
            </w:r>
          </w:p>
          <w:p w14:paraId="4C9D7FA6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Lifecycle and Validation (JSR-303)</w:t>
            </w:r>
          </w:p>
        </w:tc>
      </w:tr>
    </w:tbl>
    <w:p w14:paraId="43248B37" w14:textId="77777777" w:rsidR="00C70BE7" w:rsidRDefault="00C70BE7" w:rsidP="00284397">
      <w:pPr>
        <w:pStyle w:val="NoSpacing"/>
        <w:jc w:val="center"/>
        <w:rPr>
          <w:sz w:val="28"/>
          <w:szCs w:val="28"/>
          <w:lang w:val="en-US"/>
        </w:rPr>
      </w:pPr>
    </w:p>
    <w:p w14:paraId="6BFD892E" w14:textId="77777777" w:rsidR="00C70BE7" w:rsidRPr="00C70BE7" w:rsidRDefault="00C70BE7" w:rsidP="00C70BE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C70BE7">
        <w:rPr>
          <w:rFonts w:ascii="Times New Roman" w:hAnsi="Times New Roman" w:cs="Times New Roman"/>
          <w:lang w:val="en-US"/>
        </w:rPr>
        <w:t xml:space="preserve">Object / Relational  </w:t>
      </w:r>
      <w:r>
        <w:rPr>
          <w:rFonts w:ascii="Times New Roman" w:hAnsi="Times New Roman" w:cs="Times New Roman"/>
          <w:lang w:val="en-US"/>
        </w:rPr>
        <w:t>Quering (JPA and native SQL)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63544CAA" w14:textId="77777777" w:rsidTr="00C810DB">
        <w:tc>
          <w:tcPr>
            <w:tcW w:w="1101" w:type="dxa"/>
          </w:tcPr>
          <w:p w14:paraId="78849F7F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  <w:p w14:paraId="12E7B9A9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  <w:p w14:paraId="5ECA38DF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101" w:type="dxa"/>
          </w:tcPr>
          <w:p w14:paraId="0EF4B0DC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31.12.2019</w:t>
            </w:r>
          </w:p>
          <w:p w14:paraId="5C31A656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01.01.2020</w:t>
            </w:r>
          </w:p>
          <w:p w14:paraId="77C716D8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02.01.2020</w:t>
            </w:r>
          </w:p>
        </w:tc>
        <w:tc>
          <w:tcPr>
            <w:tcW w:w="8646" w:type="dxa"/>
          </w:tcPr>
          <w:p w14:paraId="2BC44200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Java Persistence Query Language (JPQL)</w:t>
            </w:r>
          </w:p>
          <w:p w14:paraId="2324B246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Query builder with Criteria API</w:t>
            </w:r>
          </w:p>
          <w:p w14:paraId="51D7EAB7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Named Queries, Native Queries Mapping</w:t>
            </w:r>
          </w:p>
        </w:tc>
      </w:tr>
    </w:tbl>
    <w:p w14:paraId="340DFBF6" w14:textId="77777777" w:rsidR="00C70BE7" w:rsidRDefault="00C70BE7" w:rsidP="00284397">
      <w:pPr>
        <w:pStyle w:val="NoSpacing"/>
        <w:jc w:val="center"/>
        <w:rPr>
          <w:sz w:val="28"/>
          <w:szCs w:val="28"/>
          <w:lang w:val="en-US"/>
        </w:rPr>
      </w:pPr>
    </w:p>
    <w:p w14:paraId="1787DCEB" w14:textId="77777777" w:rsidR="00C70BE7" w:rsidRPr="00C70BE7" w:rsidRDefault="00C70BE7" w:rsidP="00C70BE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Hibernate and JPA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7408A849" w14:textId="77777777" w:rsidTr="00C810DB">
        <w:tc>
          <w:tcPr>
            <w:tcW w:w="1101" w:type="dxa"/>
          </w:tcPr>
          <w:p w14:paraId="5232E0F6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  <w:p w14:paraId="04ED230C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101" w:type="dxa"/>
          </w:tcPr>
          <w:p w14:paraId="1866497F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03.01.2020</w:t>
            </w:r>
          </w:p>
          <w:p w14:paraId="271E4137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04.01.2020</w:t>
            </w:r>
          </w:p>
        </w:tc>
        <w:tc>
          <w:tcPr>
            <w:tcW w:w="8646" w:type="dxa"/>
          </w:tcPr>
          <w:p w14:paraId="4EB897AC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Hibernate relation to JPA</w:t>
            </w:r>
          </w:p>
          <w:p w14:paraId="1A9F8045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Difference between Hibernate and JPA</w:t>
            </w:r>
          </w:p>
        </w:tc>
      </w:tr>
    </w:tbl>
    <w:p w14:paraId="0B2CF4D4" w14:textId="77777777" w:rsidR="00C70BE7" w:rsidRDefault="00C70BE7" w:rsidP="00284397">
      <w:pPr>
        <w:pStyle w:val="NoSpacing"/>
        <w:jc w:val="center"/>
        <w:rPr>
          <w:sz w:val="28"/>
          <w:szCs w:val="28"/>
          <w:lang w:val="en-US"/>
        </w:rPr>
      </w:pPr>
    </w:p>
    <w:p w14:paraId="56B929AD" w14:textId="77777777" w:rsidR="00C70BE7" w:rsidRDefault="00C70BE7" w:rsidP="00C70BE7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NoSQL Databases</w:t>
      </w:r>
    </w:p>
    <w:p w14:paraId="1880C8B0" w14:textId="77777777" w:rsidR="00C70BE7" w:rsidRDefault="00C70BE7" w:rsidP="00C70BE7">
      <w:pPr>
        <w:pStyle w:val="NoSpacing"/>
        <w:jc w:val="center"/>
        <w:rPr>
          <w:sz w:val="28"/>
          <w:szCs w:val="28"/>
          <w:lang w:val="en-US"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44D35846" w14:textId="77777777" w:rsidTr="00C810DB">
        <w:tc>
          <w:tcPr>
            <w:tcW w:w="1101" w:type="dxa"/>
          </w:tcPr>
          <w:p w14:paraId="1F9FBE90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  <w:p w14:paraId="4E5E5DBF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  <w:p w14:paraId="153F5483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  <w:p w14:paraId="3999DD30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101" w:type="dxa"/>
          </w:tcPr>
          <w:p w14:paraId="5EC74BBC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05.01.2020</w:t>
            </w:r>
          </w:p>
          <w:p w14:paraId="1EB14836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06.01.2020</w:t>
            </w:r>
          </w:p>
          <w:p w14:paraId="122BFC16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07.01.2020</w:t>
            </w:r>
          </w:p>
          <w:p w14:paraId="3C72A1DF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08.01.2020</w:t>
            </w:r>
          </w:p>
        </w:tc>
        <w:tc>
          <w:tcPr>
            <w:tcW w:w="8646" w:type="dxa"/>
          </w:tcPr>
          <w:p w14:paraId="14B8C59A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Key-Value databases</w:t>
            </w:r>
          </w:p>
          <w:p w14:paraId="0F815367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Document databases</w:t>
            </w:r>
          </w:p>
          <w:p w14:paraId="6F696192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Column family stores</w:t>
            </w:r>
          </w:p>
          <w:p w14:paraId="38D0FEFF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Graph Databases</w:t>
            </w:r>
          </w:p>
        </w:tc>
      </w:tr>
    </w:tbl>
    <w:p w14:paraId="7AEE54E3" w14:textId="77777777" w:rsidR="00C70BE7" w:rsidRDefault="00C70BE7" w:rsidP="00284397">
      <w:pPr>
        <w:pStyle w:val="NoSpacing"/>
        <w:jc w:val="center"/>
        <w:rPr>
          <w:sz w:val="28"/>
          <w:szCs w:val="28"/>
          <w:lang w:val="en-US"/>
        </w:rPr>
      </w:pPr>
    </w:p>
    <w:p w14:paraId="243B720A" w14:textId="77777777" w:rsidR="00C70BE7" w:rsidRDefault="00C70BE7" w:rsidP="00C70BE7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 Implementation</w:t>
      </w:r>
    </w:p>
    <w:p w14:paraId="1792C0ED" w14:textId="77777777" w:rsidR="00C70BE7" w:rsidRDefault="00C70BE7" w:rsidP="00C70BE7">
      <w:pPr>
        <w:pStyle w:val="NoSpacing"/>
        <w:jc w:val="center"/>
        <w:rPr>
          <w:sz w:val="28"/>
          <w:szCs w:val="28"/>
          <w:lang w:val="en-US"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0E11D8D0" w14:textId="77777777" w:rsidTr="00C810DB">
        <w:tc>
          <w:tcPr>
            <w:tcW w:w="1101" w:type="dxa"/>
          </w:tcPr>
          <w:p w14:paraId="74000F06" w14:textId="77777777" w:rsidR="00C810DB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101" w:type="dxa"/>
          </w:tcPr>
          <w:p w14:paraId="414D4B98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09.01.2020</w:t>
            </w:r>
          </w:p>
        </w:tc>
        <w:tc>
          <w:tcPr>
            <w:tcW w:w="8646" w:type="dxa"/>
          </w:tcPr>
          <w:p w14:paraId="4D59EE25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  <w:shd w:val="clear" w:color="auto" w:fill="FFFFFF"/>
              </w:rPr>
              <w:t>Has experience in usage of special logging tools (Log4Net,Log4j, etc.,)</w:t>
            </w:r>
          </w:p>
        </w:tc>
      </w:tr>
    </w:tbl>
    <w:p w14:paraId="5DB74F18" w14:textId="77777777" w:rsidR="00C70BE7" w:rsidRDefault="00C70BE7" w:rsidP="00284397">
      <w:pPr>
        <w:pStyle w:val="NoSpacing"/>
        <w:jc w:val="center"/>
        <w:rPr>
          <w:sz w:val="28"/>
          <w:szCs w:val="28"/>
          <w:lang w:val="en-US"/>
        </w:rPr>
      </w:pPr>
    </w:p>
    <w:p w14:paraId="5C623A03" w14:textId="77777777" w:rsidR="00C70BE7" w:rsidRDefault="00C70BE7" w:rsidP="00C70BE7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Addvanced debugging</w:t>
      </w:r>
    </w:p>
    <w:p w14:paraId="3F586D51" w14:textId="77777777" w:rsidR="00C70BE7" w:rsidRDefault="00C70BE7" w:rsidP="00C70BE7">
      <w:pPr>
        <w:pStyle w:val="NoSpacing"/>
        <w:jc w:val="center"/>
        <w:rPr>
          <w:sz w:val="28"/>
          <w:szCs w:val="28"/>
          <w:lang w:val="en-US"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71CEAB04" w14:textId="77777777" w:rsidTr="00C810DB">
        <w:tc>
          <w:tcPr>
            <w:tcW w:w="1101" w:type="dxa"/>
          </w:tcPr>
          <w:p w14:paraId="3E66894D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14:paraId="7EAE36BF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101" w:type="dxa"/>
          </w:tcPr>
          <w:p w14:paraId="7C772D2D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10.01.2020</w:t>
            </w:r>
          </w:p>
          <w:p w14:paraId="030D17DB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11.01.2020</w:t>
            </w:r>
          </w:p>
        </w:tc>
        <w:tc>
          <w:tcPr>
            <w:tcW w:w="8646" w:type="dxa"/>
          </w:tcPr>
          <w:p w14:paraId="2858CD74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  <w:shd w:val="clear" w:color="auto" w:fill="FFFFFF"/>
              </w:rPr>
              <w:t>Implements conditional breakpoints, debugs multithreading applications, connects to remote processes, SQL debugging</w:t>
            </w:r>
          </w:p>
        </w:tc>
      </w:tr>
    </w:tbl>
    <w:p w14:paraId="20839B10" w14:textId="77777777" w:rsidR="00C70BE7" w:rsidRPr="00284397" w:rsidRDefault="00C70BE7" w:rsidP="00C70BE7">
      <w:pPr>
        <w:pStyle w:val="NoSpacing"/>
        <w:jc w:val="center"/>
        <w:rPr>
          <w:sz w:val="28"/>
          <w:szCs w:val="28"/>
          <w:lang w:val="en-US"/>
        </w:rPr>
      </w:pPr>
    </w:p>
    <w:p w14:paraId="73E069C9" w14:textId="77777777" w:rsidR="00C70BE7" w:rsidRDefault="00C70BE7" w:rsidP="00C70BE7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Development Processes - Intermediate</w:t>
      </w:r>
    </w:p>
    <w:p w14:paraId="03472DF9" w14:textId="77777777" w:rsidR="00C70BE7" w:rsidRDefault="00C70BE7" w:rsidP="00C70BE7">
      <w:pPr>
        <w:pStyle w:val="NoSpacing"/>
        <w:jc w:val="center"/>
        <w:rPr>
          <w:sz w:val="28"/>
          <w:szCs w:val="28"/>
          <w:lang w:val="en-US"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2E328583" w14:textId="77777777" w:rsidTr="00C810DB">
        <w:tc>
          <w:tcPr>
            <w:tcW w:w="1101" w:type="dxa"/>
          </w:tcPr>
          <w:p w14:paraId="5CBB56F0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  <w:p w14:paraId="1A0318D9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1101" w:type="dxa"/>
          </w:tcPr>
          <w:p w14:paraId="03DCF748" w14:textId="77777777"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12.01.2020</w:t>
            </w:r>
          </w:p>
          <w:p w14:paraId="4F072C58" w14:textId="77777777"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13.01.2020</w:t>
            </w:r>
          </w:p>
        </w:tc>
        <w:tc>
          <w:tcPr>
            <w:tcW w:w="8646" w:type="dxa"/>
          </w:tcPr>
          <w:p w14:paraId="613D05BB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Comparison of linear and iterative software development processes</w:t>
            </w:r>
          </w:p>
          <w:p w14:paraId="7D11C7FF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Ability to choose one of the software development process for particular project</w:t>
            </w:r>
          </w:p>
        </w:tc>
      </w:tr>
    </w:tbl>
    <w:p w14:paraId="6338C070" w14:textId="77777777" w:rsidR="00C70BE7" w:rsidRDefault="00C70BE7" w:rsidP="00284397">
      <w:pPr>
        <w:pStyle w:val="NoSpacing"/>
        <w:jc w:val="center"/>
        <w:rPr>
          <w:sz w:val="28"/>
          <w:szCs w:val="28"/>
          <w:lang w:val="en-US"/>
        </w:rPr>
      </w:pPr>
    </w:p>
    <w:p w14:paraId="133B7E54" w14:textId="77777777" w:rsidR="00C70BE7" w:rsidRDefault="00C70BE7" w:rsidP="00C70BE7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Troubleshooting, Profiling, Monitoring and Management Tools</w:t>
      </w:r>
    </w:p>
    <w:p w14:paraId="6C6A16BC" w14:textId="77777777" w:rsidR="00C70BE7" w:rsidRDefault="00C70BE7" w:rsidP="00C70BE7">
      <w:pPr>
        <w:pStyle w:val="NoSpacing"/>
        <w:jc w:val="center"/>
        <w:rPr>
          <w:sz w:val="28"/>
          <w:szCs w:val="28"/>
          <w:lang w:val="en-US"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10B40A8C" w14:textId="77777777" w:rsidTr="00C810DB">
        <w:tc>
          <w:tcPr>
            <w:tcW w:w="1101" w:type="dxa"/>
          </w:tcPr>
          <w:p w14:paraId="3CF7094E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  <w:p w14:paraId="6C2CDB76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101" w:type="dxa"/>
          </w:tcPr>
          <w:p w14:paraId="0FEC2DD0" w14:textId="77777777" w:rsidR="00C810DB" w:rsidRDefault="00635420" w:rsidP="00C810DB">
            <w:pPr>
              <w:pStyle w:val="NoSpacing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14.01.2020</w:t>
            </w:r>
          </w:p>
          <w:p w14:paraId="72A6466C" w14:textId="77777777" w:rsidR="00635420" w:rsidRPr="00635420" w:rsidRDefault="00635420" w:rsidP="00635420">
            <w:pPr>
              <w:pStyle w:val="NoSpacing"/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15.01.2020</w:t>
            </w:r>
          </w:p>
        </w:tc>
        <w:tc>
          <w:tcPr>
            <w:tcW w:w="8646" w:type="dxa"/>
          </w:tcPr>
          <w:p w14:paraId="6FE89079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jconsole, Java Visual VM</w:t>
            </w:r>
          </w:p>
          <w:p w14:paraId="47FB59E2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Java Mission Control, Java Flight Recorder</w:t>
            </w:r>
          </w:p>
        </w:tc>
      </w:tr>
    </w:tbl>
    <w:p w14:paraId="66054F5C" w14:textId="77777777" w:rsidR="00C70BE7" w:rsidRDefault="00C70BE7" w:rsidP="00284397">
      <w:pPr>
        <w:pStyle w:val="NoSpacing"/>
        <w:jc w:val="center"/>
        <w:rPr>
          <w:sz w:val="28"/>
          <w:szCs w:val="28"/>
          <w:lang w:val="en-US"/>
        </w:rPr>
      </w:pPr>
    </w:p>
    <w:p w14:paraId="74C26698" w14:textId="77777777" w:rsidR="00C70BE7" w:rsidRDefault="00C70BE7" w:rsidP="00284397">
      <w:pPr>
        <w:pStyle w:val="NoSpacing"/>
        <w:jc w:val="center"/>
        <w:rPr>
          <w:sz w:val="28"/>
          <w:szCs w:val="28"/>
          <w:lang w:val="en-US"/>
        </w:rPr>
      </w:pPr>
    </w:p>
    <w:p w14:paraId="60E6BDD1" w14:textId="77777777" w:rsidR="00C810DB" w:rsidRDefault="00C810DB" w:rsidP="00C810DB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Integration tests</w:t>
      </w:r>
    </w:p>
    <w:p w14:paraId="0F0CEAA6" w14:textId="77777777" w:rsidR="00C810DB" w:rsidRDefault="00C810DB" w:rsidP="00C810DB">
      <w:pPr>
        <w:pStyle w:val="NoSpacing"/>
        <w:jc w:val="center"/>
        <w:rPr>
          <w:sz w:val="28"/>
          <w:szCs w:val="28"/>
          <w:lang w:val="en-US"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2"/>
        <w:gridCol w:w="1220"/>
        <w:gridCol w:w="8536"/>
      </w:tblGrid>
      <w:tr w:rsidR="00C810DB" w:rsidRPr="00C810DB" w14:paraId="7D616667" w14:textId="77777777" w:rsidTr="00C810DB">
        <w:tc>
          <w:tcPr>
            <w:tcW w:w="1101" w:type="dxa"/>
          </w:tcPr>
          <w:p w14:paraId="7D928F1C" w14:textId="77777777" w:rsidR="00C810DB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101" w:type="dxa"/>
          </w:tcPr>
          <w:p w14:paraId="7A8916D6" w14:textId="77777777" w:rsidR="00C810DB" w:rsidRPr="00635420" w:rsidRDefault="00635420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16.01.2020</w:t>
            </w:r>
          </w:p>
        </w:tc>
        <w:tc>
          <w:tcPr>
            <w:tcW w:w="8646" w:type="dxa"/>
          </w:tcPr>
          <w:p w14:paraId="783DFEB5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  <w:shd w:val="clear" w:color="auto" w:fill="FFFFFF"/>
              </w:rPr>
              <w:t>Data Setup and Tear Down (DBUnit, Unitils, etc.)</w:t>
            </w:r>
          </w:p>
        </w:tc>
      </w:tr>
    </w:tbl>
    <w:p w14:paraId="1CA278FA" w14:textId="77777777" w:rsidR="00C810DB" w:rsidRDefault="00C810DB" w:rsidP="00284397">
      <w:pPr>
        <w:pStyle w:val="NoSpacing"/>
        <w:jc w:val="center"/>
        <w:rPr>
          <w:sz w:val="28"/>
          <w:szCs w:val="28"/>
          <w:lang w:val="en-US"/>
        </w:rPr>
      </w:pPr>
    </w:p>
    <w:p w14:paraId="2007D687" w14:textId="77777777" w:rsidR="00C810DB" w:rsidRDefault="00C810DB" w:rsidP="00C810DB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Mocking</w:t>
      </w:r>
    </w:p>
    <w:p w14:paraId="67BDCC5C" w14:textId="77777777" w:rsidR="00C810DB" w:rsidRDefault="00C810DB" w:rsidP="00C810DB">
      <w:pPr>
        <w:pStyle w:val="NoSpacing"/>
        <w:jc w:val="center"/>
        <w:rPr>
          <w:sz w:val="28"/>
          <w:szCs w:val="28"/>
          <w:lang w:val="en-US"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91"/>
        <w:gridCol w:w="1220"/>
        <w:gridCol w:w="8537"/>
      </w:tblGrid>
      <w:tr w:rsidR="00C810DB" w:rsidRPr="00C810DB" w14:paraId="37F7A6E6" w14:textId="77777777" w:rsidTr="00C810DB">
        <w:tc>
          <w:tcPr>
            <w:tcW w:w="1101" w:type="dxa"/>
          </w:tcPr>
          <w:p w14:paraId="7755E506" w14:textId="77777777" w:rsidR="00C810DB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  <w:p w14:paraId="353FFDD5" w14:textId="77777777" w:rsid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  <w:p w14:paraId="72F9A885" w14:textId="77777777" w:rsidR="00E42CB5" w:rsidRPr="00E42CB5" w:rsidRDefault="00E42CB5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101" w:type="dxa"/>
          </w:tcPr>
          <w:p w14:paraId="6EC2F5D8" w14:textId="77777777" w:rsidR="00C810DB" w:rsidRDefault="00635420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17.01.2020</w:t>
            </w:r>
          </w:p>
          <w:p w14:paraId="485E3F4D" w14:textId="77777777" w:rsidR="00635420" w:rsidRDefault="00635420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18.01.2020</w:t>
            </w:r>
          </w:p>
          <w:p w14:paraId="62AF5319" w14:textId="77777777" w:rsidR="00635420" w:rsidRPr="00635420" w:rsidRDefault="00635420" w:rsidP="00C810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19.01.2020</w:t>
            </w:r>
          </w:p>
        </w:tc>
        <w:tc>
          <w:tcPr>
            <w:tcW w:w="8646" w:type="dxa"/>
          </w:tcPr>
          <w:p w14:paraId="7B13D606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The difference between: Dummy, Stub, Spy, Mock and Simulator</w:t>
            </w:r>
          </w:p>
          <w:p w14:paraId="43068C41" w14:textId="77777777" w:rsidR="00C810DB" w:rsidRPr="00C810DB" w:rsidRDefault="00C810DB" w:rsidP="00C810DB">
            <w:pPr>
              <w:pStyle w:val="NoSpacing"/>
              <w:rPr>
                <w:szCs w:val="21"/>
              </w:rPr>
            </w:pPr>
            <w:r w:rsidRPr="00C810DB">
              <w:rPr>
                <w:szCs w:val="21"/>
              </w:rPr>
              <w:t>Unit Testing Using Mocks</w:t>
            </w:r>
          </w:p>
          <w:p w14:paraId="6D3F7EFD" w14:textId="77777777" w:rsidR="00C810DB" w:rsidRPr="00C810DB" w:rsidRDefault="00C810DB" w:rsidP="00C810DB">
            <w:pPr>
              <w:pStyle w:val="NoSpacing"/>
            </w:pPr>
            <w:r w:rsidRPr="00C810DB">
              <w:rPr>
                <w:szCs w:val="21"/>
              </w:rPr>
              <w:t>Creating Stubs for Legacy Code</w:t>
            </w:r>
          </w:p>
        </w:tc>
      </w:tr>
    </w:tbl>
    <w:p w14:paraId="32CA8A1D" w14:textId="77777777" w:rsidR="00C810DB" w:rsidRPr="00C810DB" w:rsidRDefault="00C810DB" w:rsidP="00C810DB">
      <w:pPr>
        <w:pStyle w:val="NoSpacing"/>
        <w:jc w:val="center"/>
        <w:rPr>
          <w:sz w:val="28"/>
          <w:szCs w:val="28"/>
          <w:lang w:val="en-US"/>
        </w:rPr>
      </w:pPr>
    </w:p>
    <w:p w14:paraId="1F215C18" w14:textId="77777777" w:rsidR="00C810DB" w:rsidRPr="00C810DB" w:rsidRDefault="00C810DB" w:rsidP="00284397">
      <w:pPr>
        <w:pStyle w:val="NoSpacing"/>
        <w:jc w:val="center"/>
        <w:rPr>
          <w:sz w:val="28"/>
          <w:szCs w:val="28"/>
          <w:lang w:val="en-US"/>
        </w:rPr>
      </w:pPr>
    </w:p>
    <w:sectPr w:rsidR="00C810DB" w:rsidRPr="00C810DB" w:rsidSect="00E42CB5">
      <w:pgSz w:w="11906" w:h="16838"/>
      <w:pgMar w:top="850" w:right="566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E53"/>
    <w:multiLevelType w:val="hybridMultilevel"/>
    <w:tmpl w:val="141AAFE4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4567FD1"/>
    <w:multiLevelType w:val="hybridMultilevel"/>
    <w:tmpl w:val="FAEA9918"/>
    <w:lvl w:ilvl="0" w:tplc="A698A5B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0BDA"/>
    <w:multiLevelType w:val="hybridMultilevel"/>
    <w:tmpl w:val="5CC0BCB4"/>
    <w:lvl w:ilvl="0" w:tplc="F64E9E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034786"/>
    <w:multiLevelType w:val="hybridMultilevel"/>
    <w:tmpl w:val="141A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5012D"/>
    <w:multiLevelType w:val="hybridMultilevel"/>
    <w:tmpl w:val="141A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466E4"/>
    <w:multiLevelType w:val="hybridMultilevel"/>
    <w:tmpl w:val="141A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27CDD"/>
    <w:multiLevelType w:val="hybridMultilevel"/>
    <w:tmpl w:val="141A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E1553"/>
    <w:multiLevelType w:val="hybridMultilevel"/>
    <w:tmpl w:val="110C6FBC"/>
    <w:lvl w:ilvl="0" w:tplc="042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472A81"/>
    <w:multiLevelType w:val="hybridMultilevel"/>
    <w:tmpl w:val="141A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7C0"/>
    <w:rsid w:val="00232B16"/>
    <w:rsid w:val="00284397"/>
    <w:rsid w:val="00320540"/>
    <w:rsid w:val="003667A3"/>
    <w:rsid w:val="005B7A15"/>
    <w:rsid w:val="006177C0"/>
    <w:rsid w:val="00635420"/>
    <w:rsid w:val="007130AE"/>
    <w:rsid w:val="00C70BE7"/>
    <w:rsid w:val="00C810DB"/>
    <w:rsid w:val="00C87698"/>
    <w:rsid w:val="00E42CB5"/>
    <w:rsid w:val="00FC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46FD"/>
  <w15:docId w15:val="{3108136B-CBD3-4437-99CF-A5B5C87C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67A3"/>
  </w:style>
  <w:style w:type="paragraph" w:styleId="Heading1">
    <w:name w:val="heading 1"/>
    <w:basedOn w:val="Normal"/>
    <w:next w:val="Normal"/>
    <w:link w:val="Heading1Char"/>
    <w:uiPriority w:val="9"/>
    <w:qFormat/>
    <w:rsid w:val="006177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C0"/>
    <w:pPr>
      <w:ind w:left="720"/>
      <w:contextualSpacing/>
    </w:pPr>
  </w:style>
  <w:style w:type="paragraph" w:styleId="NoSpacing">
    <w:name w:val="No Spacing"/>
    <w:uiPriority w:val="1"/>
    <w:qFormat/>
    <w:rsid w:val="006177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1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6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3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7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3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2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7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6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9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6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9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0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0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7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5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4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6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7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3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80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8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9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4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0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68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1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7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8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5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2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7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8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7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8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4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3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1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8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9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4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2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9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6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9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3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7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8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0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6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7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0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12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94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76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91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6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8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9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69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3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7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9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9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5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5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85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39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1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45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0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89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23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57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1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6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6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7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9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6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0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ЭЛЬДОРАДО</dc:creator>
  <cp:keywords/>
  <dc:description/>
  <cp:lastModifiedBy>Volodymyr Hrinchenko</cp:lastModifiedBy>
  <cp:revision>6</cp:revision>
  <dcterms:created xsi:type="dcterms:W3CDTF">2019-10-14T10:33:00Z</dcterms:created>
  <dcterms:modified xsi:type="dcterms:W3CDTF">2019-10-16T13:20:00Z</dcterms:modified>
</cp:coreProperties>
</file>