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6F73A" w14:textId="77777777" w:rsidR="0026604A" w:rsidRPr="006A4667" w:rsidRDefault="006C3BB7" w:rsidP="00AA5984">
      <w:pPr>
        <w:pStyle w:val="1"/>
      </w:pPr>
      <w:r w:rsidRPr="00AA5984">
        <w:t>ЛР</w:t>
      </w:r>
      <w:r w:rsidR="00916B71" w:rsidRPr="00916B71">
        <w:t>2</w:t>
      </w:r>
      <w:r w:rsidRPr="00AA5984">
        <w:t xml:space="preserve"> Реализация </w:t>
      </w:r>
      <w:r w:rsidR="00916B71">
        <w:rPr>
          <w:lang w:val="en-US"/>
        </w:rPr>
        <w:t>IoC</w:t>
      </w:r>
      <w:r w:rsidR="00916B71" w:rsidRPr="00916B71">
        <w:t xml:space="preserve"> </w:t>
      </w:r>
      <w:r w:rsidR="00916B71">
        <w:t xml:space="preserve">и </w:t>
      </w:r>
      <w:r w:rsidR="00916B71">
        <w:rPr>
          <w:lang w:val="en-US"/>
        </w:rPr>
        <w:t>DI</w:t>
      </w:r>
      <w:r w:rsidRPr="00AA5984">
        <w:t xml:space="preserve"> средствами языка </w:t>
      </w:r>
      <w:r w:rsidR="00916B71">
        <w:rPr>
          <w:lang w:val="en-US"/>
        </w:rPr>
        <w:t>Spring</w:t>
      </w:r>
      <w:r w:rsidR="00916B71" w:rsidRPr="00916B71">
        <w:t xml:space="preserve"> </w:t>
      </w:r>
      <w:r w:rsidR="0026604A">
        <w:rPr>
          <w:lang w:val="en-US"/>
        </w:rPr>
        <w:t>Framework</w:t>
      </w:r>
      <w:r w:rsidR="0026604A">
        <w:t xml:space="preserve">. </w:t>
      </w:r>
    </w:p>
    <w:p w14:paraId="2149FAC8" w14:textId="40303110" w:rsidR="00EC17BC" w:rsidRPr="00AE73F4" w:rsidRDefault="0026604A" w:rsidP="00AA5984">
      <w:pPr>
        <w:pStyle w:val="1"/>
      </w:pPr>
      <w:r>
        <w:rPr>
          <w:lang w:val="en-US"/>
        </w:rPr>
        <w:t>Aspect</w:t>
      </w:r>
      <w:r w:rsidRPr="00AE73F4">
        <w:t>-</w:t>
      </w:r>
      <w:r>
        <w:rPr>
          <w:lang w:val="en-US"/>
        </w:rPr>
        <w:t>Oriented</w:t>
      </w:r>
      <w:r w:rsidRPr="00AE73F4">
        <w:t xml:space="preserve"> </w:t>
      </w:r>
      <w:r>
        <w:rPr>
          <w:lang w:val="en-US"/>
        </w:rPr>
        <w:t>Programming</w:t>
      </w:r>
    </w:p>
    <w:p w14:paraId="328C6D75" w14:textId="4EA6EC3B" w:rsidR="006C3BB7" w:rsidRPr="00AE73F4" w:rsidRDefault="006C3BB7" w:rsidP="00AA5984">
      <w:pPr>
        <w:pStyle w:val="2"/>
      </w:pPr>
      <w:r w:rsidRPr="00AA5984">
        <w:t>Задание:</w:t>
      </w:r>
    </w:p>
    <w:p w14:paraId="4378704E" w14:textId="7CB706EA" w:rsidR="0026604A" w:rsidRPr="00AE73F4" w:rsidRDefault="0026604A" w:rsidP="0026604A">
      <w:r>
        <w:t xml:space="preserve">Необходимо доработать реализованную в ЛР1 систему используя полученные знания о </w:t>
      </w:r>
      <w:r>
        <w:rPr>
          <w:lang w:val="en-US"/>
        </w:rPr>
        <w:t>Spring</w:t>
      </w:r>
      <w:r w:rsidRPr="0026604A">
        <w:t xml:space="preserve">, </w:t>
      </w:r>
      <w:r>
        <w:rPr>
          <w:lang w:val="en-US"/>
        </w:rPr>
        <w:t>DI</w:t>
      </w:r>
      <w:r w:rsidR="00AE73F4" w:rsidRPr="00AE73F4">
        <w:t xml:space="preserve">, </w:t>
      </w:r>
      <w:r>
        <w:rPr>
          <w:lang w:val="en-US"/>
        </w:rPr>
        <w:t>IoC</w:t>
      </w:r>
      <w:r w:rsidR="00AE73F4" w:rsidRPr="00AE73F4">
        <w:t xml:space="preserve"> </w:t>
      </w:r>
      <w:r w:rsidR="00AE73F4">
        <w:t xml:space="preserve">и </w:t>
      </w:r>
      <w:r w:rsidR="00AE73F4">
        <w:rPr>
          <w:lang w:val="en-US"/>
        </w:rPr>
        <w:t>AOP</w:t>
      </w:r>
      <w:r w:rsidR="00AE73F4" w:rsidRPr="00AE73F4">
        <w:t>.</w:t>
      </w:r>
    </w:p>
    <w:p w14:paraId="2B0C41FD" w14:textId="104C54FD" w:rsidR="00AE73F4" w:rsidRPr="00AE73F4" w:rsidRDefault="0026604A" w:rsidP="00AE73F4">
      <w:pPr>
        <w:rPr>
          <w:i/>
          <w:iCs/>
        </w:rPr>
      </w:pPr>
      <w:r>
        <w:t>Важные/значимые объекты вашей системы (например фабрики) необходимо реализовать</w:t>
      </w:r>
      <w:r w:rsidR="00AE73F4">
        <w:t xml:space="preserve"> при помощи </w:t>
      </w:r>
      <w:r w:rsidR="00AE73F4">
        <w:rPr>
          <w:lang w:val="en-US"/>
        </w:rPr>
        <w:t>Spring</w:t>
      </w:r>
      <w:r w:rsidR="00AE73F4" w:rsidRPr="00AE73F4">
        <w:t xml:space="preserve"> </w:t>
      </w:r>
      <w:r w:rsidR="00AE73F4">
        <w:rPr>
          <w:lang w:val="en-US"/>
        </w:rPr>
        <w:t>Bean</w:t>
      </w:r>
      <w:r w:rsidR="00AE73F4" w:rsidRPr="00AE73F4">
        <w:t xml:space="preserve"> (</w:t>
      </w:r>
      <w:r w:rsidR="00AE73F4">
        <w:t>синглтоны и прототипы</w:t>
      </w:r>
      <w:r w:rsidR="00AE73F4" w:rsidRPr="00AE73F4">
        <w:t>)</w:t>
      </w:r>
      <w:r w:rsidR="00AE73F4">
        <w:t xml:space="preserve">. Использоваться их в коде необходимо при помощи </w:t>
      </w:r>
      <w:r w:rsidR="00AE73F4">
        <w:rPr>
          <w:lang w:val="en-US"/>
        </w:rPr>
        <w:t>DI</w:t>
      </w:r>
      <w:r w:rsidR="00AE73F4" w:rsidRPr="00AE73F4">
        <w:t xml:space="preserve">. </w:t>
      </w:r>
      <w:r w:rsidR="00AE73F4" w:rsidRPr="00AE73F4">
        <w:rPr>
          <w:i/>
          <w:iCs/>
        </w:rPr>
        <w:t xml:space="preserve">Подумайте, что именно целесообразно сделать </w:t>
      </w:r>
      <w:r w:rsidR="00AE73F4" w:rsidRPr="00AE73F4">
        <w:rPr>
          <w:i/>
          <w:iCs/>
          <w:lang w:val="en-US"/>
        </w:rPr>
        <w:t>Spring</w:t>
      </w:r>
      <w:r w:rsidR="00AE73F4" w:rsidRPr="00AE73F4">
        <w:rPr>
          <w:i/>
          <w:iCs/>
        </w:rPr>
        <w:t xml:space="preserve"> </w:t>
      </w:r>
      <w:r w:rsidR="00AE73F4" w:rsidRPr="00AE73F4">
        <w:rPr>
          <w:i/>
          <w:iCs/>
          <w:lang w:val="en-US"/>
        </w:rPr>
        <w:t>Bean</w:t>
      </w:r>
      <w:r w:rsidR="00AE73F4" w:rsidRPr="00AE73F4">
        <w:rPr>
          <w:i/>
          <w:iCs/>
        </w:rPr>
        <w:t>, не надо делать ими все классы и объекты.</w:t>
      </w:r>
    </w:p>
    <w:p w14:paraId="7F249268" w14:textId="61763BC8" w:rsidR="00AE73F4" w:rsidRPr="006A4667" w:rsidRDefault="00AE73F4" w:rsidP="0026604A">
      <w:r>
        <w:t xml:space="preserve">При помощи </w:t>
      </w:r>
      <w:r>
        <w:rPr>
          <w:lang w:val="en-US"/>
        </w:rPr>
        <w:t>AOP</w:t>
      </w:r>
      <w:r w:rsidRPr="00AE73F4">
        <w:t xml:space="preserve"> </w:t>
      </w:r>
      <w:r>
        <w:t xml:space="preserve">реализуйте логирование </w:t>
      </w:r>
      <w:r>
        <w:rPr>
          <w:lang w:val="en-US"/>
        </w:rPr>
        <w:t>Spring</w:t>
      </w:r>
      <w:r w:rsidRPr="00AE73F4">
        <w:t xml:space="preserve"> </w:t>
      </w:r>
      <w:r>
        <w:rPr>
          <w:lang w:val="en-US"/>
        </w:rPr>
        <w:t>Bean</w:t>
      </w:r>
      <w:r>
        <w:t>-ов.</w:t>
      </w:r>
    </w:p>
    <w:p w14:paraId="18358FB6" w14:textId="77777777" w:rsidR="00AE73F4" w:rsidRPr="006A4667" w:rsidRDefault="00AE73F4" w:rsidP="0026604A"/>
    <w:p w14:paraId="19EAA2C0" w14:textId="73C44C56" w:rsidR="00AE73F4" w:rsidRDefault="00AE73F4" w:rsidP="00AE73F4">
      <w:pPr>
        <w:pStyle w:val="2"/>
      </w:pPr>
      <w:r>
        <w:t>Замечание по работе с контекстом</w:t>
      </w:r>
      <w:r w:rsidRPr="00AA5984">
        <w:t>:</w:t>
      </w:r>
    </w:p>
    <w:p w14:paraId="4E062618" w14:textId="3E65BF99" w:rsidR="00AE73F4" w:rsidRDefault="00AE73F4" w:rsidP="00AE73F4">
      <w:r>
        <w:t>При выполнении ЛР не важно какой именно метод работы с контекстом вы выберите.</w:t>
      </w:r>
    </w:p>
    <w:p w14:paraId="283A5AE7" w14:textId="314EE65E" w:rsidR="00AE73F4" w:rsidRPr="00AE73F4" w:rsidRDefault="00AE73F4" w:rsidP="00AE73F4">
      <w:r>
        <w:t xml:space="preserve">Относитесь к контексту как к конфигу – не надо его таскать по всей программе. Он должен быть создан, вызван и закрыт в одном месте – например в </w:t>
      </w:r>
      <w:r>
        <w:rPr>
          <w:lang w:val="en-US"/>
        </w:rPr>
        <w:t>main</w:t>
      </w:r>
      <w:r w:rsidRPr="00AE73F4">
        <w:t xml:space="preserve">. </w:t>
      </w:r>
      <w:r>
        <w:t xml:space="preserve">Все объекты необходимые получить из контекста получайте либо на </w:t>
      </w:r>
      <w:r w:rsidR="00487D57">
        <w:t>месте,</w:t>
      </w:r>
      <w:r>
        <w:t xml:space="preserve"> либо при помощи </w:t>
      </w:r>
      <w:r>
        <w:rPr>
          <w:lang w:val="en-US"/>
        </w:rPr>
        <w:t>DI</w:t>
      </w:r>
      <w:r w:rsidRPr="00AE73F4">
        <w:t>.</w:t>
      </w:r>
    </w:p>
    <w:p w14:paraId="534B52CA" w14:textId="77777777" w:rsidR="00AE73F4" w:rsidRPr="006A4667" w:rsidRDefault="00AE73F4" w:rsidP="00AE73F4">
      <w:pPr>
        <w:ind w:firstLine="0"/>
      </w:pPr>
    </w:p>
    <w:p w14:paraId="637DE0A2" w14:textId="3423113C" w:rsidR="006C3BB7" w:rsidRPr="00AA5984" w:rsidRDefault="006C3BB7" w:rsidP="00AA5984">
      <w:pPr>
        <w:pStyle w:val="2"/>
      </w:pPr>
      <w:r w:rsidRPr="00AA5984">
        <w:t>Отчет должен содержать:</w:t>
      </w:r>
    </w:p>
    <w:p w14:paraId="25217D05" w14:textId="5E705343" w:rsidR="006C3BB7" w:rsidRPr="00AA5984" w:rsidRDefault="006C3BB7" w:rsidP="00AA5984">
      <w:pPr>
        <w:pStyle w:val="a3"/>
        <w:numPr>
          <w:ilvl w:val="0"/>
          <w:numId w:val="2"/>
        </w:numPr>
      </w:pPr>
      <w:r w:rsidRPr="00AA5984">
        <w:t>Правильно оформленный титульный лист.</w:t>
      </w:r>
    </w:p>
    <w:p w14:paraId="7D9BDFD1" w14:textId="41EFC989" w:rsidR="006C3BB7" w:rsidRPr="006A4667" w:rsidRDefault="006C3BB7" w:rsidP="006A4667">
      <w:pPr>
        <w:pStyle w:val="a3"/>
        <w:numPr>
          <w:ilvl w:val="0"/>
          <w:numId w:val="2"/>
        </w:numPr>
      </w:pPr>
      <w:r w:rsidRPr="00AA5984">
        <w:t>Текст вашего варианта.</w:t>
      </w:r>
    </w:p>
    <w:p w14:paraId="2C557466" w14:textId="1537308A" w:rsidR="00B34686" w:rsidRDefault="00B34686" w:rsidP="00AA5984">
      <w:pPr>
        <w:pStyle w:val="a3"/>
        <w:numPr>
          <w:ilvl w:val="0"/>
          <w:numId w:val="2"/>
        </w:numPr>
      </w:pPr>
      <w:r>
        <w:t xml:space="preserve">Описание использованных </w:t>
      </w:r>
      <w:r>
        <w:rPr>
          <w:lang w:val="en-US"/>
        </w:rPr>
        <w:t>Spring</w:t>
      </w:r>
      <w:r w:rsidRPr="00B34686">
        <w:t xml:space="preserve"> – </w:t>
      </w:r>
      <w:r>
        <w:t>какие классы вы сделали бинами, почему.</w:t>
      </w:r>
    </w:p>
    <w:p w14:paraId="224F5542" w14:textId="6F52536D" w:rsidR="00B34686" w:rsidRPr="00AA5984" w:rsidRDefault="00B34686" w:rsidP="00AA5984">
      <w:pPr>
        <w:pStyle w:val="a3"/>
        <w:numPr>
          <w:ilvl w:val="0"/>
          <w:numId w:val="2"/>
        </w:numPr>
      </w:pPr>
      <w:r>
        <w:t>Описание созданных Аспектов – как называются, над каким бином они работают.</w:t>
      </w:r>
    </w:p>
    <w:p w14:paraId="376DABFD" w14:textId="5AD131E1" w:rsidR="006C3BB7" w:rsidRPr="00AA5984" w:rsidRDefault="006C3BB7" w:rsidP="00AA5984">
      <w:pPr>
        <w:pStyle w:val="a3"/>
        <w:numPr>
          <w:ilvl w:val="0"/>
          <w:numId w:val="2"/>
        </w:numPr>
      </w:pPr>
      <w:r w:rsidRPr="00AA5984">
        <w:t>Скриншот работающей программы (ввод-вывод в терминале)</w:t>
      </w:r>
    </w:p>
    <w:p w14:paraId="35EB83D0" w14:textId="4CF8C607" w:rsidR="006C3BB7" w:rsidRPr="00BC3355" w:rsidRDefault="006C3BB7" w:rsidP="00AA5984">
      <w:pPr>
        <w:pStyle w:val="a3"/>
        <w:numPr>
          <w:ilvl w:val="0"/>
          <w:numId w:val="2"/>
        </w:numPr>
      </w:pPr>
      <w:r w:rsidRPr="00AA5984">
        <w:t xml:space="preserve">Листинг разработанной программы. Для сокращения места можно удалить комментарии, </w:t>
      </w:r>
      <w:r w:rsidR="002F646F">
        <w:t xml:space="preserve">можно </w:t>
      </w:r>
      <w:r w:rsidRPr="00AA5984">
        <w:t xml:space="preserve">использовать </w:t>
      </w:r>
      <w:r w:rsidRPr="00D8063F">
        <w:rPr>
          <w:rFonts w:ascii="Consolas" w:hAnsi="Consolas"/>
          <w:sz w:val="20"/>
          <w:szCs w:val="20"/>
        </w:rPr>
        <w:t>Consolas 10</w:t>
      </w:r>
      <w:r w:rsidR="002F646F" w:rsidRPr="00D8063F">
        <w:rPr>
          <w:rFonts w:ascii="Consolas" w:hAnsi="Consolas"/>
          <w:sz w:val="20"/>
          <w:szCs w:val="20"/>
        </w:rPr>
        <w:t xml:space="preserve"> – выглядит лучше и занимает меньше места</w:t>
      </w:r>
      <w:r w:rsidRPr="00D8063F">
        <w:rPr>
          <w:sz w:val="20"/>
          <w:szCs w:val="20"/>
        </w:rPr>
        <w:t>.</w:t>
      </w:r>
    </w:p>
    <w:p w14:paraId="7EB00F99" w14:textId="77777777" w:rsidR="00BC3355" w:rsidRDefault="00BC3355" w:rsidP="00BC3355"/>
    <w:p w14:paraId="72B0ED20" w14:textId="5A2D68F0" w:rsidR="00BC3355" w:rsidRDefault="00BC3355" w:rsidP="00BC3355">
      <w:pPr>
        <w:pStyle w:val="2"/>
      </w:pPr>
      <w:r>
        <w:t>Вопросы</w:t>
      </w:r>
      <w:r w:rsidRPr="00AA5984">
        <w:t>:</w:t>
      </w:r>
    </w:p>
    <w:p w14:paraId="3E439ED4" w14:textId="77777777" w:rsidR="00BC3355" w:rsidRPr="00BC3355" w:rsidRDefault="00BC3355" w:rsidP="00BC3355">
      <w:pPr>
        <w:numPr>
          <w:ilvl w:val="0"/>
          <w:numId w:val="3"/>
        </w:numPr>
      </w:pPr>
      <w:r w:rsidRPr="00BC3355">
        <w:t>Чем фреймворк отличается от библиотеки? Объясните «Голливудский принцип» (Hollywood Principle).</w:t>
      </w:r>
    </w:p>
    <w:p w14:paraId="43311258" w14:textId="77777777" w:rsidR="00BC3355" w:rsidRPr="00BC3355" w:rsidRDefault="00BC3355" w:rsidP="00BC3355">
      <w:pPr>
        <w:numPr>
          <w:ilvl w:val="0"/>
          <w:numId w:val="3"/>
        </w:numPr>
      </w:pPr>
      <w:r w:rsidRPr="00BC3355">
        <w:t>Назовите основные преимущества и недостатки использования фреймворков.</w:t>
      </w:r>
    </w:p>
    <w:p w14:paraId="4C997FF4" w14:textId="77777777" w:rsidR="00BC3355" w:rsidRPr="00BC3355" w:rsidRDefault="00BC3355" w:rsidP="00BC3355">
      <w:pPr>
        <w:numPr>
          <w:ilvl w:val="0"/>
          <w:numId w:val="3"/>
        </w:numPr>
      </w:pPr>
      <w:r w:rsidRPr="00BC3355">
        <w:t>Что</w:t>
      </w:r>
      <w:r w:rsidRPr="00BC3355">
        <w:rPr>
          <w:lang w:val="en-US"/>
        </w:rPr>
        <w:t xml:space="preserve"> </w:t>
      </w:r>
      <w:r w:rsidRPr="00BC3355">
        <w:t>такое</w:t>
      </w:r>
      <w:r w:rsidRPr="00BC3355">
        <w:rPr>
          <w:lang w:val="en-US"/>
        </w:rPr>
        <w:t xml:space="preserve"> Inversion of Control? </w:t>
      </w:r>
      <w:r w:rsidRPr="00BC3355">
        <w:t>Какую проблему решает IoC?</w:t>
      </w:r>
    </w:p>
    <w:p w14:paraId="37CE8025" w14:textId="77777777" w:rsidR="00BC3355" w:rsidRPr="00BC3355" w:rsidRDefault="00BC3355" w:rsidP="00BC3355">
      <w:pPr>
        <w:numPr>
          <w:ilvl w:val="0"/>
          <w:numId w:val="3"/>
        </w:numPr>
      </w:pPr>
      <w:r w:rsidRPr="00BC3355">
        <w:t>Что</w:t>
      </w:r>
      <w:r w:rsidRPr="00BC3355">
        <w:rPr>
          <w:lang w:val="en-US"/>
        </w:rPr>
        <w:t xml:space="preserve"> </w:t>
      </w:r>
      <w:r w:rsidRPr="00BC3355">
        <w:t>такое</w:t>
      </w:r>
      <w:r w:rsidRPr="00BC3355">
        <w:rPr>
          <w:lang w:val="en-US"/>
        </w:rPr>
        <w:t xml:space="preserve"> Spring Container </w:t>
      </w:r>
      <w:r w:rsidRPr="00BC3355">
        <w:t>и</w:t>
      </w:r>
      <w:r w:rsidRPr="00BC3355">
        <w:rPr>
          <w:lang w:val="en-US"/>
        </w:rPr>
        <w:t xml:space="preserve"> Spring Bean? </w:t>
      </w:r>
      <w:r w:rsidRPr="00BC3355">
        <w:t>Какова связь между ними?</w:t>
      </w:r>
    </w:p>
    <w:p w14:paraId="0816D061" w14:textId="77777777" w:rsidR="00BC3355" w:rsidRPr="00BC3355" w:rsidRDefault="00BC3355" w:rsidP="00BC3355">
      <w:pPr>
        <w:numPr>
          <w:ilvl w:val="0"/>
          <w:numId w:val="3"/>
        </w:numPr>
      </w:pPr>
      <w:r w:rsidRPr="00BC3355">
        <w:t>Что такое ApplicationContext? Какие реализации ApplicationContext вы знаете?</w:t>
      </w:r>
    </w:p>
    <w:p w14:paraId="6E44D0E8" w14:textId="77777777" w:rsidR="00BC3355" w:rsidRPr="00BC3355" w:rsidRDefault="00BC3355" w:rsidP="00BC3355">
      <w:pPr>
        <w:numPr>
          <w:ilvl w:val="0"/>
          <w:numId w:val="3"/>
        </w:numPr>
      </w:pPr>
      <w:r w:rsidRPr="00BC3355">
        <w:t>Назовите три способа конфигурации Spring-контекста. Приведите примеры каждого.</w:t>
      </w:r>
    </w:p>
    <w:p w14:paraId="610F52E9" w14:textId="77777777" w:rsidR="00BC3355" w:rsidRPr="00BC3355" w:rsidRDefault="00BC3355" w:rsidP="00BC3355">
      <w:pPr>
        <w:numPr>
          <w:ilvl w:val="0"/>
          <w:numId w:val="3"/>
        </w:numPr>
      </w:pPr>
      <w:r w:rsidRPr="00BC3355">
        <w:t>Как создать бин через XML-конфигурацию с помощью конструктора с параметрами? Приведите пример.</w:t>
      </w:r>
    </w:p>
    <w:p w14:paraId="23EC8D96" w14:textId="77777777" w:rsidR="00BC3355" w:rsidRPr="00BC3355" w:rsidRDefault="00BC3355" w:rsidP="00BC3355">
      <w:pPr>
        <w:numPr>
          <w:ilvl w:val="0"/>
          <w:numId w:val="3"/>
        </w:numPr>
      </w:pPr>
      <w:r w:rsidRPr="00BC3355">
        <w:t>Чем отличается создание бина через внутренний фабричный метод (factory-method) от внешнего фабричного метода (factory-bean + factory-method)?</w:t>
      </w:r>
    </w:p>
    <w:p w14:paraId="45007E45" w14:textId="77777777" w:rsidR="00BC3355" w:rsidRPr="00BC3355" w:rsidRDefault="00BC3355" w:rsidP="00BC3355">
      <w:pPr>
        <w:numPr>
          <w:ilvl w:val="0"/>
          <w:numId w:val="3"/>
        </w:numPr>
      </w:pPr>
      <w:r w:rsidRPr="00BC3355">
        <w:t>Как работает @ComponentScan? Что произойдёт, если не указать basePackages?</w:t>
      </w:r>
    </w:p>
    <w:p w14:paraId="3EF9018C" w14:textId="77777777" w:rsidR="00BC3355" w:rsidRPr="00BC3355" w:rsidRDefault="00BC3355" w:rsidP="00BC3355">
      <w:pPr>
        <w:numPr>
          <w:ilvl w:val="0"/>
          <w:numId w:val="3"/>
        </w:numPr>
      </w:pPr>
      <w:r w:rsidRPr="00BC3355">
        <w:t>Как совместить XML-конфигурацию и аннотации в одном проекте?</w:t>
      </w:r>
    </w:p>
    <w:p w14:paraId="71BD2196" w14:textId="77777777" w:rsidR="00BC3355" w:rsidRPr="00BC3355" w:rsidRDefault="00BC3355" w:rsidP="00BC3355">
      <w:pPr>
        <w:numPr>
          <w:ilvl w:val="0"/>
          <w:numId w:val="3"/>
        </w:numPr>
      </w:pPr>
      <w:r w:rsidRPr="00BC3355">
        <w:t>Что такое Dependency Injection и как DI связан с IoC?</w:t>
      </w:r>
    </w:p>
    <w:p w14:paraId="7FBE6D80" w14:textId="77777777" w:rsidR="00BC3355" w:rsidRPr="00BC3355" w:rsidRDefault="00BC3355" w:rsidP="00BC3355">
      <w:pPr>
        <w:numPr>
          <w:ilvl w:val="0"/>
          <w:numId w:val="3"/>
        </w:numPr>
      </w:pPr>
      <w:r w:rsidRPr="00BC3355">
        <w:t>Назовите три способа внедрения зависимостей (injection). Какой из них рекомендуется Spring и почему?</w:t>
      </w:r>
    </w:p>
    <w:p w14:paraId="477BCB00" w14:textId="77777777" w:rsidR="00BC3355" w:rsidRPr="00BC3355" w:rsidRDefault="00BC3355" w:rsidP="00BC3355">
      <w:pPr>
        <w:numPr>
          <w:ilvl w:val="0"/>
          <w:numId w:val="3"/>
        </w:numPr>
        <w:rPr>
          <w:lang w:val="en-US"/>
        </w:rPr>
      </w:pPr>
      <w:r w:rsidRPr="00BC3355">
        <w:t>Как настроить DI через XML? Объясните</w:t>
      </w:r>
      <w:r w:rsidRPr="00BC3355">
        <w:rPr>
          <w:lang w:val="en-US"/>
        </w:rPr>
        <w:t xml:space="preserve"> </w:t>
      </w:r>
      <w:r w:rsidRPr="00BC3355">
        <w:t>разницу</w:t>
      </w:r>
      <w:r w:rsidRPr="00BC3355">
        <w:rPr>
          <w:lang w:val="en-US"/>
        </w:rPr>
        <w:t xml:space="preserve"> </w:t>
      </w:r>
      <w:r w:rsidRPr="00BC3355">
        <w:t>между</w:t>
      </w:r>
      <w:r w:rsidRPr="00BC3355">
        <w:rPr>
          <w:lang w:val="en-US"/>
        </w:rPr>
        <w:t> constructor-arg ref </w:t>
      </w:r>
      <w:r w:rsidRPr="00BC3355">
        <w:t>и</w:t>
      </w:r>
      <w:r w:rsidRPr="00BC3355">
        <w:rPr>
          <w:lang w:val="en-US"/>
        </w:rPr>
        <w:t> property ref.</w:t>
      </w:r>
    </w:p>
    <w:p w14:paraId="73279072" w14:textId="77777777" w:rsidR="00BC3355" w:rsidRPr="00BC3355" w:rsidRDefault="00BC3355" w:rsidP="00BC3355">
      <w:pPr>
        <w:numPr>
          <w:ilvl w:val="0"/>
          <w:numId w:val="3"/>
        </w:numPr>
      </w:pPr>
      <w:r w:rsidRPr="00BC3355">
        <w:t>Как работает аннотация @Autowired? На каких элементах её можно использовать?</w:t>
      </w:r>
    </w:p>
    <w:p w14:paraId="4FDD5043" w14:textId="77777777" w:rsidR="00BC3355" w:rsidRPr="00BC3355" w:rsidRDefault="00BC3355" w:rsidP="00BC3355">
      <w:pPr>
        <w:numPr>
          <w:ilvl w:val="0"/>
          <w:numId w:val="3"/>
        </w:numPr>
      </w:pPr>
      <w:r w:rsidRPr="00BC3355">
        <w:t>Для чего нужны аннотации @Qualifier и @Primary? Когда использовать каждую из них?</w:t>
      </w:r>
    </w:p>
    <w:p w14:paraId="785CF513" w14:textId="77777777" w:rsidR="00BC3355" w:rsidRPr="00BC3355" w:rsidRDefault="00BC3355" w:rsidP="00BC3355">
      <w:pPr>
        <w:numPr>
          <w:ilvl w:val="0"/>
          <w:numId w:val="3"/>
        </w:numPr>
      </w:pPr>
      <w:r w:rsidRPr="00BC3355">
        <w:lastRenderedPageBreak/>
        <w:t>Что произойдёт, если Spring найдёт два бина, подходящих для @Autowired, и не указан ни @Qualifier, ни @Primary?</w:t>
      </w:r>
    </w:p>
    <w:p w14:paraId="2132D8D5" w14:textId="77777777" w:rsidR="00BC3355" w:rsidRPr="00BC3355" w:rsidRDefault="00BC3355" w:rsidP="00BC3355">
      <w:pPr>
        <w:numPr>
          <w:ilvl w:val="0"/>
          <w:numId w:val="3"/>
        </w:numPr>
      </w:pPr>
      <w:r w:rsidRPr="00BC3355">
        <w:t>Что такое Spring Profiles и какую задачу они решают?</w:t>
      </w:r>
    </w:p>
    <w:p w14:paraId="36B531D4" w14:textId="77777777" w:rsidR="00BC3355" w:rsidRPr="00BC3355" w:rsidRDefault="00BC3355" w:rsidP="00BC3355">
      <w:pPr>
        <w:numPr>
          <w:ilvl w:val="0"/>
          <w:numId w:val="3"/>
        </w:numPr>
      </w:pPr>
      <w:r w:rsidRPr="00BC3355">
        <w:t>Можно ли активировать несколько профилей одновременно?</w:t>
      </w:r>
    </w:p>
    <w:p w14:paraId="604572AC" w14:textId="77777777" w:rsidR="00BC3355" w:rsidRPr="00BC3355" w:rsidRDefault="00BC3355" w:rsidP="00BC3355">
      <w:pPr>
        <w:numPr>
          <w:ilvl w:val="0"/>
          <w:numId w:val="3"/>
        </w:numPr>
      </w:pPr>
      <w:r w:rsidRPr="00BC3355">
        <w:t>Что такое жизненный цикл бина? Опишите его основные этапы.</w:t>
      </w:r>
    </w:p>
    <w:p w14:paraId="634D1676" w14:textId="77777777" w:rsidR="00BC3355" w:rsidRPr="00BC3355" w:rsidRDefault="00BC3355" w:rsidP="00BC3355">
      <w:pPr>
        <w:numPr>
          <w:ilvl w:val="0"/>
          <w:numId w:val="3"/>
        </w:numPr>
      </w:pPr>
      <w:r w:rsidRPr="00BC3355">
        <w:t>Вызывается ли destroy-метод для бинов со scope prototype? Почему?</w:t>
      </w:r>
    </w:p>
    <w:p w14:paraId="1F638EE0" w14:textId="77777777" w:rsidR="00BC3355" w:rsidRPr="00BC3355" w:rsidRDefault="00BC3355" w:rsidP="00BC3355">
      <w:pPr>
        <w:numPr>
          <w:ilvl w:val="0"/>
          <w:numId w:val="3"/>
        </w:numPr>
      </w:pPr>
      <w:r w:rsidRPr="00BC3355">
        <w:t>Чем</w:t>
      </w:r>
      <w:r w:rsidRPr="00BC3355">
        <w:rPr>
          <w:lang w:val="en-US"/>
        </w:rPr>
        <w:t xml:space="preserve"> Singleton scope </w:t>
      </w:r>
      <w:r w:rsidRPr="00BC3355">
        <w:t>отличается</w:t>
      </w:r>
      <w:r w:rsidRPr="00BC3355">
        <w:rPr>
          <w:lang w:val="en-US"/>
        </w:rPr>
        <w:t xml:space="preserve"> </w:t>
      </w:r>
      <w:r w:rsidRPr="00BC3355">
        <w:t>от</w:t>
      </w:r>
      <w:r w:rsidRPr="00BC3355">
        <w:rPr>
          <w:lang w:val="en-US"/>
        </w:rPr>
        <w:t xml:space="preserve"> Prototype scope? </w:t>
      </w:r>
      <w:r w:rsidRPr="00BC3355">
        <w:t>Сравните по трём критериям: создание, состояние, жизненный цикл.</w:t>
      </w:r>
    </w:p>
    <w:p w14:paraId="496CF154" w14:textId="77777777" w:rsidR="00BC3355" w:rsidRPr="00BC3355" w:rsidRDefault="00BC3355" w:rsidP="00BC3355">
      <w:pPr>
        <w:numPr>
          <w:ilvl w:val="0"/>
          <w:numId w:val="3"/>
        </w:numPr>
      </w:pPr>
      <w:r w:rsidRPr="00BC3355">
        <w:t>Какой scope у бина по умолчанию? Как изменить scope через XML и через аннотации?</w:t>
      </w:r>
    </w:p>
    <w:p w14:paraId="73730811" w14:textId="77777777" w:rsidR="00BC3355" w:rsidRPr="00BC3355" w:rsidRDefault="00BC3355" w:rsidP="00BC3355">
      <w:pPr>
        <w:numPr>
          <w:ilvl w:val="0"/>
          <w:numId w:val="3"/>
        </w:numPr>
      </w:pPr>
      <w:r w:rsidRPr="00BC3355">
        <w:t>Что произойдёт, если Singleton-бин зависит от Prototype-бина? Как решить эту проблему?</w:t>
      </w:r>
    </w:p>
    <w:p w14:paraId="1F096B3D" w14:textId="77777777" w:rsidR="00BC3355" w:rsidRPr="00BC3355" w:rsidRDefault="00BC3355" w:rsidP="00BC3355">
      <w:pPr>
        <w:numPr>
          <w:ilvl w:val="0"/>
          <w:numId w:val="3"/>
        </w:numPr>
      </w:pPr>
      <w:r w:rsidRPr="00BC3355">
        <w:t>Что такое AOP? Какие проблемы решают понятия code tangling и code scattering?</w:t>
      </w:r>
    </w:p>
    <w:p w14:paraId="4763CEC3" w14:textId="77777777" w:rsidR="00BC3355" w:rsidRPr="00BC3355" w:rsidRDefault="00BC3355" w:rsidP="00BC3355">
      <w:pPr>
        <w:numPr>
          <w:ilvl w:val="0"/>
          <w:numId w:val="3"/>
        </w:numPr>
      </w:pPr>
      <w:r w:rsidRPr="00BC3355">
        <w:t>Перечислите пять типов Advice в Spring AOP. Чем @Around отличается от комбинации @Before + @After?</w:t>
      </w:r>
    </w:p>
    <w:p w14:paraId="5AFFF33E" w14:textId="77777777" w:rsidR="00BC3355" w:rsidRPr="00BC3355" w:rsidRDefault="00BC3355" w:rsidP="00BC3355">
      <w:pPr>
        <w:numPr>
          <w:ilvl w:val="0"/>
          <w:numId w:val="3"/>
        </w:numPr>
      </w:pPr>
      <w:r w:rsidRPr="00BC3355">
        <w:t>Что такое Pointcut? Объясните синтаксис выражения execution(* com.example.service.*.*(..)).</w:t>
      </w:r>
    </w:p>
    <w:p w14:paraId="26AE8E2C" w14:textId="6D5974C5" w:rsidR="00BC3355" w:rsidRPr="00BC3355" w:rsidRDefault="00BC3355" w:rsidP="00BC3355"/>
    <w:p w14:paraId="60352A9F" w14:textId="77777777" w:rsidR="00BC3355" w:rsidRPr="00AA5984" w:rsidRDefault="00BC3355" w:rsidP="00BC3355"/>
    <w:sectPr w:rsidR="00BC3355" w:rsidRPr="00AA59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687A"/>
    <w:multiLevelType w:val="hybridMultilevel"/>
    <w:tmpl w:val="B5E255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44FAA"/>
    <w:multiLevelType w:val="multilevel"/>
    <w:tmpl w:val="E0084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C51BB6"/>
    <w:multiLevelType w:val="hybridMultilevel"/>
    <w:tmpl w:val="7BB68E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632307">
    <w:abstractNumId w:val="2"/>
  </w:num>
  <w:num w:numId="2" w16cid:durableId="990864310">
    <w:abstractNumId w:val="0"/>
  </w:num>
  <w:num w:numId="3" w16cid:durableId="500586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762"/>
    <w:rsid w:val="001C66E2"/>
    <w:rsid w:val="00205FA9"/>
    <w:rsid w:val="002165DD"/>
    <w:rsid w:val="00250A51"/>
    <w:rsid w:val="00261762"/>
    <w:rsid w:val="0026604A"/>
    <w:rsid w:val="002F135E"/>
    <w:rsid w:val="002F646F"/>
    <w:rsid w:val="00487D57"/>
    <w:rsid w:val="006A4667"/>
    <w:rsid w:val="006C3BB7"/>
    <w:rsid w:val="007203D3"/>
    <w:rsid w:val="00916B71"/>
    <w:rsid w:val="00AA5984"/>
    <w:rsid w:val="00AE73F4"/>
    <w:rsid w:val="00B34686"/>
    <w:rsid w:val="00B96B14"/>
    <w:rsid w:val="00BC3355"/>
    <w:rsid w:val="00C92830"/>
    <w:rsid w:val="00D8063F"/>
    <w:rsid w:val="00EC17BC"/>
    <w:rsid w:val="00F61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DBF08"/>
  <w15:chartTrackingRefBased/>
  <w15:docId w15:val="{8D4C81CE-0FA9-469B-ABEC-69BA61EB3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5984"/>
    <w:pPr>
      <w:spacing w:after="0" w:line="240" w:lineRule="auto"/>
      <w:ind w:firstLine="709"/>
    </w:pPr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AA5984"/>
    <w:pPr>
      <w:keepNext/>
      <w:keepLines/>
      <w:ind w:firstLine="0"/>
      <w:jc w:val="center"/>
      <w:outlineLvl w:val="0"/>
    </w:pPr>
    <w:rPr>
      <w:rFonts w:eastAsiaTheme="majorEastAsia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A5984"/>
    <w:pPr>
      <w:keepNext/>
      <w:keepLines/>
      <w:ind w:firstLine="0"/>
      <w:contextualSpacing/>
      <w:outlineLvl w:val="1"/>
    </w:pPr>
    <w:rPr>
      <w:rFonts w:eastAsiaTheme="majorEastAsia"/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3BB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A5984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AA5984"/>
    <w:rPr>
      <w:rFonts w:ascii="Times New Roman" w:eastAsiaTheme="majorEastAsia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517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Sapozhnikov</dc:creator>
  <cp:keywords/>
  <dc:description/>
  <cp:lastModifiedBy>Vladislav Sapozhnikov</cp:lastModifiedBy>
  <cp:revision>12</cp:revision>
  <dcterms:created xsi:type="dcterms:W3CDTF">2024-09-21T05:45:00Z</dcterms:created>
  <dcterms:modified xsi:type="dcterms:W3CDTF">2026-03-19T06:29:00Z</dcterms:modified>
</cp:coreProperties>
</file>