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4EF9E5" w14:textId="77777777" w:rsidR="0094225C" w:rsidRDefault="00112CA2">
      <w:pPr>
        <w:spacing w:after="300"/>
        <w:jc w:val="center"/>
      </w:pPr>
      <w:r>
        <w:rPr>
          <w:b/>
          <w:bCs/>
          <w:sz w:val="28"/>
          <w:szCs w:val="28"/>
        </w:rPr>
        <w:t>3.1. Разработка технического задания</w:t>
      </w:r>
    </w:p>
    <w:p w14:paraId="41D57FF6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rPr>
          <w:b/>
          <w:bCs/>
        </w:rPr>
        <w:t>Назначение разработки:</w:t>
      </w:r>
    </w:p>
    <w:p w14:paraId="369ADBEE" w14:textId="62C136E1" w:rsidR="0094225C" w:rsidRDefault="00112CA2" w:rsidP="00112CA2">
      <w:pPr>
        <w:spacing w:before="60" w:after="60" w:line="360" w:lineRule="auto"/>
        <w:ind w:firstLine="709"/>
        <w:jc w:val="both"/>
      </w:pPr>
      <w:r>
        <w:t>Программа предназначена для автоматизации формирования первичных учётных документов складского учёта товаров на основе учебной конфигурации платформы 1С:Предприятие 8.3. Разработанное решение позволяет вводить данные о товарах, контрагентах и хозяйственных операциях, вести учёт движения товаров, а также формировать и выводить на печать универсальный передаточный документ на основе разработанного макета печатной формы.</w:t>
      </w:r>
    </w:p>
    <w:p w14:paraId="6DF411F3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rPr>
          <w:b/>
          <w:bCs/>
        </w:rPr>
        <w:t>Требования к программе или программному изделию:</w:t>
      </w:r>
    </w:p>
    <w:p w14:paraId="476184F9" w14:textId="1020B9CD" w:rsidR="0094225C" w:rsidRDefault="00112CA2" w:rsidP="00112CA2">
      <w:pPr>
        <w:spacing w:before="60" w:after="60" w:line="360" w:lineRule="auto"/>
        <w:ind w:firstLine="709"/>
        <w:jc w:val="both"/>
      </w:pPr>
      <w:r>
        <w:t>Реализовать набор объектов учебной конфигурации 1</w:t>
      </w:r>
      <w:proofErr w:type="gramStart"/>
      <w:r>
        <w:t>С:Предприятие</w:t>
      </w:r>
      <w:proofErr w:type="gramEnd"/>
      <w:r>
        <w:t xml:space="preserve"> 8.3, обеспечивающих ввод, хранение и отображение данных о движении товаров, а также разработать макет печатной формы универсального передаточного документа на основе встроенного конструктора макетов 1С.</w:t>
      </w:r>
    </w:p>
    <w:p w14:paraId="03371B4E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rPr>
          <w:b/>
          <w:bCs/>
        </w:rPr>
        <w:t>Функциональные требования:</w:t>
      </w:r>
    </w:p>
    <w:p w14:paraId="741F2074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t>В программе должно присутствовать:</w:t>
      </w:r>
    </w:p>
    <w:p w14:paraId="692CE6EB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Добавление, удаление и редактирование записей справочников (номенклатура, контрагенты);</w:t>
      </w:r>
    </w:p>
    <w:p w14:paraId="7AA3C1F9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Добавление, удаление и редактирование документов (поступление и реализация товаров);</w:t>
      </w:r>
    </w:p>
    <w:p w14:paraId="77557047" w14:textId="151269E5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Формирование и вывод на печать универсального передаточного документа на основе разработанного макета печатной формы;</w:t>
      </w:r>
    </w:p>
    <w:p w14:paraId="23C159B1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Просмотр печатной формы документа через встроенный конструктор макетов 1С;</w:t>
      </w:r>
    </w:p>
    <w:p w14:paraId="4B9AA58E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Учёт движения товаров через регистры накопления (приход, расход, остаток).</w:t>
      </w:r>
    </w:p>
    <w:p w14:paraId="06CE12A7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rPr>
          <w:b/>
          <w:bCs/>
        </w:rPr>
        <w:t>Требования к организации входных данных:</w:t>
      </w:r>
    </w:p>
    <w:p w14:paraId="2AAE50E2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t>Входные данные вводятся пользователем вручную через формы объектов конфигурации 1С и хранятся в информационной базе. Для работы программы создаются следующие объекты:</w:t>
      </w:r>
    </w:p>
    <w:p w14:paraId="7C61BB20" w14:textId="77777777" w:rsidR="0094225C" w:rsidRPr="00BF4982" w:rsidRDefault="00112CA2" w:rsidP="00112CA2">
      <w:pPr>
        <w:spacing w:before="60" w:after="60" w:line="360" w:lineRule="auto"/>
        <w:ind w:firstLine="709"/>
        <w:jc w:val="both"/>
      </w:pPr>
      <w:r w:rsidRPr="00BF4982">
        <w:t>Справочники:</w:t>
      </w:r>
    </w:p>
    <w:p w14:paraId="4C54B056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Справочник «Номенклатура»;</w:t>
      </w:r>
    </w:p>
    <w:p w14:paraId="67FDBADE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Справочник «Контрагенты»;</w:t>
      </w:r>
    </w:p>
    <w:p w14:paraId="0BF6B882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Справочник «Вид товара»;</w:t>
      </w:r>
    </w:p>
    <w:p w14:paraId="13110F3F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lastRenderedPageBreak/>
        <w:t>Справочник «Страны»;</w:t>
      </w:r>
    </w:p>
    <w:p w14:paraId="1082AA53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Справочник «Сотрудники»;</w:t>
      </w:r>
    </w:p>
    <w:p w14:paraId="7FCCDBBC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Справочник «Должности сотрудников»;</w:t>
      </w:r>
    </w:p>
    <w:p w14:paraId="7116B43A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Справочник «Валюты».</w:t>
      </w:r>
    </w:p>
    <w:p w14:paraId="0F0D1BDF" w14:textId="77777777" w:rsidR="0094225C" w:rsidRPr="00BF4982" w:rsidRDefault="00112CA2" w:rsidP="00112CA2">
      <w:pPr>
        <w:spacing w:before="60" w:after="60" w:line="360" w:lineRule="auto"/>
        <w:ind w:firstLine="709"/>
        <w:jc w:val="both"/>
      </w:pPr>
      <w:r w:rsidRPr="00BF4982">
        <w:t>Документы:</w:t>
      </w:r>
    </w:p>
    <w:p w14:paraId="04F2E4CD" w14:textId="262C86CB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«Реализация товаров и услуг».</w:t>
      </w:r>
    </w:p>
    <w:p w14:paraId="75403515" w14:textId="77777777" w:rsidR="0094225C" w:rsidRPr="00BF4982" w:rsidRDefault="00112CA2" w:rsidP="00112CA2">
      <w:pPr>
        <w:spacing w:before="60" w:after="60" w:line="360" w:lineRule="auto"/>
        <w:ind w:firstLine="709"/>
        <w:jc w:val="both"/>
      </w:pPr>
      <w:r w:rsidRPr="00BF4982">
        <w:t>Регистры накопления:</w:t>
      </w:r>
    </w:p>
    <w:p w14:paraId="3B4151B4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Регистр накопления «Продажи».</w:t>
      </w:r>
    </w:p>
    <w:p w14:paraId="53E82F98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rPr>
          <w:b/>
          <w:bCs/>
        </w:rPr>
        <w:t>Требования к организации выходных данных:</w:t>
      </w:r>
    </w:p>
    <w:p w14:paraId="0D76C5D2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t>Выходные данные представлены в виде:</w:t>
      </w:r>
    </w:p>
    <w:p w14:paraId="208FB679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Экранных форм списков и документов конфигурации 1С;</w:t>
      </w:r>
    </w:p>
    <w:p w14:paraId="445807BD" w14:textId="77777777" w:rsidR="0094225C" w:rsidRDefault="00112CA2" w:rsidP="00112CA2">
      <w:pPr>
        <w:pStyle w:val="a4"/>
        <w:numPr>
          <w:ilvl w:val="0"/>
          <w:numId w:val="2"/>
        </w:numPr>
        <w:tabs>
          <w:tab w:val="left" w:pos="993"/>
        </w:tabs>
        <w:spacing w:before="40" w:after="40" w:line="360" w:lineRule="auto"/>
        <w:ind w:left="0" w:firstLine="709"/>
        <w:jc w:val="both"/>
      </w:pPr>
      <w:r>
        <w:t>Печатной формы УПД, формируемой на основе разработанного макета и выводимой на печать средствами платформы 1</w:t>
      </w:r>
      <w:proofErr w:type="gramStart"/>
      <w:r>
        <w:t>С:Предприятие</w:t>
      </w:r>
      <w:proofErr w:type="gramEnd"/>
      <w:r>
        <w:t xml:space="preserve"> 8.3.</w:t>
      </w:r>
    </w:p>
    <w:p w14:paraId="002DB7F4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rPr>
          <w:b/>
          <w:bCs/>
        </w:rPr>
        <w:t>Требования к надёжности:</w:t>
      </w:r>
    </w:p>
    <w:p w14:paraId="74F6BA65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t>Программа должна быть устойчива к некорректному вводу данных — реализована проверка заполнения обязательных полей перед проведением документов. При попытке провести документ с незаполненными реквизитами система должна выводить предупреждение и блокировать проведение. Все изменения сохраняются в информационной базе автоматически при записи и проведении документа. При отмене проведения или возникновении ошибки выполняется откат транзакции — данные не теряются.</w:t>
      </w:r>
    </w:p>
    <w:p w14:paraId="38599BB8" w14:textId="77777777" w:rsidR="0094225C" w:rsidRPr="00112CA2" w:rsidRDefault="00112CA2" w:rsidP="00112CA2">
      <w:pPr>
        <w:spacing w:before="160" w:after="80"/>
        <w:jc w:val="right"/>
        <w:rPr>
          <w:sz w:val="22"/>
          <w:szCs w:val="22"/>
        </w:rPr>
      </w:pPr>
      <w:r w:rsidRPr="00112CA2">
        <w:rPr>
          <w:sz w:val="22"/>
          <w:szCs w:val="22"/>
        </w:rPr>
        <w:t>Таблица №1 «Минимальные системные требования»</w:t>
      </w:r>
    </w:p>
    <w:tbl>
      <w:tblPr>
        <w:tblStyle w:val="ac"/>
        <w:tblW w:w="9493" w:type="dxa"/>
        <w:tblLook w:val="0000" w:firstRow="0" w:lastRow="0" w:firstColumn="0" w:lastColumn="0" w:noHBand="0" w:noVBand="0"/>
      </w:tblPr>
      <w:tblGrid>
        <w:gridCol w:w="3114"/>
        <w:gridCol w:w="6379"/>
      </w:tblGrid>
      <w:tr w:rsidR="0094225C" w14:paraId="28EC3CD8" w14:textId="77777777" w:rsidTr="00D620F9">
        <w:tc>
          <w:tcPr>
            <w:tcW w:w="3114" w:type="dxa"/>
          </w:tcPr>
          <w:p w14:paraId="60B7C0C7" w14:textId="77777777" w:rsidR="0094225C" w:rsidRDefault="00112CA2" w:rsidP="00D620F9">
            <w:pPr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6379" w:type="dxa"/>
          </w:tcPr>
          <w:p w14:paraId="046B7175" w14:textId="77777777" w:rsidR="0094225C" w:rsidRDefault="00112CA2" w:rsidP="00D620F9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94225C" w:rsidRPr="00D620F9" w14:paraId="1064FFA8" w14:textId="77777777" w:rsidTr="00D620F9">
        <w:tc>
          <w:tcPr>
            <w:tcW w:w="3114" w:type="dxa"/>
          </w:tcPr>
          <w:p w14:paraId="09E6EBCF" w14:textId="77777777" w:rsidR="0094225C" w:rsidRDefault="00112CA2">
            <w:r>
              <w:t>Процессор</w:t>
            </w:r>
          </w:p>
        </w:tc>
        <w:tc>
          <w:tcPr>
            <w:tcW w:w="6379" w:type="dxa"/>
          </w:tcPr>
          <w:p w14:paraId="7AF126A8" w14:textId="77777777" w:rsidR="0094225C" w:rsidRPr="00BF4982" w:rsidRDefault="00112CA2">
            <w:pPr>
              <w:rPr>
                <w:lang w:val="en-US"/>
              </w:rPr>
            </w:pPr>
            <w:r w:rsidRPr="00BF4982">
              <w:rPr>
                <w:lang w:val="en-US"/>
              </w:rPr>
              <w:t xml:space="preserve">Intel Core i3 2.00 GHz </w:t>
            </w:r>
            <w:r>
              <w:t>и</w:t>
            </w:r>
            <w:r w:rsidRPr="00BF4982">
              <w:rPr>
                <w:lang w:val="en-US"/>
              </w:rPr>
              <w:t xml:space="preserve"> </w:t>
            </w:r>
            <w:r>
              <w:t>выше</w:t>
            </w:r>
          </w:p>
        </w:tc>
      </w:tr>
      <w:tr w:rsidR="0094225C" w14:paraId="0E045385" w14:textId="77777777" w:rsidTr="00D620F9">
        <w:tc>
          <w:tcPr>
            <w:tcW w:w="3114" w:type="dxa"/>
          </w:tcPr>
          <w:p w14:paraId="0DB096FE" w14:textId="77777777" w:rsidR="0094225C" w:rsidRDefault="00112CA2">
            <w:r>
              <w:t>Оперативная память</w:t>
            </w:r>
          </w:p>
        </w:tc>
        <w:tc>
          <w:tcPr>
            <w:tcW w:w="6379" w:type="dxa"/>
          </w:tcPr>
          <w:p w14:paraId="4A9D4246" w14:textId="77777777" w:rsidR="0094225C" w:rsidRDefault="00112CA2">
            <w:r>
              <w:t>4 ГБ DDR4 и выше</w:t>
            </w:r>
          </w:p>
        </w:tc>
      </w:tr>
      <w:tr w:rsidR="0094225C" w14:paraId="16912009" w14:textId="77777777" w:rsidTr="00D620F9">
        <w:tc>
          <w:tcPr>
            <w:tcW w:w="3114" w:type="dxa"/>
          </w:tcPr>
          <w:p w14:paraId="5704D1DB" w14:textId="77777777" w:rsidR="0094225C" w:rsidRDefault="00112CA2">
            <w:r>
              <w:t>Разрешение экрана</w:t>
            </w:r>
          </w:p>
        </w:tc>
        <w:tc>
          <w:tcPr>
            <w:tcW w:w="6379" w:type="dxa"/>
          </w:tcPr>
          <w:p w14:paraId="6EF3B5C4" w14:textId="77777777" w:rsidR="0094225C" w:rsidRDefault="00112CA2">
            <w:r>
              <w:t>1280×1024 и выше</w:t>
            </w:r>
          </w:p>
        </w:tc>
      </w:tr>
      <w:tr w:rsidR="0094225C" w14:paraId="0A1B6067" w14:textId="77777777" w:rsidTr="00D620F9">
        <w:tc>
          <w:tcPr>
            <w:tcW w:w="3114" w:type="dxa"/>
          </w:tcPr>
          <w:p w14:paraId="5886A840" w14:textId="77777777" w:rsidR="0094225C" w:rsidRDefault="00112CA2">
            <w:r>
              <w:t>Размер экрана</w:t>
            </w:r>
          </w:p>
        </w:tc>
        <w:tc>
          <w:tcPr>
            <w:tcW w:w="6379" w:type="dxa"/>
          </w:tcPr>
          <w:p w14:paraId="40F174D2" w14:textId="77777777" w:rsidR="0094225C" w:rsidRDefault="00112CA2">
            <w:r>
              <w:t>От 17 дюймов</w:t>
            </w:r>
          </w:p>
        </w:tc>
      </w:tr>
      <w:tr w:rsidR="0094225C" w14:paraId="29C07772" w14:textId="77777777" w:rsidTr="00D620F9">
        <w:tc>
          <w:tcPr>
            <w:tcW w:w="3114" w:type="dxa"/>
          </w:tcPr>
          <w:p w14:paraId="574E072A" w14:textId="77777777" w:rsidR="0094225C" w:rsidRDefault="00112CA2">
            <w:r>
              <w:t>Устройства ввода</w:t>
            </w:r>
          </w:p>
        </w:tc>
        <w:tc>
          <w:tcPr>
            <w:tcW w:w="6379" w:type="dxa"/>
          </w:tcPr>
          <w:p w14:paraId="6775B57D" w14:textId="77777777" w:rsidR="0094225C" w:rsidRDefault="00112CA2">
            <w:r>
              <w:t>Мышь, клавиатура</w:t>
            </w:r>
          </w:p>
        </w:tc>
      </w:tr>
      <w:tr w:rsidR="0094225C" w14:paraId="361FB4AD" w14:textId="77777777" w:rsidTr="00D620F9">
        <w:tc>
          <w:tcPr>
            <w:tcW w:w="3114" w:type="dxa"/>
          </w:tcPr>
          <w:p w14:paraId="57B30DA1" w14:textId="77777777" w:rsidR="0094225C" w:rsidRDefault="00112CA2">
            <w:r>
              <w:t>Дисковое пространство</w:t>
            </w:r>
          </w:p>
        </w:tc>
        <w:tc>
          <w:tcPr>
            <w:tcW w:w="6379" w:type="dxa"/>
          </w:tcPr>
          <w:p w14:paraId="0B1EC2B1" w14:textId="77777777" w:rsidR="0094225C" w:rsidRDefault="00112CA2">
            <w:r>
              <w:t>10 ГБ свободного места (включая установку платформы 1С:Предприятие 8.3)</w:t>
            </w:r>
          </w:p>
        </w:tc>
        <w:bookmarkStart w:id="0" w:name="_GoBack"/>
        <w:bookmarkEnd w:id="0"/>
      </w:tr>
      <w:tr w:rsidR="0094225C" w14:paraId="51D7F8FF" w14:textId="77777777" w:rsidTr="00D620F9">
        <w:tc>
          <w:tcPr>
            <w:tcW w:w="3114" w:type="dxa"/>
          </w:tcPr>
          <w:p w14:paraId="79632969" w14:textId="77777777" w:rsidR="0094225C" w:rsidRDefault="00112CA2">
            <w:r>
              <w:t>Подключаемые устройства</w:t>
            </w:r>
          </w:p>
        </w:tc>
        <w:tc>
          <w:tcPr>
            <w:tcW w:w="6379" w:type="dxa"/>
          </w:tcPr>
          <w:p w14:paraId="6C3895CE" w14:textId="77777777" w:rsidR="0094225C" w:rsidRDefault="00112CA2">
            <w:r>
              <w:t>Принтер</w:t>
            </w:r>
          </w:p>
        </w:tc>
      </w:tr>
      <w:tr w:rsidR="0094225C" w14:paraId="67EC02A0" w14:textId="77777777" w:rsidTr="00D620F9">
        <w:tc>
          <w:tcPr>
            <w:tcW w:w="3114" w:type="dxa"/>
          </w:tcPr>
          <w:p w14:paraId="65781D89" w14:textId="77777777" w:rsidR="0094225C" w:rsidRDefault="00112CA2">
            <w:r>
              <w:t>Операционная система</w:t>
            </w:r>
          </w:p>
        </w:tc>
        <w:tc>
          <w:tcPr>
            <w:tcW w:w="6379" w:type="dxa"/>
          </w:tcPr>
          <w:p w14:paraId="4C11F4E0" w14:textId="77777777" w:rsidR="0094225C" w:rsidRDefault="00112CA2">
            <w:proofErr w:type="spellStart"/>
            <w:r>
              <w:t>Windows</w:t>
            </w:r>
            <w:proofErr w:type="spellEnd"/>
            <w:r>
              <w:t xml:space="preserve"> 10 и выше</w:t>
            </w:r>
          </w:p>
        </w:tc>
      </w:tr>
    </w:tbl>
    <w:p w14:paraId="642D9861" w14:textId="77777777" w:rsidR="0094225C" w:rsidRDefault="00112CA2" w:rsidP="00112CA2">
      <w:pPr>
        <w:spacing w:before="160" w:after="60" w:line="360" w:lineRule="auto"/>
        <w:ind w:firstLine="709"/>
        <w:jc w:val="both"/>
      </w:pPr>
      <w:r>
        <w:rPr>
          <w:b/>
          <w:bCs/>
        </w:rPr>
        <w:t>Требования к информационной и программной совместимости:</w:t>
      </w:r>
    </w:p>
    <w:p w14:paraId="443B9C6D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t>Для корректной работы программы необходимо:</w:t>
      </w:r>
    </w:p>
    <w:p w14:paraId="3DECDD9C" w14:textId="77777777" w:rsidR="0094225C" w:rsidRDefault="00112CA2" w:rsidP="00112CA2">
      <w:pPr>
        <w:spacing w:before="60" w:after="60" w:line="360" w:lineRule="auto"/>
        <w:ind w:firstLine="709"/>
        <w:jc w:val="both"/>
      </w:pPr>
      <w:proofErr w:type="spellStart"/>
      <w:r>
        <w:rPr>
          <w:b/>
          <w:bCs/>
        </w:rPr>
        <w:t>Windows</w:t>
      </w:r>
      <w:proofErr w:type="spellEnd"/>
      <w:r>
        <w:rPr>
          <w:b/>
          <w:bCs/>
        </w:rPr>
        <w:t xml:space="preserve"> 10</w:t>
      </w:r>
      <w:r>
        <w:t xml:space="preserve"> – операционная система, разработанная корпорацией </w:t>
      </w:r>
      <w:proofErr w:type="spellStart"/>
      <w:r>
        <w:t>Microsoft</w:t>
      </w:r>
      <w:proofErr w:type="spellEnd"/>
      <w:r>
        <w:t>;</w:t>
      </w:r>
    </w:p>
    <w:p w14:paraId="42FE859C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rPr>
          <w:b/>
          <w:bCs/>
        </w:rPr>
        <w:t>1</w:t>
      </w:r>
      <w:proofErr w:type="gramStart"/>
      <w:r>
        <w:rPr>
          <w:b/>
          <w:bCs/>
        </w:rPr>
        <w:t>С:Предприятие</w:t>
      </w:r>
      <w:proofErr w:type="gramEnd"/>
      <w:r>
        <w:rPr>
          <w:b/>
          <w:bCs/>
        </w:rPr>
        <w:t xml:space="preserve"> 8.3</w:t>
      </w:r>
      <w:r>
        <w:t xml:space="preserve"> — платформа разработки и исполнения конфигураций, предназначенная для создания учётных прикладных решений. Является единственной программной зависимостью разработанного решения.</w:t>
      </w:r>
    </w:p>
    <w:p w14:paraId="395886A4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rPr>
          <w:b/>
          <w:bCs/>
        </w:rPr>
        <w:t>Условия эксплуатации:</w:t>
      </w:r>
    </w:p>
    <w:p w14:paraId="14321AAC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t>Программа не требует специального технического обслуживания. Для работы с системой пользователь должен ознакомиться с Руководством пользователя. Работа с программой предполагает базовые навыки использования интерфейса 1</w:t>
      </w:r>
      <w:proofErr w:type="gramStart"/>
      <w:r>
        <w:t>С:Предприятие</w:t>
      </w:r>
      <w:proofErr w:type="gramEnd"/>
      <w:r>
        <w:t xml:space="preserve"> 8.3.</w:t>
      </w:r>
    </w:p>
    <w:p w14:paraId="6135EAD6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rPr>
          <w:b/>
          <w:bCs/>
        </w:rPr>
        <w:t>Климатические условия эксплуатации:</w:t>
      </w:r>
    </w:p>
    <w:p w14:paraId="6C7EEFFA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t>Климатические условия эксплуатации должны соответствовать стандартным требованиям, предъявляемым к помещениям, в которых эксплуатируется офисная техника.</w:t>
      </w:r>
    </w:p>
    <w:p w14:paraId="5CC93AA9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rPr>
          <w:b/>
          <w:bCs/>
        </w:rPr>
        <w:t>Специальные требования:</w:t>
      </w:r>
    </w:p>
    <w:p w14:paraId="2EDC5484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t>Программа должна обеспечивать взаимодействие с пользователем посредством графического интерфейса платформы 1</w:t>
      </w:r>
      <w:proofErr w:type="gramStart"/>
      <w:r>
        <w:t>С:Предприятие</w:t>
      </w:r>
      <w:proofErr w:type="gramEnd"/>
      <w:r>
        <w:t xml:space="preserve"> 8.3. В рамках разработки необходимо создать объекты конфигурации (справочники, документы, регистры накопления), обеспечивающие ввод и хранение данных, а также макет печатной формы УПД с возможностью вывода на печать.</w:t>
      </w:r>
    </w:p>
    <w:p w14:paraId="55A30DBD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rPr>
          <w:b/>
          <w:bCs/>
        </w:rPr>
        <w:t>Требования к программной документации:</w:t>
      </w:r>
    </w:p>
    <w:p w14:paraId="6B52F7EE" w14:textId="77777777" w:rsidR="0094225C" w:rsidRDefault="00112CA2" w:rsidP="00112CA2">
      <w:pPr>
        <w:spacing w:before="60" w:after="60" w:line="360" w:lineRule="auto"/>
        <w:ind w:firstLine="709"/>
        <w:jc w:val="both"/>
      </w:pPr>
      <w: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обоснование.</w:t>
      </w:r>
    </w:p>
    <w:sectPr w:rsidR="0094225C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AA0D38"/>
    <w:multiLevelType w:val="hybridMultilevel"/>
    <w:tmpl w:val="8E1C438A"/>
    <w:lvl w:ilvl="0" w:tplc="6310F60E">
      <w:start w:val="1"/>
      <w:numFmt w:val="bullet"/>
      <w:lvlText w:val="●"/>
      <w:lvlJc w:val="left"/>
      <w:pPr>
        <w:ind w:left="720" w:hanging="360"/>
      </w:pPr>
    </w:lvl>
    <w:lvl w:ilvl="1" w:tplc="04244ABA">
      <w:start w:val="1"/>
      <w:numFmt w:val="bullet"/>
      <w:lvlText w:val="○"/>
      <w:lvlJc w:val="left"/>
      <w:pPr>
        <w:ind w:left="1440" w:hanging="360"/>
      </w:pPr>
    </w:lvl>
    <w:lvl w:ilvl="2" w:tplc="237A62C4">
      <w:start w:val="1"/>
      <w:numFmt w:val="bullet"/>
      <w:lvlText w:val="■"/>
      <w:lvlJc w:val="left"/>
      <w:pPr>
        <w:ind w:left="2160" w:hanging="360"/>
      </w:pPr>
    </w:lvl>
    <w:lvl w:ilvl="3" w:tplc="87AC46BC">
      <w:start w:val="1"/>
      <w:numFmt w:val="bullet"/>
      <w:lvlText w:val="●"/>
      <w:lvlJc w:val="left"/>
      <w:pPr>
        <w:ind w:left="2880" w:hanging="360"/>
      </w:pPr>
    </w:lvl>
    <w:lvl w:ilvl="4" w:tplc="F3A0D536">
      <w:start w:val="1"/>
      <w:numFmt w:val="bullet"/>
      <w:lvlText w:val="○"/>
      <w:lvlJc w:val="left"/>
      <w:pPr>
        <w:ind w:left="3600" w:hanging="360"/>
      </w:pPr>
    </w:lvl>
    <w:lvl w:ilvl="5" w:tplc="33E06318">
      <w:start w:val="1"/>
      <w:numFmt w:val="bullet"/>
      <w:lvlText w:val="■"/>
      <w:lvlJc w:val="left"/>
      <w:pPr>
        <w:ind w:left="4320" w:hanging="360"/>
      </w:pPr>
    </w:lvl>
    <w:lvl w:ilvl="6" w:tplc="020847F6">
      <w:start w:val="1"/>
      <w:numFmt w:val="bullet"/>
      <w:lvlText w:val="●"/>
      <w:lvlJc w:val="left"/>
      <w:pPr>
        <w:ind w:left="5040" w:hanging="360"/>
      </w:pPr>
    </w:lvl>
    <w:lvl w:ilvl="7" w:tplc="1ABE2E7C">
      <w:start w:val="1"/>
      <w:numFmt w:val="bullet"/>
      <w:lvlText w:val="●"/>
      <w:lvlJc w:val="left"/>
      <w:pPr>
        <w:ind w:left="5760" w:hanging="360"/>
      </w:pPr>
    </w:lvl>
    <w:lvl w:ilvl="8" w:tplc="986AC9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206E55"/>
    <w:multiLevelType w:val="hybridMultilevel"/>
    <w:tmpl w:val="24FE6EA4"/>
    <w:lvl w:ilvl="0" w:tplc="0D468A1A">
      <w:start w:val="1"/>
      <w:numFmt w:val="bullet"/>
      <w:lvlText w:val="–"/>
      <w:lvlJc w:val="left"/>
      <w:pPr>
        <w:ind w:left="720" w:hanging="360"/>
      </w:pPr>
    </w:lvl>
    <w:lvl w:ilvl="1" w:tplc="7618F594">
      <w:numFmt w:val="decimal"/>
      <w:lvlText w:val=""/>
      <w:lvlJc w:val="left"/>
    </w:lvl>
    <w:lvl w:ilvl="2" w:tplc="CC32375E">
      <w:numFmt w:val="decimal"/>
      <w:lvlText w:val=""/>
      <w:lvlJc w:val="left"/>
    </w:lvl>
    <w:lvl w:ilvl="3" w:tplc="9FD05752">
      <w:numFmt w:val="decimal"/>
      <w:lvlText w:val=""/>
      <w:lvlJc w:val="left"/>
    </w:lvl>
    <w:lvl w:ilvl="4" w:tplc="7820DFAC">
      <w:numFmt w:val="decimal"/>
      <w:lvlText w:val=""/>
      <w:lvlJc w:val="left"/>
    </w:lvl>
    <w:lvl w:ilvl="5" w:tplc="69EE496A">
      <w:numFmt w:val="decimal"/>
      <w:lvlText w:val=""/>
      <w:lvlJc w:val="left"/>
    </w:lvl>
    <w:lvl w:ilvl="6" w:tplc="E78A5024">
      <w:numFmt w:val="decimal"/>
      <w:lvlText w:val=""/>
      <w:lvlJc w:val="left"/>
    </w:lvl>
    <w:lvl w:ilvl="7" w:tplc="0AA48226">
      <w:numFmt w:val="decimal"/>
      <w:lvlText w:val=""/>
      <w:lvlJc w:val="left"/>
    </w:lvl>
    <w:lvl w:ilvl="8" w:tplc="8EE2FC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25C"/>
    <w:rsid w:val="00112CA2"/>
    <w:rsid w:val="0094225C"/>
    <w:rsid w:val="00BF4982"/>
    <w:rsid w:val="00D6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3FF79"/>
  <w15:docId w15:val="{218E5BF6-2BA6-4E92-AC37-B0B8E3F0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112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Ольга Селивёрстова</cp:lastModifiedBy>
  <cp:revision>3</cp:revision>
  <dcterms:created xsi:type="dcterms:W3CDTF">2026-05-05T18:19:00Z</dcterms:created>
  <dcterms:modified xsi:type="dcterms:W3CDTF">2026-05-04T10:44:00Z</dcterms:modified>
</cp:coreProperties>
</file>