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D2DFD">
      <w:pPr>
        <w:spacing w:after="0" w:line="240" w:lineRule="auto"/>
        <w:ind w:firstLine="708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</w:p>
    <w:p w14:paraId="3FEA0A04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  <w:lang w:eastAsia="ru-RU"/>
        </w:rPr>
        <w:t xml:space="preserve"> Ликино-Дулевский политехнический колледж- филиал ГГТУ</w:t>
      </w:r>
    </w:p>
    <w:p w14:paraId="108F23C2">
      <w:pPr>
        <w:spacing w:after="0" w:line="240" w:lineRule="auto"/>
        <w:jc w:val="center"/>
        <w:rPr>
          <w:rFonts w:ascii="Times New Roman" w:hAnsi="Times New Roman" w:eastAsia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Cs/>
          <w:sz w:val="24"/>
          <w:szCs w:val="24"/>
          <w:lang w:eastAsia="ru-RU"/>
        </w:rPr>
        <w:t>Наименование колледжа/техникума</w:t>
      </w:r>
    </w:p>
    <w:p w14:paraId="5E5B76F5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75EF78A8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7EF4B532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0CD83C39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5E8B1053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40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sz w:val="40"/>
          <w:szCs w:val="24"/>
          <w:lang w:eastAsia="ru-RU"/>
        </w:rPr>
        <w:t>О Т Ч Ё Т</w:t>
      </w:r>
    </w:p>
    <w:p w14:paraId="17FE3425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40"/>
          <w:szCs w:val="24"/>
          <w:lang w:eastAsia="ru-RU"/>
        </w:rPr>
      </w:pPr>
    </w:p>
    <w:p w14:paraId="0E2329D0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36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sz w:val="36"/>
          <w:szCs w:val="24"/>
          <w:lang w:eastAsia="ru-RU"/>
        </w:rPr>
        <w:t xml:space="preserve">ПО УЧЕБНОЙ ПРАКТИКЕ  </w:t>
      </w:r>
    </w:p>
    <w:p w14:paraId="7607D724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24"/>
          <w:u w:val="single"/>
          <w:lang w:eastAsia="ru-RU"/>
        </w:rPr>
      </w:pPr>
    </w:p>
    <w:p w14:paraId="25D58454">
      <w:pPr>
        <w:spacing w:after="0" w:line="240" w:lineRule="auto"/>
        <w:jc w:val="center"/>
        <w:rPr>
          <w:rFonts w:ascii="Times New Roman" w:hAnsi="Times New Roman" w:eastAsia="Times New Roman" w:cs="Times New Roman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ПМ.01 Разработка модулей программного обеспечения для компьютерных систем</w:t>
      </w:r>
    </w:p>
    <w:p w14:paraId="0B4254EC">
      <w:pPr>
        <w:spacing w:after="0" w:line="240" w:lineRule="auto"/>
        <w:jc w:val="center"/>
        <w:rPr>
          <w:rFonts w:ascii="Times New Roman" w:hAnsi="Times New Roman" w:eastAsia="Times New Roman" w:cs="Times New Roman"/>
          <w:szCs w:val="24"/>
          <w:lang w:eastAsia="ru-RU"/>
        </w:rPr>
      </w:pPr>
      <w:r>
        <w:rPr>
          <w:rFonts w:ascii="Times New Roman" w:hAnsi="Times New Roman" w:eastAsia="Times New Roman" w:cs="Times New Roman"/>
          <w:szCs w:val="24"/>
          <w:lang w:eastAsia="ru-RU"/>
        </w:rPr>
        <w:t>(код и наименование ПМ)</w:t>
      </w:r>
    </w:p>
    <w:p w14:paraId="0AC0A360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1B4851D9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Обучающегося____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Шумова Владислава Михайловича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____________________</w:t>
      </w:r>
    </w:p>
    <w:p w14:paraId="4078BF9C"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              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Ф.И.О.                                                                                    </w:t>
      </w:r>
    </w:p>
    <w:p w14:paraId="735B8BFA">
      <w:p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Курс ____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3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       группа ___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ИСП.23.1А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_____________________________</w:t>
      </w:r>
    </w:p>
    <w:p w14:paraId="1A15DA87">
      <w:p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Специальность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</w:t>
      </w:r>
    </w:p>
    <w:p w14:paraId="536D2550">
      <w:p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Место практики 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Ликино-Дулевский политехнический колледж – филиал ГГТУ</w:t>
      </w:r>
    </w:p>
    <w:p w14:paraId="1D3D57B7">
      <w:pPr>
        <w:spacing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Период практики </w:t>
      </w:r>
      <w:r>
        <w:rPr>
          <w:rFonts w:ascii="Times New Roman" w:hAnsi="Times New Roman" w:eastAsia="Times New Roman" w:cs="Times New Roman"/>
          <w:bCs/>
          <w:sz w:val="28"/>
          <w:szCs w:val="28"/>
          <w:u w:val="single"/>
          <w:lang w:eastAsia="ru-RU"/>
        </w:rPr>
        <w:t>22.09.2025 г. - 28.09.2025 г.,  20.10.2025 г. - 26.10.2025 г., 02.02.2026 г. - 08.02.2026 г., 02.03.2026 г. - 08.03.2026 г.</w:t>
      </w:r>
    </w:p>
    <w:p w14:paraId="555ABF4D">
      <w:pPr>
        <w:spacing w:after="0" w:line="36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Руководители практики </w:t>
      </w:r>
    </w:p>
    <w:p w14:paraId="1569D32E"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от колледжа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Кузьмина Елена Евгеньевна          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_______________</w:t>
      </w:r>
    </w:p>
    <w:p w14:paraId="17D735E6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                             Гжегожевский Сергей Владимирович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 </w:t>
      </w:r>
    </w:p>
    <w:p w14:paraId="363B7626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                             Ветрова Карина Валерьевна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______________________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2304F1F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                             Тишкин Валентин Васильевич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____________________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    </w:t>
      </w:r>
    </w:p>
    <w:p w14:paraId="32581E65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                                                     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Ф.И.О.  </w:t>
      </w:r>
    </w:p>
    <w:p w14:paraId="7992E320">
      <w:pPr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13204C0C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591220EE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2786299F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60F78676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12EE4492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59C95780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1C2EA7C3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44E6AAA6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г. Ликино-Дулево </w:t>
      </w:r>
    </w:p>
    <w:p w14:paraId="602D6EBB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2026 г.</w:t>
      </w:r>
    </w:p>
    <w:p w14:paraId="07574A4C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/>
          <w:sz w:val="28"/>
          <w:szCs w:val="28"/>
        </w:rPr>
        <w:br w:type="column"/>
      </w:r>
      <w:r>
        <w:rPr>
          <w:rFonts w:hint="default" w:ascii="Times New Roman" w:hAnsi="Times New Roman" w:cs="Times New Roman"/>
          <w:sz w:val="24"/>
          <w:szCs w:val="24"/>
        </w:rPr>
        <w:t xml:space="preserve">Учебную практику по ПМ.01 «Разработка модулей программного обеспечения для компьютерных систем» проходил в учебном учреждении Ликино-Дулёвский политехнический колледж – филиал ГГТУ. </w:t>
      </w:r>
    </w:p>
    <w:p w14:paraId="3AC9F99C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Во время учебной практики выполнялись следующие виды работ:</w:t>
      </w:r>
    </w:p>
    <w:p w14:paraId="50C0E04F">
      <w:pPr>
        <w:numPr>
          <w:ilvl w:val="0"/>
          <w:numId w:val="1"/>
        </w:numPr>
        <w:spacing w:after="0" w:line="240" w:lineRule="auto"/>
        <w:contextualSpacing/>
        <w:jc w:val="both"/>
        <w:rPr>
          <w:rFonts w:hint="default" w:ascii="Times New Roman" w:hAnsi="Times New Roman" w:eastAsia="Calibri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libri" w:cs="Times New Roman"/>
          <w:color w:val="000000"/>
          <w:sz w:val="24"/>
          <w:szCs w:val="24"/>
        </w:rPr>
        <w:t xml:space="preserve">Анализ и проектирование программных решений. </w:t>
      </w:r>
    </w:p>
    <w:p w14:paraId="126A1E1A">
      <w:pPr>
        <w:numPr>
          <w:ilvl w:val="0"/>
          <w:numId w:val="1"/>
        </w:numPr>
        <w:spacing w:after="0" w:line="240" w:lineRule="auto"/>
        <w:contextualSpacing/>
        <w:jc w:val="both"/>
        <w:rPr>
          <w:rFonts w:hint="default" w:ascii="Times New Roman" w:hAnsi="Times New Roman" w:eastAsia="Calibri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libri" w:cs="Times New Roman"/>
          <w:color w:val="000000"/>
          <w:sz w:val="24"/>
          <w:szCs w:val="24"/>
        </w:rPr>
        <w:t>Разработка программных модулей для информационной системы.</w:t>
      </w:r>
    </w:p>
    <w:p w14:paraId="0C119866">
      <w:pPr>
        <w:numPr>
          <w:ilvl w:val="0"/>
          <w:numId w:val="1"/>
        </w:numPr>
        <w:spacing w:after="0" w:line="240" w:lineRule="auto"/>
        <w:contextualSpacing/>
        <w:jc w:val="both"/>
        <w:rPr>
          <w:rFonts w:hint="default" w:ascii="Times New Roman" w:hAnsi="Times New Roman" w:eastAsia="Calibri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libri" w:cs="Times New Roman"/>
          <w:color w:val="000000"/>
          <w:sz w:val="24"/>
          <w:szCs w:val="24"/>
        </w:rPr>
        <w:t>Проведение тестирования, отладки и оптимизации программных модулей.</w:t>
      </w:r>
    </w:p>
    <w:p w14:paraId="1A104970">
      <w:pPr>
        <w:numPr>
          <w:ilvl w:val="0"/>
          <w:numId w:val="1"/>
        </w:numPr>
        <w:spacing w:after="0" w:line="240" w:lineRule="auto"/>
        <w:contextualSpacing/>
        <w:jc w:val="both"/>
        <w:rPr>
          <w:rFonts w:hint="default" w:ascii="Times New Roman" w:hAnsi="Times New Roman" w:eastAsia="Calibri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libri" w:cs="Times New Roman"/>
          <w:color w:val="000000"/>
          <w:sz w:val="24"/>
          <w:szCs w:val="24"/>
        </w:rPr>
        <w:t>Разработки мобильных приложений.</w:t>
      </w:r>
    </w:p>
    <w:p w14:paraId="58FEAEBB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В соответствии с постановкой задачи разработана система тестирования знаний на языке Python с клиент-серверной архитектурой, включающая следующую структуру данных и программные модули:</w:t>
      </w:r>
    </w:p>
    <w:p w14:paraId="281305E6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Имя пользователя</w:t>
      </w:r>
    </w:p>
    <w:p w14:paraId="5727A52B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Название теста</w:t>
      </w:r>
    </w:p>
    <w:p w14:paraId="774EDF36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Общее количество вопросов</w:t>
      </w:r>
    </w:p>
    <w:p w14:paraId="48880571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Количество правильных ответов</w:t>
      </w:r>
    </w:p>
    <w:p w14:paraId="02C3A79B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Процент правильных ответов</w:t>
      </w:r>
    </w:p>
    <w:p w14:paraId="3D67D5A2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Время прохождения теста</w:t>
      </w:r>
    </w:p>
    <w:p w14:paraId="57C912DD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Идентификатор пользователя</w:t>
      </w:r>
    </w:p>
    <w:p w14:paraId="108D7A52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Идентификатор результата</w:t>
      </w:r>
    </w:p>
    <w:p w14:paraId="373C7909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История прохождения тестов</w:t>
      </w:r>
    </w:p>
    <w:p w14:paraId="187DA2D0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Сведения о тестах (название, описание)</w:t>
      </w:r>
    </w:p>
    <w:p w14:paraId="541BF7EF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spacing w:line="240" w:lineRule="auto"/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Ответы пользователя</w:t>
      </w:r>
    </w:p>
    <w:p w14:paraId="6191FA4C">
      <w:pPr>
        <w:numPr>
          <w:ilvl w:val="0"/>
          <w:numId w:val="0"/>
        </w:numPr>
        <w:spacing w:after="0" w:line="240" w:lineRule="auto"/>
        <w:ind w:leftChars="0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соответствии с постановкой задачи разработано приложение с функциональными возможностями:</w:t>
      </w:r>
    </w:p>
    <w:p w14:paraId="36C859D2">
      <w:pPr>
        <w:numPr>
          <w:ilvl w:val="0"/>
          <w:numId w:val="3"/>
        </w:numPr>
        <w:spacing w:after="0" w:line="240" w:lineRule="auto"/>
        <w:contextualSpacing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Загрузка тестов из внешних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json </w:t>
      </w: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файлов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2. </w:t>
      </w:r>
      <w:r>
        <w:rPr>
          <w:rFonts w:hint="default" w:ascii="Times New Roman" w:hAnsi="Times New Roman" w:eastAsia="SimSun" w:cs="Times New Roman"/>
          <w:sz w:val="24"/>
          <w:szCs w:val="24"/>
        </w:rPr>
        <w:t>Прохождение тестирования с пошаговым отображением вопросов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3. </w:t>
      </w:r>
      <w:r>
        <w:rPr>
          <w:rFonts w:hint="default" w:ascii="Times New Roman" w:hAnsi="Times New Roman" w:eastAsia="SimSun" w:cs="Times New Roman"/>
          <w:sz w:val="24"/>
          <w:szCs w:val="24"/>
        </w:rPr>
        <w:t>Автоматический подсчёт результатов и формирование итоговой оценки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4. </w:t>
      </w:r>
      <w:r>
        <w:rPr>
          <w:rFonts w:hint="default" w:ascii="Times New Roman" w:hAnsi="Times New Roman" w:eastAsia="SimSun" w:cs="Times New Roman"/>
          <w:sz w:val="24"/>
          <w:szCs w:val="24"/>
        </w:rPr>
        <w:t>Сохранение результатов в базе данных PostgreSQL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5. </w:t>
      </w:r>
      <w:r>
        <w:rPr>
          <w:rFonts w:hint="default" w:ascii="Times New Roman" w:hAnsi="Times New Roman" w:eastAsia="SimSun" w:cs="Times New Roman"/>
          <w:sz w:val="24"/>
          <w:szCs w:val="24"/>
        </w:rPr>
        <w:t>Просмотр истории прохождения тестов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6. </w:t>
      </w:r>
      <w:r>
        <w:rPr>
          <w:rFonts w:hint="default" w:ascii="Times New Roman" w:hAnsi="Times New Roman" w:eastAsia="SimSun" w:cs="Times New Roman"/>
          <w:sz w:val="24"/>
          <w:szCs w:val="24"/>
        </w:rPr>
        <w:t>Удаление отдельных записей и очистка истории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7. </w:t>
      </w:r>
      <w:r>
        <w:rPr>
          <w:rFonts w:hint="default" w:ascii="Times New Roman" w:hAnsi="Times New Roman" w:eastAsia="SimSun" w:cs="Times New Roman"/>
          <w:sz w:val="24"/>
          <w:szCs w:val="24"/>
        </w:rPr>
        <w:t>Экспорт сертификата в форматах .docx и .pdf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8. </w:t>
      </w:r>
      <w:r>
        <w:rPr>
          <w:rFonts w:hint="default" w:ascii="Times New Roman" w:hAnsi="Times New Roman" w:eastAsia="SimSun" w:cs="Times New Roman"/>
          <w:sz w:val="24"/>
          <w:szCs w:val="24"/>
        </w:rPr>
        <w:t>Экспорт таблицы результатов в формат .xlsx</w:t>
      </w:r>
    </w:p>
    <w:p w14:paraId="383C2BC6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Хранение данных должно быть организованно в локальной базе данных. Для разработки программного модуля, хранения базы данных и экспорта информации использовалась следующие программные средства: </w:t>
      </w:r>
      <w:r>
        <w:rPr>
          <w:rFonts w:hint="default" w:ascii="Times New Roman" w:hAnsi="Times New Roman" w:cs="Times New Roman"/>
          <w:sz w:val="24"/>
          <w:szCs w:val="24"/>
          <w:highlight w:val="none"/>
          <w:lang w:val="en-US"/>
        </w:rPr>
        <w:t>Pycharm</w:t>
      </w:r>
      <w:r>
        <w:rPr>
          <w:rFonts w:hint="default" w:ascii="Times New Roman" w:hAnsi="Times New Roman" w:cs="Times New Roman"/>
          <w:sz w:val="24"/>
          <w:szCs w:val="24"/>
          <w:highlight w:val="none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highlight w:val="none"/>
          <w:lang w:val="en-US"/>
        </w:rPr>
        <w:t>PostreSql</w:t>
      </w:r>
      <w:r>
        <w:rPr>
          <w:rFonts w:hint="default" w:ascii="Times New Roman" w:hAnsi="Times New Roman" w:cs="Times New Roman"/>
          <w:sz w:val="24"/>
          <w:szCs w:val="24"/>
          <w:highlight w:val="none"/>
        </w:rPr>
        <w:t>.</w:t>
      </w:r>
    </w:p>
    <w:p w14:paraId="77680F90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В техническом задании отражены требования к составу технических средств, информационно-программной совместимости и требования, к надёжности, которые должны быть соблюдены во время разработки, внедрении и эксплуатации приложения. </w:t>
      </w:r>
    </w:p>
    <w:p w14:paraId="6E29EFD6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В соответствии с постановкой задачи разработан алгоритм работы программного модуля и схема структуры приложения. </w:t>
      </w:r>
    </w:p>
    <w:p w14:paraId="59E2CD91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Произведена отладка, тестирование и оптимизация программного модуля с использованием встроенных средств отладки приложений в среде программирования.  </w:t>
      </w:r>
    </w:p>
    <w:p w14:paraId="6CF51202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На основании созданного программного модуля и в соответствии с ГОСТ разработана техническая документация.</w:t>
      </w:r>
    </w:p>
    <w:p w14:paraId="3D862742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Также на практике рассмотрены практические задачи по разработке мобильных приложений.</w:t>
      </w:r>
    </w:p>
    <w:p w14:paraId="5E9CEE0F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w:t>Скриншоты и описание программы</w:t>
      </w:r>
    </w:p>
    <w:p w14:paraId="5BC2306F">
      <w:pPr>
        <w:spacing w:after="0" w:line="240" w:lineRule="auto"/>
        <w:contextualSpacing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6212840" cy="3608070"/>
            <wp:effectExtent l="0" t="0" r="16510" b="1143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284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F455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1</w:t>
      </w:r>
      <w:r>
        <w:rPr>
          <w:rFonts w:hint="default" w:ascii="Times New Roman" w:hAnsi="Times New Roman" w:cs="Times New Roman"/>
          <w:sz w:val="24"/>
          <w:szCs w:val="24"/>
        </w:rPr>
        <w:t xml:space="preserve"> «Главное меню программы»</w:t>
      </w:r>
    </w:p>
    <w:p w14:paraId="0F522AD6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5418455" cy="3705225"/>
            <wp:effectExtent l="0" t="0" r="1079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7882" cy="377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11EE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2</w:t>
      </w:r>
      <w:r>
        <w:rPr>
          <w:rFonts w:hint="default" w:ascii="Times New Roman" w:hAnsi="Times New Roman" w:cs="Times New Roman"/>
          <w:sz w:val="24"/>
          <w:szCs w:val="24"/>
        </w:rPr>
        <w:t xml:space="preserve"> «Страница истории результатов»</w:t>
      </w:r>
    </w:p>
    <w:p w14:paraId="27B6CE86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5725160" cy="3905250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6254" cy="391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B636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hint="default" w:ascii="Times New Roman" w:hAnsi="Times New Roman" w:cs="Times New Roman"/>
          <w:sz w:val="24"/>
          <w:szCs w:val="24"/>
        </w:rPr>
        <w:t xml:space="preserve"> «Страница выбора теста»</w:t>
      </w:r>
    </w:p>
    <w:p w14:paraId="2DE3ECB1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5473065" cy="3743325"/>
            <wp:effectExtent l="0" t="0" r="1333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4177" cy="375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092F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t xml:space="preserve"> «Страница прохождения теста»</w:t>
      </w:r>
    </w:p>
    <w:p w14:paraId="2EF92379">
      <w:pPr>
        <w:spacing w:after="0" w:line="240" w:lineRule="auto"/>
        <w:ind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Страница прохождения теста при нажатии кнопки «Следующий» переходит к следующему вопросу, путём обновления данных в рамке.</w:t>
      </w:r>
    </w:p>
    <w:p w14:paraId="26D292CE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6129655" cy="4191000"/>
            <wp:effectExtent l="0" t="0" r="444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5505" cy="420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A500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5</w:t>
      </w:r>
      <w:r>
        <w:rPr>
          <w:rFonts w:hint="default" w:ascii="Times New Roman" w:hAnsi="Times New Roman" w:cs="Times New Roman"/>
          <w:sz w:val="24"/>
          <w:szCs w:val="24"/>
        </w:rPr>
        <w:t xml:space="preserve"> «Страница результатов тестирования»</w:t>
      </w:r>
    </w:p>
    <w:p w14:paraId="2B29C0C0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p w14:paraId="05B0D1B0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p w14:paraId="5C41FDE0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w:t>Скриншоты схемы базы данных</w:t>
      </w:r>
    </w:p>
    <w:p w14:paraId="3061F3C4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5335270" cy="3769360"/>
            <wp:effectExtent l="0" t="0" r="1778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527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776D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6</w:t>
      </w:r>
      <w:r>
        <w:rPr>
          <w:rFonts w:hint="default" w:ascii="Times New Roman" w:hAnsi="Times New Roman" w:cs="Times New Roman"/>
          <w:sz w:val="24"/>
          <w:szCs w:val="24"/>
        </w:rPr>
        <w:t xml:space="preserve"> «Структура базы данных»</w:t>
      </w:r>
    </w:p>
    <w:p w14:paraId="48F86B1F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yellow"/>
          <w:lang w:val="en-US"/>
        </w:rPr>
      </w:pPr>
    </w:p>
    <w:p w14:paraId="4A9D45F2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w:t>Таблица отладки приложения</w:t>
      </w:r>
    </w:p>
    <w:p w14:paraId="39515192">
      <w:pPr>
        <w:spacing w:after="0" w:line="240" w:lineRule="auto"/>
        <w:ind w:firstLine="709"/>
        <w:contextualSpacing/>
        <w:jc w:val="right"/>
        <w:rPr>
          <w:rFonts w:hint="default" w:ascii="Times New Roman" w:hAnsi="Times New Roman" w:cs="Times New Roman"/>
          <w:sz w:val="24"/>
          <w:szCs w:val="24"/>
          <w:highlight w:val="none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  <w:lang w:val="ru-RU"/>
        </w:rPr>
        <w:t>Таблица №1 «Отладка приложения»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35"/>
        <w:gridCol w:w="5736"/>
      </w:tblGrid>
      <w:tr w14:paraId="4D8BC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785" w:type="dxa"/>
          </w:tcPr>
          <w:p w14:paraId="7510A05B">
            <w:pPr>
              <w:spacing w:after="0" w:line="240" w:lineRule="auto"/>
              <w:contextualSpacing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vertAlign w:val="baseline"/>
                <w:lang w:val="ru-RU"/>
              </w:rPr>
              <w:t>Решение</w:t>
            </w:r>
          </w:p>
        </w:tc>
        <w:tc>
          <w:tcPr>
            <w:tcW w:w="4786" w:type="dxa"/>
          </w:tcPr>
          <w:p w14:paraId="183E108A">
            <w:pPr>
              <w:spacing w:after="0" w:line="240" w:lineRule="auto"/>
              <w:contextualSpacing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vertAlign w:val="baseline"/>
                <w:lang w:val="ru-RU"/>
              </w:rPr>
              <w:t>Ошибка</w:t>
            </w:r>
          </w:p>
        </w:tc>
      </w:tr>
      <w:tr w14:paraId="21BC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336E3F3D">
            <w:pPr>
              <w:spacing w:after="0" w:line="24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Для решения ошибки необходимо включить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API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сервер, запустив файл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api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py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.</w:t>
            </w:r>
          </w:p>
          <w:p w14:paraId="4A46E25E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vertAlign w:val="baseline"/>
              </w:rPr>
            </w:pPr>
          </w:p>
        </w:tc>
        <w:tc>
          <w:tcPr>
            <w:tcW w:w="4786" w:type="dxa"/>
          </w:tcPr>
          <w:p w14:paraId="653602E0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0" distR="0">
                  <wp:extent cx="3498215" cy="467360"/>
                  <wp:effectExtent l="0" t="0" r="6985" b="8890"/>
                  <wp:docPr id="75178580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1785804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8215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844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1B9BCA07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Это ошибка циклического импорта. Для решения необходимо переместить импорт из начала файла в функцию, в которой он используется.</w:t>
            </w:r>
          </w:p>
          <w:p w14:paraId="2F1EB047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vertAlign w:val="baseline"/>
              </w:rPr>
            </w:pPr>
          </w:p>
        </w:tc>
        <w:tc>
          <w:tcPr>
            <w:tcW w:w="4786" w:type="dxa"/>
          </w:tcPr>
          <w:p w14:paraId="69C3E32D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drawing>
                <wp:inline distT="0" distB="0" distL="0" distR="0">
                  <wp:extent cx="3350895" cy="875665"/>
                  <wp:effectExtent l="0" t="0" r="1905" b="635"/>
                  <wp:docPr id="8462576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257614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r="45437" b="40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0895" cy="87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BC57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61F21655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Убрать лишнюю скобку в конце «self.label_name.pack(anchor='s', pady=20))»</w:t>
            </w:r>
          </w:p>
          <w:p w14:paraId="14A00193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vertAlign w:val="baseline"/>
              </w:rPr>
            </w:pPr>
          </w:p>
        </w:tc>
        <w:tc>
          <w:tcPr>
            <w:tcW w:w="4786" w:type="dxa"/>
          </w:tcPr>
          <w:p w14:paraId="0E18FAF0">
            <w:pPr>
              <w:spacing w:after="0" w:line="240" w:lineRule="auto"/>
              <w:contextualSpacing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drawing>
                <wp:inline distT="0" distB="0" distL="0" distR="0">
                  <wp:extent cx="2740660" cy="733425"/>
                  <wp:effectExtent l="0" t="0" r="2540" b="9525"/>
                  <wp:docPr id="138460775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607754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66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21F2A9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p w14:paraId="69F6FA5C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p w14:paraId="590F91B8">
      <w:pPr>
        <w:spacing w:after="0" w:line="240" w:lineRule="auto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p w14:paraId="130599DD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w:t>Таблица сценария тестов</w:t>
      </w:r>
    </w:p>
    <w:p w14:paraId="175ED526">
      <w:pPr>
        <w:spacing w:after="0" w:line="240" w:lineRule="auto"/>
        <w:ind w:firstLine="709"/>
        <w:contextualSpacing/>
        <w:jc w:val="right"/>
        <w:rPr>
          <w:rFonts w:hint="default" w:ascii="Times New Roman" w:hAnsi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  <w:lang w:val="ru-RU"/>
        </w:rPr>
        <w:t>Таблица №2 «Сценарии тестов»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3"/>
        <w:gridCol w:w="3205"/>
        <w:gridCol w:w="1914"/>
        <w:gridCol w:w="1914"/>
        <w:gridCol w:w="1915"/>
      </w:tblGrid>
      <w:tr w14:paraId="012FA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499DB34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№</w:t>
            </w:r>
          </w:p>
        </w:tc>
        <w:tc>
          <w:tcPr>
            <w:tcW w:w="3205" w:type="dxa"/>
            <w:vAlign w:val="center"/>
          </w:tcPr>
          <w:p w14:paraId="2F5F39C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Наименование теста</w:t>
            </w:r>
          </w:p>
        </w:tc>
        <w:tc>
          <w:tcPr>
            <w:tcW w:w="1914" w:type="dxa"/>
            <w:vAlign w:val="center"/>
          </w:tcPr>
          <w:p w14:paraId="580E36D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Входные данные</w:t>
            </w:r>
          </w:p>
        </w:tc>
        <w:tc>
          <w:tcPr>
            <w:tcW w:w="1914" w:type="dxa"/>
            <w:vAlign w:val="center"/>
          </w:tcPr>
          <w:p w14:paraId="06E8DBA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Ожидаемый результат</w:t>
            </w:r>
          </w:p>
        </w:tc>
        <w:tc>
          <w:tcPr>
            <w:tcW w:w="1915" w:type="dxa"/>
            <w:vAlign w:val="center"/>
          </w:tcPr>
          <w:p w14:paraId="5AD3B35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Фактический результат</w:t>
            </w:r>
          </w:p>
        </w:tc>
      </w:tr>
      <w:tr w14:paraId="235EE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63519EA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3205" w:type="dxa"/>
            <w:vAlign w:val="center"/>
          </w:tcPr>
          <w:p w14:paraId="709D29A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Получение списка доступных тестов</w:t>
            </w:r>
          </w:p>
        </w:tc>
        <w:tc>
          <w:tcPr>
            <w:tcW w:w="1914" w:type="dxa"/>
            <w:vAlign w:val="center"/>
          </w:tcPr>
          <w:p w14:paraId="2EA554E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Отсутствие пользовательских тестов</w:t>
            </w:r>
          </w:p>
        </w:tc>
        <w:tc>
          <w:tcPr>
            <w:tcW w:w="1914" w:type="dxa"/>
            <w:vAlign w:val="center"/>
          </w:tcPr>
          <w:p w14:paraId="16D3B67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Возвращается список (тип list)</w:t>
            </w:r>
          </w:p>
        </w:tc>
        <w:tc>
          <w:tcPr>
            <w:tcW w:w="1915" w:type="dxa"/>
            <w:vAlign w:val="center"/>
          </w:tcPr>
          <w:p w14:paraId="3C3188C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0B857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602CF33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3205" w:type="dxa"/>
            <w:vAlign w:val="center"/>
          </w:tcPr>
          <w:p w14:paraId="6E0F4F3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Добавление пользовательского теста</w:t>
            </w:r>
          </w:p>
        </w:tc>
        <w:tc>
          <w:tcPr>
            <w:tcW w:w="1914" w:type="dxa"/>
            <w:vAlign w:val="center"/>
          </w:tcPr>
          <w:p w14:paraId="705D7EA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Название: "MyTest", данные: {"q":1}</w:t>
            </w:r>
          </w:p>
        </w:tc>
        <w:tc>
          <w:tcPr>
            <w:tcW w:w="1914" w:type="dxa"/>
            <w:vAlign w:val="center"/>
          </w:tcPr>
          <w:p w14:paraId="49A2D7D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Тест добавлен, имя возвращается, запись присутствует в custom_tests</w:t>
            </w:r>
          </w:p>
        </w:tc>
        <w:tc>
          <w:tcPr>
            <w:tcW w:w="1915" w:type="dxa"/>
            <w:vAlign w:val="center"/>
          </w:tcPr>
          <w:p w14:paraId="6056138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05548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1F7D1FE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3205" w:type="dxa"/>
            <w:vAlign w:val="center"/>
          </w:tcPr>
          <w:p w14:paraId="09A2AE7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Добавление дубликата теста</w:t>
            </w:r>
          </w:p>
        </w:tc>
        <w:tc>
          <w:tcPr>
            <w:tcW w:w="1914" w:type="dxa"/>
            <w:vAlign w:val="center"/>
          </w:tcPr>
          <w:p w14:paraId="47E8EBB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Два теста с названием "Test"</w:t>
            </w:r>
          </w:p>
        </w:tc>
        <w:tc>
          <w:tcPr>
            <w:tcW w:w="1914" w:type="dxa"/>
            <w:vAlign w:val="center"/>
          </w:tcPr>
          <w:p w14:paraId="563567F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Второй тест получает уникальное имя</w:t>
            </w:r>
          </w:p>
        </w:tc>
        <w:tc>
          <w:tcPr>
            <w:tcW w:w="1915" w:type="dxa"/>
            <w:vAlign w:val="center"/>
          </w:tcPr>
          <w:p w14:paraId="16FA4AA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3109B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01FFE5B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3205" w:type="dxa"/>
            <w:vAlign w:val="center"/>
          </w:tcPr>
          <w:p w14:paraId="72C12A0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Удаление пользовательского теста</w:t>
            </w:r>
          </w:p>
        </w:tc>
        <w:tc>
          <w:tcPr>
            <w:tcW w:w="1914" w:type="dxa"/>
            <w:vAlign w:val="center"/>
          </w:tcPr>
          <w:p w14:paraId="3E12419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Название: "DeleteMe"</w:t>
            </w:r>
          </w:p>
        </w:tc>
        <w:tc>
          <w:tcPr>
            <w:tcW w:w="1914" w:type="dxa"/>
            <w:vAlign w:val="center"/>
          </w:tcPr>
          <w:p w14:paraId="649906B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Возвращается True, тест удалён</w:t>
            </w:r>
          </w:p>
        </w:tc>
        <w:tc>
          <w:tcPr>
            <w:tcW w:w="1915" w:type="dxa"/>
            <w:vAlign w:val="center"/>
          </w:tcPr>
          <w:p w14:paraId="73855A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7207D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0EFBFCE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3205" w:type="dxa"/>
            <w:vAlign w:val="center"/>
          </w:tcPr>
          <w:p w14:paraId="4FFC5D6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Получение существующего теста</w:t>
            </w:r>
          </w:p>
        </w:tc>
        <w:tc>
          <w:tcPr>
            <w:tcW w:w="1914" w:type="dxa"/>
            <w:vAlign w:val="center"/>
          </w:tcPr>
          <w:p w14:paraId="4B1DEE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Название: "Check"</w:t>
            </w:r>
          </w:p>
        </w:tc>
        <w:tc>
          <w:tcPr>
            <w:tcW w:w="1914" w:type="dxa"/>
            <w:vAlign w:val="center"/>
          </w:tcPr>
          <w:p w14:paraId="4635A10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Возвращаются корректные данные теста</w:t>
            </w:r>
          </w:p>
        </w:tc>
        <w:tc>
          <w:tcPr>
            <w:tcW w:w="1915" w:type="dxa"/>
            <w:vAlign w:val="center"/>
          </w:tcPr>
          <w:p w14:paraId="35FF98D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22A10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663C9F9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3205" w:type="dxa"/>
            <w:vAlign w:val="center"/>
          </w:tcPr>
          <w:p w14:paraId="5461885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Получение несуществующего теста</w:t>
            </w:r>
          </w:p>
        </w:tc>
        <w:tc>
          <w:tcPr>
            <w:tcW w:w="1914" w:type="dxa"/>
            <w:vAlign w:val="center"/>
          </w:tcPr>
          <w:p w14:paraId="6F5AA51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Название: "Unknown"</w:t>
            </w:r>
          </w:p>
        </w:tc>
        <w:tc>
          <w:tcPr>
            <w:tcW w:w="1914" w:type="dxa"/>
            <w:vAlign w:val="center"/>
          </w:tcPr>
          <w:p w14:paraId="5FB3F04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Возвращается None</w:t>
            </w:r>
          </w:p>
        </w:tc>
        <w:tc>
          <w:tcPr>
            <w:tcW w:w="1915" w:type="dxa"/>
            <w:vAlign w:val="center"/>
          </w:tcPr>
          <w:p w14:paraId="05F1F0F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2037D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6E03EBD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3205" w:type="dxa"/>
            <w:vAlign w:val="center"/>
          </w:tcPr>
          <w:p w14:paraId="62254BA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Сохранение результата теста (успешно)</w:t>
            </w:r>
          </w:p>
        </w:tc>
        <w:tc>
          <w:tcPr>
            <w:tcW w:w="1914" w:type="dxa"/>
            <w:vAlign w:val="center"/>
          </w:tcPr>
          <w:p w14:paraId="1065C25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Корректные данные пользователя и результата</w:t>
            </w:r>
          </w:p>
        </w:tc>
        <w:tc>
          <w:tcPr>
            <w:tcW w:w="1914" w:type="dxa"/>
            <w:vAlign w:val="center"/>
          </w:tcPr>
          <w:p w14:paraId="54F259E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 200, status="success", возвращаются user_id и result_id</w:t>
            </w:r>
          </w:p>
        </w:tc>
        <w:tc>
          <w:tcPr>
            <w:tcW w:w="1915" w:type="dxa"/>
            <w:vAlign w:val="center"/>
          </w:tcPr>
          <w:p w14:paraId="10AA12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3F279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070A72F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3205" w:type="dxa"/>
            <w:vAlign w:val="center"/>
          </w:tcPr>
          <w:p w14:paraId="2BC81A2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Получение списка результатов</w:t>
            </w:r>
          </w:p>
        </w:tc>
        <w:tc>
          <w:tcPr>
            <w:tcW w:w="1914" w:type="dxa"/>
            <w:vAlign w:val="center"/>
          </w:tcPr>
          <w:p w14:paraId="2F6F3DA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GET-запрос</w:t>
            </w:r>
          </w:p>
        </w:tc>
        <w:tc>
          <w:tcPr>
            <w:tcW w:w="1914" w:type="dxa"/>
            <w:vAlign w:val="center"/>
          </w:tcPr>
          <w:p w14:paraId="29384BF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 200, status="success", возвращается список результатов</w:t>
            </w:r>
          </w:p>
        </w:tc>
        <w:tc>
          <w:tcPr>
            <w:tcW w:w="1915" w:type="dxa"/>
            <w:vAlign w:val="center"/>
          </w:tcPr>
          <w:p w14:paraId="0182B29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2F95E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2DB4CC7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3205" w:type="dxa"/>
            <w:vAlign w:val="center"/>
          </w:tcPr>
          <w:p w14:paraId="4ED1260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Удаление результатов (пустой список)</w:t>
            </w:r>
          </w:p>
        </w:tc>
        <w:tc>
          <w:tcPr>
            <w:tcW w:w="1914" w:type="dxa"/>
            <w:vAlign w:val="center"/>
          </w:tcPr>
          <w:p w14:paraId="54E1EDC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ids: []</w:t>
            </w:r>
          </w:p>
        </w:tc>
        <w:tc>
          <w:tcPr>
            <w:tcW w:w="1914" w:type="dxa"/>
            <w:vAlign w:val="center"/>
          </w:tcPr>
          <w:p w14:paraId="431BF0D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 200, status="error"</w:t>
            </w:r>
          </w:p>
        </w:tc>
        <w:tc>
          <w:tcPr>
            <w:tcW w:w="1915" w:type="dxa"/>
            <w:vAlign w:val="center"/>
          </w:tcPr>
          <w:p w14:paraId="790F4E9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7BDF7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7E286BE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3205" w:type="dxa"/>
            <w:vAlign w:val="center"/>
          </w:tcPr>
          <w:p w14:paraId="34A3402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Удаление результатов (успешно)</w:t>
            </w:r>
          </w:p>
        </w:tc>
        <w:tc>
          <w:tcPr>
            <w:tcW w:w="1914" w:type="dxa"/>
            <w:vAlign w:val="center"/>
          </w:tcPr>
          <w:p w14:paraId="0965F1E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ids: [1,2]</w:t>
            </w:r>
          </w:p>
        </w:tc>
        <w:tc>
          <w:tcPr>
            <w:tcW w:w="1914" w:type="dxa"/>
            <w:vAlign w:val="center"/>
          </w:tcPr>
          <w:p w14:paraId="21C28CF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 200, status="success", deleted_count=2</w:t>
            </w:r>
          </w:p>
        </w:tc>
        <w:tc>
          <w:tcPr>
            <w:tcW w:w="1915" w:type="dxa"/>
            <w:vAlign w:val="center"/>
          </w:tcPr>
          <w:p w14:paraId="10C7E40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  <w:tr w14:paraId="19A82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" w:type="dxa"/>
            <w:vAlign w:val="center"/>
          </w:tcPr>
          <w:p w14:paraId="226CD13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3205" w:type="dxa"/>
            <w:vAlign w:val="center"/>
          </w:tcPr>
          <w:p w14:paraId="0FD7B59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Очистка всех результатов</w:t>
            </w:r>
          </w:p>
        </w:tc>
        <w:tc>
          <w:tcPr>
            <w:tcW w:w="1914" w:type="dxa"/>
            <w:vAlign w:val="center"/>
          </w:tcPr>
          <w:p w14:paraId="28282AD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DELETE-запрос</w:t>
            </w:r>
          </w:p>
        </w:tc>
        <w:tc>
          <w:tcPr>
            <w:tcW w:w="1914" w:type="dxa"/>
            <w:vAlign w:val="center"/>
          </w:tcPr>
          <w:p w14:paraId="7EC13C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 200, status="success", deleted_count=5</w:t>
            </w:r>
          </w:p>
        </w:tc>
        <w:tc>
          <w:tcPr>
            <w:tcW w:w="1915" w:type="dxa"/>
            <w:vAlign w:val="center"/>
          </w:tcPr>
          <w:p w14:paraId="770829B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cs="Times New Roman"/>
                <w:sz w:val="24"/>
                <w:szCs w:val="24"/>
                <w:highlight w:val="yellow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Соответствует ожидаемому</w:t>
            </w:r>
          </w:p>
        </w:tc>
      </w:tr>
    </w:tbl>
    <w:p w14:paraId="4527578B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yellow"/>
        </w:rPr>
      </w:pPr>
    </w:p>
    <w:p w14:paraId="64504A2D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w:t>Скриншоты мобильного приложения</w:t>
      </w:r>
    </w:p>
    <w:p w14:paraId="2C8EC987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3434715" cy="5003800"/>
            <wp:effectExtent l="0" t="0" r="1333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34715" cy="500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02CD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7</w:t>
      </w:r>
      <w:r>
        <w:rPr>
          <w:rFonts w:hint="default" w:ascii="Times New Roman" w:hAnsi="Times New Roman" w:cs="Times New Roman"/>
          <w:sz w:val="24"/>
          <w:szCs w:val="24"/>
        </w:rPr>
        <w:t xml:space="preserve"> «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Экран</w:t>
      </w:r>
      <w:r>
        <w:rPr>
          <w:rFonts w:hint="default" w:ascii="Times New Roman" w:hAnsi="Times New Roman" w:cs="Times New Roman"/>
          <w:sz w:val="24"/>
          <w:szCs w:val="24"/>
        </w:rPr>
        <w:t xml:space="preserve"> главного меню»</w:t>
      </w:r>
    </w:p>
    <w:p w14:paraId="39366C9B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77F15324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2845435" cy="4173220"/>
            <wp:effectExtent l="0" t="0" r="12065" b="177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5435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8E4F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8</w:t>
      </w:r>
      <w:r>
        <w:rPr>
          <w:rFonts w:hint="default" w:ascii="Times New Roman" w:hAnsi="Times New Roman" w:cs="Times New Roman"/>
          <w:sz w:val="24"/>
          <w:szCs w:val="24"/>
        </w:rPr>
        <w:t xml:space="preserve"> «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Экран </w:t>
      </w:r>
      <w:r>
        <w:rPr>
          <w:rFonts w:hint="default" w:ascii="Times New Roman" w:hAnsi="Times New Roman" w:cs="Times New Roman"/>
          <w:sz w:val="24"/>
          <w:szCs w:val="24"/>
        </w:rPr>
        <w:t>списка те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стов</w:t>
      </w:r>
      <w:r>
        <w:rPr>
          <w:rFonts w:hint="default" w:ascii="Times New Roman" w:hAnsi="Times New Roman" w:cs="Times New Roman"/>
          <w:sz w:val="24"/>
          <w:szCs w:val="24"/>
        </w:rPr>
        <w:t>»</w:t>
      </w:r>
    </w:p>
    <w:p w14:paraId="6FD3147C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0FC5C433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eastAsia="ru-RU"/>
        </w:rPr>
        <w:drawing>
          <wp:inline distT="0" distB="0" distL="0" distR="0">
            <wp:extent cx="2908935" cy="4292600"/>
            <wp:effectExtent l="0" t="0" r="5715" b="1270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900D">
      <w:pPr>
        <w:spacing w:after="0" w:line="24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9</w:t>
      </w:r>
      <w:r>
        <w:rPr>
          <w:rFonts w:hint="default" w:ascii="Times New Roman" w:hAnsi="Times New Roman" w:cs="Times New Roman"/>
          <w:sz w:val="24"/>
          <w:szCs w:val="24"/>
        </w:rPr>
        <w:t xml:space="preserve"> «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Экран </w:t>
      </w:r>
      <w:r>
        <w:rPr>
          <w:rFonts w:hint="default" w:ascii="Times New Roman" w:hAnsi="Times New Roman" w:cs="Times New Roman"/>
          <w:sz w:val="24"/>
          <w:szCs w:val="24"/>
        </w:rPr>
        <w:t>страницы тестирования»</w:t>
      </w:r>
    </w:p>
    <w:p w14:paraId="539D0F95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p w14:paraId="386088B0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w:t>Листинг двух процедур</w:t>
      </w:r>
    </w:p>
    <w:p w14:paraId="38EAA31F">
      <w:pPr>
        <w:pStyle w:val="9"/>
        <w:shd w:val="clear" w:color="auto" w:fill="FFFFFF" w:themeFill="background1"/>
        <w:spacing w:line="240" w:lineRule="auto"/>
        <w:jc w:val="right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Листинг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1</w:t>
      </w:r>
      <w:r>
        <w:rPr>
          <w:rFonts w:hint="default" w:ascii="Times New Roman" w:hAnsi="Times New Roman" w:cs="Times New Roman"/>
          <w:sz w:val="24"/>
          <w:szCs w:val="24"/>
        </w:rPr>
        <w:t xml:space="preserve"> – вывод результатов из базы данных</w:t>
      </w:r>
    </w:p>
    <w:p w14:paraId="6D981E92">
      <w:pPr>
        <w:pStyle w:val="9"/>
        <w:shd w:val="clear" w:color="auto" w:fill="FFFFFF" w:themeFill="background1"/>
        <w:spacing w:line="240" w:lineRule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@app.get('/api/show_tests_results', response_model=TestResultsShow)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async def show_tests_results():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conn = None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try: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conn = get_db_connection()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cursor = conn.cursor(cursor_factory=RealDictCursor)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cursor.execute('SELECT * FROM test_info ORDER BY id ASC')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users_data = cursor.fetchall()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results = []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for row in users_data: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results.append(TestResultItem(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id=row['id'],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user_name=row['user_name'],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test_name=row['test_name'],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total_questions=row['total_questions'],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correct_answers=row['correct_answers'],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percent_correct_answers=float(row['percent_correct_answers']),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time_complete=row['time_complete'],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user_id=row['user_id']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))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return TestResultsShow(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status="success",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message="Results retrieved successfully",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results=results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except psycopg2.Error as e: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raise HTTPException(status_code=500, detail=f"Database error: {str(e)}")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except Exception as e: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raise HTTPException(status_code=500, detail=f"Unexpected error: {str(e)}")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finally: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if conn: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conn.close()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</w:p>
    <w:p w14:paraId="1C90C549">
      <w:pPr>
        <w:pStyle w:val="9"/>
        <w:shd w:val="clear" w:color="auto" w:fill="FFFFFF" w:themeFill="background1"/>
        <w:spacing w:line="240" w:lineRule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05575FB">
      <w:pPr>
        <w:pStyle w:val="9"/>
        <w:shd w:val="clear" w:color="auto" w:fill="FFFFFF" w:themeFill="background1"/>
        <w:spacing w:line="240" w:lineRule="auto"/>
        <w:jc w:val="righ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Ли</w:t>
      </w:r>
      <w:r>
        <w:rPr>
          <w:rFonts w:hint="default" w:ascii="Times New Roman" w:hAnsi="Times New Roman" w:cs="Times New Roman"/>
          <w:sz w:val="24"/>
          <w:szCs w:val="24"/>
        </w:rPr>
        <w:t>стинг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2 – </w:t>
      </w:r>
      <w:r>
        <w:rPr>
          <w:rFonts w:hint="default" w:ascii="Times New Roman" w:hAnsi="Times New Roman" w:cs="Times New Roman"/>
          <w:sz w:val="24"/>
          <w:szCs w:val="24"/>
        </w:rPr>
        <w:t>удаление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записи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из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базы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данных</w:t>
      </w:r>
    </w:p>
    <w:p w14:paraId="21312A61">
      <w:pPr>
        <w:pStyle w:val="9"/>
        <w:shd w:val="clear" w:color="auto" w:fill="FFFFFF" w:themeFill="background1"/>
        <w:spacing w:line="240" w:lineRule="auto"/>
        <w:jc w:val="left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@app.delete('/api/delete_results', response_model=DeleteResponse)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async def delete_results(delete_request: DeleteRequest):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conn = None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try: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conn = get_db_connection()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cursor = conn.cursor()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if not delete_request.ids: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return DeleteResponse(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status="error",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message="No IDs provided",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    deleted_count=0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Создаем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плейсхолдеры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для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IN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условия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placeholders = ','.join(['%s'] * len(delete_request.ids))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Удаляем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записи</w:t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i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cursor.execute(f'DELETE FROM test_info WHERE id IN ({placeholders})', delete_request.ids)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deleted_count = cursor.rowcount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conn.commit()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return DeleteResponse(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status="success",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message=f"Deleted {deleted_count} records",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deleted_count=deleted_count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except psycopg2.Error as e: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if conn: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conn.rollback()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raise HTTPException(status_code=500, detail=f"Database error: {str(e)}")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except Exception as e: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if conn: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conn.rollback()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raise HTTPException(status_code=500, detail=f"Unexpected error: {str(e)}")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finally: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if conn: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           conn.close()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textWrapping"/>
      </w:r>
    </w:p>
    <w:p w14:paraId="07105D8A">
      <w:pPr>
        <w:spacing w:after="0"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Учебная практика по ПМ.01 «Разработка модулей программного обеспечения для компьютерных систем» способствовала освоению общих и профессиональных компетенций:</w:t>
      </w:r>
    </w:p>
    <w:p w14:paraId="19E13061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01. Выбирать способы решения задач профессиональной деятельности, применительно к различным контекстам</w:t>
      </w:r>
    </w:p>
    <w:p w14:paraId="6F09CA62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</w:r>
    </w:p>
    <w:p w14:paraId="65A606F0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</w:r>
    </w:p>
    <w:p w14:paraId="2D651069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04. Эффективно взаимодействовать и работать в коллективе и команде</w:t>
      </w:r>
    </w:p>
    <w:p w14:paraId="19336337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</w:t>
      </w:r>
    </w:p>
    <w:p w14:paraId="6371EB00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межрегиональных отношений, применять стандарты антикоррупционного поведения</w:t>
      </w:r>
    </w:p>
    <w:p w14:paraId="24515DC8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07. Содействовать сохранению окружающей среды, ресурсосбережению, применять знания об изменениях климата, принципы бережливого производства, эффективно действовать в чрезвычайных ситуациях.</w:t>
      </w:r>
    </w:p>
    <w:p w14:paraId="60878205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4993D4C7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 09. Пользоваться профессиональной документацией на государственном и иностранном языках</w:t>
      </w:r>
    </w:p>
    <w:p w14:paraId="4756C3C3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ПК 1.1. Формировать алгоритмы разработки программных модулей в соответствии с техническим заданием</w:t>
      </w:r>
    </w:p>
    <w:p w14:paraId="66A0F823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ПК 1.2. Разрабатывать программные модули в соответствии с техническим заданием</w:t>
      </w:r>
    </w:p>
    <w:p w14:paraId="485C50EC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ПК 1.3. Выполнять отладку программных модулей с использованием специализированных программных средств</w:t>
      </w:r>
    </w:p>
    <w:p w14:paraId="18995164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ПК 1.4. Выполнять тестирование программных модулей</w:t>
      </w:r>
    </w:p>
    <w:p w14:paraId="4CD43322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ПК 1.5. Осуществлять рефакторинг и оптимизацию программного кода</w:t>
      </w:r>
    </w:p>
    <w:p w14:paraId="03BA75F9">
      <w:pPr>
        <w:pStyle w:val="11"/>
        <w:spacing w:line="240" w:lineRule="auto"/>
        <w:ind w:firstLine="709"/>
        <w:contextualSpacing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ПК 1.6. Разрабатывать модули программного обеспечения для мобильных платформ</w:t>
      </w:r>
    </w:p>
    <w:p w14:paraId="7EA7DB46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</w:p>
    <w:sectPr>
      <w:footerReference r:id="rId5" w:type="default"/>
      <w:pgSz w:w="11906" w:h="16838"/>
      <w:pgMar w:top="1134" w:right="850" w:bottom="1134" w:left="1701" w:header="708" w:footer="708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013783">
    <w:pPr>
      <w:pStyle w:val="7"/>
      <w:jc w:val="center"/>
      <w:rPr>
        <w:rFonts w:ascii="Times New Roman" w:hAnsi="Times New Roman" w:cs="Times New Roman"/>
        <w:b/>
        <w:sz w:val="28"/>
        <w:szCs w:val="28"/>
      </w:rPr>
    </w:pPr>
    <w:r>
      <w:rPr>
        <w:rFonts w:ascii="Times New Roman" w:hAnsi="Times New Roman" w:cs="Times New Roman"/>
        <w:b/>
        <w:sz w:val="28"/>
        <w:szCs w:val="28"/>
      </w:rPr>
      <w:fldChar w:fldCharType="begin"/>
    </w:r>
    <w:r>
      <w:rPr>
        <w:rFonts w:ascii="Times New Roman" w:hAnsi="Times New Roman" w:cs="Times New Roman"/>
        <w:b/>
        <w:sz w:val="28"/>
        <w:szCs w:val="28"/>
      </w:rPr>
      <w:instrText xml:space="preserve"> PAGE  \* Arabic  \* MERGEFORMAT </w:instrText>
    </w:r>
    <w:r>
      <w:rPr>
        <w:rFonts w:ascii="Times New Roman" w:hAnsi="Times New Roman" w:cs="Times New Roman"/>
        <w:b/>
        <w:sz w:val="28"/>
        <w:szCs w:val="28"/>
      </w:rPr>
      <w:fldChar w:fldCharType="separate"/>
    </w:r>
    <w:r>
      <w:rPr>
        <w:rFonts w:ascii="Times New Roman" w:hAnsi="Times New Roman" w:cs="Times New Roman"/>
        <w:b/>
        <w:sz w:val="28"/>
        <w:szCs w:val="28"/>
      </w:rPr>
      <w:t>2</w:t>
    </w:r>
    <w:r>
      <w:rPr>
        <w:rFonts w:ascii="Times New Roman" w:hAnsi="Times New Roman" w:cs="Times New Roman"/>
        <w:b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A8FB31"/>
    <w:multiLevelType w:val="singleLevel"/>
    <w:tmpl w:val="39A8FB3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5DF7E576"/>
    <w:multiLevelType w:val="singleLevel"/>
    <w:tmpl w:val="5DF7E576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8036850"/>
    <w:multiLevelType w:val="multilevel"/>
    <w:tmpl w:val="78036850"/>
    <w:lvl w:ilvl="0" w:tentative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789" w:hanging="360"/>
      </w:pPr>
    </w:lvl>
    <w:lvl w:ilvl="2" w:tentative="0">
      <w:start w:val="1"/>
      <w:numFmt w:val="lowerRoman"/>
      <w:lvlText w:val="%3."/>
      <w:lvlJc w:val="right"/>
      <w:pPr>
        <w:ind w:left="2509" w:hanging="180"/>
      </w:pPr>
    </w:lvl>
    <w:lvl w:ilvl="3" w:tentative="0">
      <w:start w:val="1"/>
      <w:numFmt w:val="decimal"/>
      <w:lvlText w:val="%4."/>
      <w:lvlJc w:val="left"/>
      <w:pPr>
        <w:ind w:left="3229" w:hanging="360"/>
      </w:pPr>
    </w:lvl>
    <w:lvl w:ilvl="4" w:tentative="0">
      <w:start w:val="1"/>
      <w:numFmt w:val="lowerLetter"/>
      <w:lvlText w:val="%5."/>
      <w:lvlJc w:val="left"/>
      <w:pPr>
        <w:ind w:left="3949" w:hanging="360"/>
      </w:pPr>
    </w:lvl>
    <w:lvl w:ilvl="5" w:tentative="0">
      <w:start w:val="1"/>
      <w:numFmt w:val="lowerRoman"/>
      <w:lvlText w:val="%6."/>
      <w:lvlJc w:val="right"/>
      <w:pPr>
        <w:ind w:left="4669" w:hanging="180"/>
      </w:pPr>
    </w:lvl>
    <w:lvl w:ilvl="6" w:tentative="0">
      <w:start w:val="1"/>
      <w:numFmt w:val="decimal"/>
      <w:lvlText w:val="%7."/>
      <w:lvlJc w:val="left"/>
      <w:pPr>
        <w:ind w:left="5389" w:hanging="360"/>
      </w:pPr>
    </w:lvl>
    <w:lvl w:ilvl="7" w:tentative="0">
      <w:start w:val="1"/>
      <w:numFmt w:val="lowerLetter"/>
      <w:lvlText w:val="%8."/>
      <w:lvlJc w:val="left"/>
      <w:pPr>
        <w:ind w:left="6109" w:hanging="360"/>
      </w:pPr>
    </w:lvl>
    <w:lvl w:ilvl="8" w:tentative="0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05BE"/>
    <w:rsid w:val="000336BA"/>
    <w:rsid w:val="000435AB"/>
    <w:rsid w:val="0004660F"/>
    <w:rsid w:val="00056012"/>
    <w:rsid w:val="00074A1C"/>
    <w:rsid w:val="00081E5E"/>
    <w:rsid w:val="000842AD"/>
    <w:rsid w:val="000C709A"/>
    <w:rsid w:val="000D6F07"/>
    <w:rsid w:val="000E2BF4"/>
    <w:rsid w:val="00106C84"/>
    <w:rsid w:val="00130999"/>
    <w:rsid w:val="001421A9"/>
    <w:rsid w:val="0014427F"/>
    <w:rsid w:val="00156A59"/>
    <w:rsid w:val="001A15F9"/>
    <w:rsid w:val="001A546F"/>
    <w:rsid w:val="001B617A"/>
    <w:rsid w:val="001C66C1"/>
    <w:rsid w:val="001D1316"/>
    <w:rsid w:val="001D2C17"/>
    <w:rsid w:val="001D4F48"/>
    <w:rsid w:val="001F0EF9"/>
    <w:rsid w:val="001F53DB"/>
    <w:rsid w:val="00205B07"/>
    <w:rsid w:val="00215036"/>
    <w:rsid w:val="00251D78"/>
    <w:rsid w:val="002653E3"/>
    <w:rsid w:val="00272D9D"/>
    <w:rsid w:val="00294DA3"/>
    <w:rsid w:val="002954C5"/>
    <w:rsid w:val="002C2A59"/>
    <w:rsid w:val="002D1910"/>
    <w:rsid w:val="00301BAB"/>
    <w:rsid w:val="003111BB"/>
    <w:rsid w:val="00315549"/>
    <w:rsid w:val="00320D60"/>
    <w:rsid w:val="003630D0"/>
    <w:rsid w:val="003824C8"/>
    <w:rsid w:val="003A2F09"/>
    <w:rsid w:val="00446CED"/>
    <w:rsid w:val="00487693"/>
    <w:rsid w:val="00487EA1"/>
    <w:rsid w:val="00494B11"/>
    <w:rsid w:val="004963F0"/>
    <w:rsid w:val="004A46A7"/>
    <w:rsid w:val="004B01C8"/>
    <w:rsid w:val="004B4CA2"/>
    <w:rsid w:val="004F7125"/>
    <w:rsid w:val="00520645"/>
    <w:rsid w:val="0052380C"/>
    <w:rsid w:val="00531C3F"/>
    <w:rsid w:val="00555015"/>
    <w:rsid w:val="00567BF8"/>
    <w:rsid w:val="005B7753"/>
    <w:rsid w:val="00600DE7"/>
    <w:rsid w:val="00605CDA"/>
    <w:rsid w:val="006C07E8"/>
    <w:rsid w:val="006D5AF5"/>
    <w:rsid w:val="006F4863"/>
    <w:rsid w:val="00712929"/>
    <w:rsid w:val="007339BE"/>
    <w:rsid w:val="0073569E"/>
    <w:rsid w:val="00754014"/>
    <w:rsid w:val="0075578B"/>
    <w:rsid w:val="00761D78"/>
    <w:rsid w:val="00770B1D"/>
    <w:rsid w:val="00772DC7"/>
    <w:rsid w:val="007C246C"/>
    <w:rsid w:val="007D1BEC"/>
    <w:rsid w:val="007D2F8C"/>
    <w:rsid w:val="007D5D7D"/>
    <w:rsid w:val="00817C9E"/>
    <w:rsid w:val="00835DFC"/>
    <w:rsid w:val="00842CAE"/>
    <w:rsid w:val="00842D45"/>
    <w:rsid w:val="00844E6F"/>
    <w:rsid w:val="00861D9B"/>
    <w:rsid w:val="00875F8E"/>
    <w:rsid w:val="00876D44"/>
    <w:rsid w:val="008840AE"/>
    <w:rsid w:val="008A5063"/>
    <w:rsid w:val="008C30D6"/>
    <w:rsid w:val="008D559F"/>
    <w:rsid w:val="008F66A8"/>
    <w:rsid w:val="00915A9D"/>
    <w:rsid w:val="00917EB8"/>
    <w:rsid w:val="009360CB"/>
    <w:rsid w:val="00951469"/>
    <w:rsid w:val="00954C15"/>
    <w:rsid w:val="00955178"/>
    <w:rsid w:val="00962E22"/>
    <w:rsid w:val="009927E6"/>
    <w:rsid w:val="009B0A08"/>
    <w:rsid w:val="009D5C3A"/>
    <w:rsid w:val="00A13626"/>
    <w:rsid w:val="00A202CA"/>
    <w:rsid w:val="00A407DA"/>
    <w:rsid w:val="00A75971"/>
    <w:rsid w:val="00A76BD6"/>
    <w:rsid w:val="00A774AB"/>
    <w:rsid w:val="00A8200E"/>
    <w:rsid w:val="00AA3C0F"/>
    <w:rsid w:val="00AB657A"/>
    <w:rsid w:val="00AD05BE"/>
    <w:rsid w:val="00B00B9C"/>
    <w:rsid w:val="00B039EE"/>
    <w:rsid w:val="00B25E27"/>
    <w:rsid w:val="00B30923"/>
    <w:rsid w:val="00B34183"/>
    <w:rsid w:val="00B862E0"/>
    <w:rsid w:val="00BA5BD4"/>
    <w:rsid w:val="00BB7426"/>
    <w:rsid w:val="00BC493B"/>
    <w:rsid w:val="00BC4B45"/>
    <w:rsid w:val="00BD0E07"/>
    <w:rsid w:val="00BF55CF"/>
    <w:rsid w:val="00BF70D8"/>
    <w:rsid w:val="00C346EA"/>
    <w:rsid w:val="00CB01E2"/>
    <w:rsid w:val="00CE0514"/>
    <w:rsid w:val="00D05F3C"/>
    <w:rsid w:val="00D14985"/>
    <w:rsid w:val="00D279A8"/>
    <w:rsid w:val="00D335E9"/>
    <w:rsid w:val="00D41189"/>
    <w:rsid w:val="00D873BE"/>
    <w:rsid w:val="00DA1C35"/>
    <w:rsid w:val="00DA21F2"/>
    <w:rsid w:val="00DA6275"/>
    <w:rsid w:val="00DE38A8"/>
    <w:rsid w:val="00DF5520"/>
    <w:rsid w:val="00E404D8"/>
    <w:rsid w:val="00E5577A"/>
    <w:rsid w:val="00E810AC"/>
    <w:rsid w:val="00E903F9"/>
    <w:rsid w:val="00E935D0"/>
    <w:rsid w:val="00ED0DC6"/>
    <w:rsid w:val="00EE4780"/>
    <w:rsid w:val="00F0458C"/>
    <w:rsid w:val="00F30B31"/>
    <w:rsid w:val="00F4418A"/>
    <w:rsid w:val="00F47C01"/>
    <w:rsid w:val="00F77020"/>
    <w:rsid w:val="00F807C7"/>
    <w:rsid w:val="00FB57F3"/>
    <w:rsid w:val="00FE7E37"/>
    <w:rsid w:val="01302941"/>
    <w:rsid w:val="071C2466"/>
    <w:rsid w:val="104B59D4"/>
    <w:rsid w:val="1D747C84"/>
    <w:rsid w:val="38732749"/>
    <w:rsid w:val="416050CE"/>
    <w:rsid w:val="5A1C15D3"/>
    <w:rsid w:val="5A327180"/>
    <w:rsid w:val="5D695B4F"/>
    <w:rsid w:val="5F971550"/>
    <w:rsid w:val="6346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Balloon Text"/>
    <w:basedOn w:val="1"/>
    <w:link w:val="1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header"/>
    <w:basedOn w:val="1"/>
    <w:link w:val="13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footer"/>
    <w:basedOn w:val="1"/>
    <w:link w:val="14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HTML Preformatted"/>
    <w:basedOn w:val="1"/>
    <w:link w:val="17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10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ConsPlusNormal"/>
    <w:uiPriority w:val="0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eastAsia="Times New Roman" w:cs="Arial"/>
      <w:sz w:val="20"/>
      <w:szCs w:val="20"/>
      <w:lang w:val="ru-RU" w:eastAsia="ru-RU" w:bidi="ar-SA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character" w:customStyle="1" w:styleId="13">
    <w:name w:val="Верхний колонтитул Знак"/>
    <w:basedOn w:val="2"/>
    <w:link w:val="6"/>
    <w:uiPriority w:val="99"/>
  </w:style>
  <w:style w:type="character" w:customStyle="1" w:styleId="14">
    <w:name w:val="Нижний колонтитул Знак"/>
    <w:basedOn w:val="2"/>
    <w:link w:val="7"/>
    <w:uiPriority w:val="99"/>
  </w:style>
  <w:style w:type="character" w:customStyle="1" w:styleId="15">
    <w:name w:val="Текст выноски Знак"/>
    <w:basedOn w:val="2"/>
    <w:link w:val="5"/>
    <w:semiHidden/>
    <w:uiPriority w:val="99"/>
    <w:rPr>
      <w:rFonts w:ascii="Tahoma" w:hAnsi="Tahoma" w:cs="Tahoma"/>
      <w:sz w:val="16"/>
      <w:szCs w:val="16"/>
    </w:rPr>
  </w:style>
  <w:style w:type="table" w:customStyle="1" w:styleId="16">
    <w:name w:val="Сетка таблицы1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Стандартный HTML Знак"/>
    <w:basedOn w:val="2"/>
    <w:link w:val="9"/>
    <w:semiHidden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paragraph" w:styleId="18">
    <w:name w:val="No Spacing"/>
    <w:qFormat/>
    <w:uiPriority w:val="1"/>
    <w:pPr>
      <w:spacing w:after="0" w:line="240" w:lineRule="auto"/>
    </w:pPr>
    <w:rPr>
      <w:rFonts w:ascii="Consolas" w:hAnsi="Consolas" w:eastAsiaTheme="minorHAnsi" w:cstheme="minorBidi"/>
      <w:color w:val="000000" w:themeColor="text1"/>
      <w:sz w:val="18"/>
      <w:szCs w:val="22"/>
      <w:lang w:val="ru-RU" w:eastAsia="en-US" w:bidi="ar-SA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24D105-54AD-4258-8BCC-024242DD71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11</Pages>
  <Words>901</Words>
  <Characters>5139</Characters>
  <Lines>42</Lines>
  <Paragraphs>12</Paragraphs>
  <TotalTime>7</TotalTime>
  <ScaleCrop>false</ScaleCrop>
  <LinksUpToDate>false</LinksUpToDate>
  <CharactersWithSpaces>6028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2025-04-15T09:08:00Z</dcterms:created>
  <dc:creator>Студент</dc:creator>
  <cp:lastModifiedBy>Дмитрий</cp:lastModifiedBy>
  <cp:lastPrinted>2025-04-18T02:10:00Z</cp:lastPrinted>
  <dcterms:modified xsi:type="dcterms:W3CDTF">2026-03-04T15:14:54Z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44B4E623CC6F4839AB66DACE95EB7D92_12</vt:lpwstr>
  </property>
</Properties>
</file>