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2BFB" w:rsidRPr="0048588E" w:rsidRDefault="00332BFB" w:rsidP="00DA3705">
      <w:pPr>
        <w:shd w:val="clear" w:color="auto" w:fill="FFFFFF"/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48588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Практическое задание: Работа с </w:t>
      </w:r>
      <w:proofErr w:type="spellStart"/>
      <w:r w:rsidRPr="0048588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Yandex</w:t>
      </w:r>
      <w:proofErr w:type="spellEnd"/>
      <w:r w:rsidRPr="0048588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</w:t>
      </w:r>
      <w:proofErr w:type="spellStart"/>
      <w:r w:rsidRPr="0048588E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  <w:lang w:eastAsia="ru-RU"/>
        </w:rPr>
        <w:t>DataLens</w:t>
      </w:r>
      <w:proofErr w:type="spellEnd"/>
    </w:p>
    <w:p w:rsidR="00A856CA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8588E">
        <w:rPr>
          <w:rFonts w:ascii="Times New Roman" w:hAnsi="Times New Roman" w:cs="Times New Roman"/>
          <w:sz w:val="28"/>
          <w:szCs w:val="28"/>
        </w:rPr>
        <w:t>Выполнил</w:t>
      </w:r>
      <w:r w:rsidRPr="0048588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8588E">
        <w:rPr>
          <w:rFonts w:ascii="Times New Roman" w:hAnsi="Times New Roman" w:cs="Times New Roman"/>
          <w:sz w:val="28"/>
          <w:szCs w:val="28"/>
        </w:rPr>
        <w:t>Шумов В</w:t>
      </w:r>
      <w:r w:rsidR="00203A17" w:rsidRPr="0048588E">
        <w:rPr>
          <w:rFonts w:ascii="Times New Roman" w:hAnsi="Times New Roman" w:cs="Times New Roman"/>
          <w:sz w:val="28"/>
          <w:szCs w:val="28"/>
        </w:rPr>
        <w:t>лад</w:t>
      </w:r>
      <w:r w:rsidRPr="0048588E">
        <w:rPr>
          <w:rFonts w:ascii="Times New Roman" w:hAnsi="Times New Roman" w:cs="Times New Roman"/>
          <w:sz w:val="28"/>
          <w:szCs w:val="28"/>
        </w:rPr>
        <w:t xml:space="preserve"> ИСП.23.1А</w:t>
      </w:r>
    </w:p>
    <w:p w:rsidR="00332BFB" w:rsidRPr="0048588E" w:rsidRDefault="00332BFB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32"/>
          <w:szCs w:val="32"/>
        </w:rPr>
      </w:pPr>
      <w:r w:rsidRPr="0048588E">
        <w:rPr>
          <w:rFonts w:ascii="Times New Roman" w:hAnsi="Times New Roman" w:cs="Times New Roman"/>
          <w:b/>
          <w:sz w:val="32"/>
          <w:szCs w:val="32"/>
        </w:rPr>
        <w:t>Описание данных</w:t>
      </w:r>
    </w:p>
    <w:p w:rsidR="00A56F58" w:rsidRPr="0048588E" w:rsidRDefault="00A56F58" w:rsidP="00DA3705">
      <w:pPr>
        <w:spacing w:after="0" w:line="276" w:lineRule="auto"/>
        <w:rPr>
          <w:rFonts w:ascii="Times New Roman" w:hAnsi="Times New Roman" w:cs="Times New Roman"/>
          <w:sz w:val="28"/>
          <w:szCs w:val="32"/>
        </w:rPr>
      </w:pPr>
      <w:r w:rsidRPr="0048588E">
        <w:rPr>
          <w:rFonts w:ascii="Times New Roman" w:hAnsi="Times New Roman" w:cs="Times New Roman"/>
          <w:sz w:val="28"/>
          <w:szCs w:val="32"/>
        </w:rPr>
        <w:t>Данные собраны за период с 2024-01-15 по 2026-03-30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8588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8588E">
        <w:rPr>
          <w:rFonts w:ascii="Times New Roman" w:hAnsi="Times New Roman" w:cs="Times New Roman"/>
          <w:sz w:val="28"/>
          <w:szCs w:val="28"/>
        </w:rPr>
        <w:t xml:space="preserve"> - Первичный ключ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8588E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48588E">
        <w:rPr>
          <w:rFonts w:ascii="Times New Roman" w:hAnsi="Times New Roman" w:cs="Times New Roman"/>
          <w:sz w:val="28"/>
          <w:szCs w:val="28"/>
        </w:rPr>
        <w:t>_</w:t>
      </w:r>
      <w:r w:rsidRPr="0048588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8588E">
        <w:rPr>
          <w:rFonts w:ascii="Times New Roman" w:hAnsi="Times New Roman" w:cs="Times New Roman"/>
          <w:sz w:val="28"/>
          <w:szCs w:val="28"/>
        </w:rPr>
        <w:t xml:space="preserve"> – Внешний ключ к таблице </w:t>
      </w:r>
      <w:r w:rsidRPr="0048588E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48588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8588E">
        <w:rPr>
          <w:rFonts w:ascii="Times New Roman" w:hAnsi="Times New Roman" w:cs="Times New Roman"/>
          <w:sz w:val="28"/>
          <w:szCs w:val="28"/>
        </w:rPr>
        <w:t>_</w:t>
      </w:r>
      <w:r w:rsidRPr="0048588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8588E">
        <w:rPr>
          <w:rFonts w:ascii="Times New Roman" w:hAnsi="Times New Roman" w:cs="Times New Roman"/>
          <w:sz w:val="28"/>
          <w:szCs w:val="28"/>
        </w:rPr>
        <w:t xml:space="preserve"> - Внешний ключ к таблице </w:t>
      </w:r>
      <w:r w:rsidRPr="0048588E">
        <w:rPr>
          <w:rFonts w:ascii="Times New Roman" w:hAnsi="Times New Roman" w:cs="Times New Roman"/>
          <w:sz w:val="28"/>
          <w:szCs w:val="28"/>
          <w:lang w:val="en-US"/>
        </w:rPr>
        <w:t>tests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started_at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дата и время начала теста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completed_at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дата и время окончания теста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time_spent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время прохождения теста</w:t>
      </w:r>
    </w:p>
    <w:p w:rsidR="00332BFB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score_achieved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 xml:space="preserve"> – результат прохождения теста</w:t>
      </w:r>
    </w:p>
    <w:p w:rsidR="00A56F58" w:rsidRPr="0048588E" w:rsidRDefault="00332BFB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passed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 – </w:t>
      </w:r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пройден ли тест полностью</w:t>
      </w:r>
    </w:p>
    <w:p w:rsidR="0048588E" w:rsidRPr="0048588E" w:rsidRDefault="0048588E" w:rsidP="00DA3705">
      <w:pPr>
        <w:spacing w:after="0" w:line="276" w:lineRule="auto"/>
        <w:rPr>
          <w:rFonts w:ascii="Times New Roman" w:hAnsi="Times New Roman" w:cs="Times New Roman"/>
          <w:sz w:val="28"/>
          <w:szCs w:val="28"/>
          <w:shd w:val="clear" w:color="auto" w:fill="FAFAFA"/>
        </w:rPr>
      </w:pPr>
    </w:p>
    <w:p w:rsidR="0048588E" w:rsidRPr="0048588E" w:rsidRDefault="0048588E" w:rsidP="0048588E">
      <w:pPr>
        <w:spacing w:after="0" w:line="276" w:lineRule="auto"/>
        <w:contextualSpacing/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</w:pPr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</w:rPr>
        <w:t>Вычисляемые поля</w:t>
      </w:r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>:</w:t>
      </w:r>
      <w:bookmarkStart w:id="0" w:name="_GoBack"/>
      <w:bookmarkEnd w:id="0"/>
    </w:p>
    <w:p w:rsidR="0048588E" w:rsidRPr="0048588E" w:rsidRDefault="0048588E" w:rsidP="0048588E">
      <w:pPr>
        <w:shd w:val="clear" w:color="auto" w:fill="FFFFFE"/>
        <w:spacing w:after="0" w:line="270" w:lineRule="atLeast"/>
        <w:contextualSpacing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proofErr w:type="spellStart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>Percent_of_total_time</w:t>
      </w:r>
      <w:proofErr w:type="spellEnd"/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: </w:t>
      </w:r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778899"/>
          <w:sz w:val="20"/>
          <w:szCs w:val="20"/>
          <w:lang w:val="en-US" w:eastAsia="ru-RU"/>
        </w:rPr>
        <w:t>/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val="en-US" w:eastAsia="ru-RU"/>
        </w:rPr>
        <w:t>SUM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(</w:t>
      </w:r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time_spent</w:t>
      </w:r>
      <w:proofErr w:type="spellEnd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)</w:t>
      </w:r>
    </w:p>
    <w:p w:rsidR="0048588E" w:rsidRPr="0048588E" w:rsidRDefault="0048588E" w:rsidP="0048588E">
      <w:pPr>
        <w:shd w:val="clear" w:color="auto" w:fill="FFFFFE"/>
        <w:spacing w:after="0" w:line="270" w:lineRule="atLeast"/>
        <w:contextualSpacing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Grade: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val="en-US" w:eastAsia="ru-RU"/>
        </w:rPr>
        <w:t>if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[</w:t>
      </w:r>
      <w:proofErr w:type="spellStart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score_achieved</w:t>
      </w:r>
      <w:proofErr w:type="spellEnd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val="en-US" w:eastAsia="ru-RU"/>
        </w:rPr>
        <w:t>]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778899"/>
          <w:sz w:val="20"/>
          <w:szCs w:val="20"/>
          <w:lang w:val="en-US" w:eastAsia="ru-RU"/>
        </w:rPr>
        <w:t>&gt;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098658"/>
          <w:sz w:val="20"/>
          <w:szCs w:val="20"/>
          <w:lang w:val="en-US" w:eastAsia="ru-RU"/>
        </w:rPr>
        <w:t>50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val="en-US" w:eastAsia="ru-RU"/>
        </w:rPr>
        <w:t>then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Высокий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val="en-US" w:eastAsia="ru-RU"/>
        </w:rPr>
        <w:t>else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eastAsia="ru-RU"/>
        </w:rPr>
        <w:t>Низкий</w:t>
      </w:r>
      <w:r w:rsidRPr="0048588E">
        <w:rPr>
          <w:rFonts w:ascii="Times New Roman" w:eastAsia="Times New Roman" w:hAnsi="Times New Roman" w:cs="Times New Roman"/>
          <w:color w:val="A31515"/>
          <w:sz w:val="20"/>
          <w:szCs w:val="20"/>
          <w:lang w:val="en-US" w:eastAsia="ru-RU"/>
        </w:rPr>
        <w:t>"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val="en-US" w:eastAsia="ru-RU"/>
        </w:rPr>
        <w:t>END</w:t>
      </w:r>
    </w:p>
    <w:p w:rsidR="0048588E" w:rsidRPr="0048588E" w:rsidRDefault="0048588E" w:rsidP="0048588E">
      <w:pPr>
        <w:shd w:val="clear" w:color="auto" w:fill="FFFFFE"/>
        <w:spacing w:after="0" w:line="270" w:lineRule="atLeast"/>
        <w:contextualSpacing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48588E">
        <w:rPr>
          <w:rFonts w:ascii="Times New Roman" w:hAnsi="Times New Roman" w:cs="Times New Roman"/>
          <w:sz w:val="28"/>
          <w:szCs w:val="28"/>
          <w:shd w:val="clear" w:color="auto" w:fill="FAFAFA"/>
          <w:lang w:val="en-US"/>
        </w:rPr>
        <w:t xml:space="preserve">Weekday: </w:t>
      </w:r>
      <w:r w:rsidRPr="0048588E">
        <w:rPr>
          <w:rFonts w:ascii="Times New Roman" w:eastAsia="Times New Roman" w:hAnsi="Times New Roman" w:cs="Times New Roman"/>
          <w:color w:val="0000FF"/>
          <w:sz w:val="20"/>
          <w:szCs w:val="20"/>
          <w:lang w:eastAsia="ru-RU"/>
        </w:rPr>
        <w:t>DAYOFWEEK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(</w:t>
      </w:r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eastAsia="ru-RU"/>
        </w:rPr>
        <w:t>[</w:t>
      </w:r>
      <w:proofErr w:type="spellStart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eastAsia="ru-RU"/>
        </w:rPr>
        <w:t>completed_at</w:t>
      </w:r>
      <w:proofErr w:type="spellEnd"/>
      <w:r w:rsidRPr="0048588E">
        <w:rPr>
          <w:rFonts w:ascii="Times New Roman" w:eastAsia="Times New Roman" w:hAnsi="Times New Roman" w:cs="Times New Roman"/>
          <w:color w:val="964218"/>
          <w:sz w:val="20"/>
          <w:szCs w:val="20"/>
          <w:lang w:eastAsia="ru-RU"/>
        </w:rPr>
        <w:t>]</w:t>
      </w:r>
      <w:r w:rsidRPr="0048588E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)</w:t>
      </w:r>
    </w:p>
    <w:p w:rsidR="00A56F58" w:rsidRPr="0048588E" w:rsidRDefault="00A56F58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b/>
          <w:sz w:val="32"/>
          <w:szCs w:val="28"/>
        </w:rPr>
      </w:pPr>
      <w:r w:rsidRPr="0048588E">
        <w:rPr>
          <w:rFonts w:ascii="Times New Roman" w:hAnsi="Times New Roman" w:cs="Times New Roman"/>
          <w:b/>
          <w:sz w:val="32"/>
          <w:szCs w:val="28"/>
        </w:rPr>
        <w:t>Ключевые выводу по визуализации</w:t>
      </w:r>
    </w:p>
    <w:p w:rsidR="000F7FC1" w:rsidRPr="0048588E" w:rsidRDefault="000F7FC1" w:rsidP="00DA3705">
      <w:pPr>
        <w:pStyle w:val="a4"/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b/>
          <w:bCs/>
          <w:sz w:val="28"/>
          <w:szCs w:val="28"/>
        </w:rPr>
        <w:t>Тренды на графике динамики:</w:t>
      </w:r>
    </w:p>
    <w:p w:rsidR="000F7FC1" w:rsidRPr="0048588E" w:rsidRDefault="000F7FC1" w:rsidP="00DA3705">
      <w:pPr>
        <w:pStyle w:val="a4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sz w:val="28"/>
          <w:szCs w:val="28"/>
        </w:rPr>
        <w:t xml:space="preserve">На основном графике (верхний левый угол) видна </w:t>
      </w:r>
      <w:r w:rsidRPr="0048588E">
        <w:rPr>
          <w:b/>
          <w:bCs/>
          <w:sz w:val="28"/>
          <w:szCs w:val="28"/>
        </w:rPr>
        <w:t>высокая волатильность</w:t>
      </w:r>
      <w:r w:rsidRPr="0048588E">
        <w:rPr>
          <w:sz w:val="28"/>
          <w:szCs w:val="28"/>
        </w:rPr>
        <w:t xml:space="preserve"> результатов. Показатели постоянно колеблются в широком диапазоне (от почти 0 до 90+), что говорит о нестабильности успешности прохождения тестов.</w:t>
      </w:r>
    </w:p>
    <w:p w:rsidR="000F7FC1" w:rsidRPr="0048588E" w:rsidRDefault="000F7FC1" w:rsidP="00DA3705">
      <w:pPr>
        <w:pStyle w:val="a4"/>
        <w:numPr>
          <w:ilvl w:val="0"/>
          <w:numId w:val="5"/>
        </w:numPr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sz w:val="28"/>
          <w:szCs w:val="28"/>
        </w:rPr>
        <w:t xml:space="preserve">На графике «Результат в зависимости от дня недели» виден четкий тренд: </w:t>
      </w:r>
      <w:r w:rsidRPr="0048588E">
        <w:rPr>
          <w:b/>
          <w:bCs/>
          <w:sz w:val="28"/>
          <w:szCs w:val="28"/>
        </w:rPr>
        <w:t>пик активности или результативности приходится на 4-й день</w:t>
      </w:r>
      <w:r w:rsidRPr="0048588E">
        <w:rPr>
          <w:sz w:val="28"/>
          <w:szCs w:val="28"/>
        </w:rPr>
        <w:t xml:space="preserve"> после чего идет спад ко второму дню (минимум) и постепенное восстановление к середине и концу недели.</w:t>
      </w:r>
    </w:p>
    <w:p w:rsidR="000F7FC1" w:rsidRPr="0048588E" w:rsidRDefault="000F7FC1" w:rsidP="00DA3705">
      <w:pPr>
        <w:pStyle w:val="a4"/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b/>
          <w:bCs/>
          <w:sz w:val="28"/>
          <w:szCs w:val="28"/>
        </w:rPr>
        <w:t>Лидирующие и отстающие категории:</w:t>
      </w:r>
    </w:p>
    <w:p w:rsidR="000F7FC1" w:rsidRPr="0048588E" w:rsidRDefault="000F7FC1" w:rsidP="00DA3705">
      <w:pPr>
        <w:pStyle w:val="a4"/>
        <w:numPr>
          <w:ilvl w:val="0"/>
          <w:numId w:val="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sz w:val="28"/>
          <w:szCs w:val="28"/>
        </w:rPr>
        <w:t xml:space="preserve">Судя по круговой диаграмме категории распределены достаточно равномерно. </w:t>
      </w:r>
    </w:p>
    <w:p w:rsidR="000F7FC1" w:rsidRPr="0048588E" w:rsidRDefault="000F7FC1" w:rsidP="00DA3705">
      <w:pPr>
        <w:pStyle w:val="a4"/>
        <w:numPr>
          <w:ilvl w:val="0"/>
          <w:numId w:val="6"/>
        </w:numPr>
        <w:spacing w:before="0" w:beforeAutospacing="0" w:after="0" w:afterAutospacing="0" w:line="276" w:lineRule="auto"/>
        <w:rPr>
          <w:sz w:val="28"/>
          <w:szCs w:val="28"/>
        </w:rPr>
      </w:pPr>
      <w:r w:rsidRPr="0048588E">
        <w:rPr>
          <w:sz w:val="28"/>
          <w:szCs w:val="28"/>
        </w:rPr>
        <w:t xml:space="preserve">По среднему времени лидирует </w:t>
      </w:r>
      <w:r w:rsidRPr="0048588E">
        <w:rPr>
          <w:b/>
          <w:bCs/>
          <w:sz w:val="28"/>
          <w:szCs w:val="28"/>
        </w:rPr>
        <w:t>тест №5</w:t>
      </w:r>
      <w:r w:rsidRPr="0048588E">
        <w:rPr>
          <w:sz w:val="28"/>
          <w:szCs w:val="28"/>
        </w:rPr>
        <w:t xml:space="preserve"> — на него затрачено больше всего времени. Самый быстрый (отстающий по времени) — </w:t>
      </w:r>
      <w:r w:rsidRPr="0048588E">
        <w:rPr>
          <w:b/>
          <w:bCs/>
          <w:sz w:val="28"/>
          <w:szCs w:val="28"/>
        </w:rPr>
        <w:t>тест №1</w:t>
      </w:r>
      <w:r w:rsidRPr="0048588E">
        <w:rPr>
          <w:sz w:val="28"/>
          <w:szCs w:val="28"/>
        </w:rPr>
        <w:t>.</w:t>
      </w:r>
    </w:p>
    <w:p w:rsidR="00DF75C7" w:rsidRPr="0048588E" w:rsidRDefault="00DF75C7" w:rsidP="00DA3705">
      <w:p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8588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Выбросы и аномалии:</w:t>
      </w:r>
    </w:p>
    <w:p w:rsidR="00DF75C7" w:rsidRPr="0048588E" w:rsidRDefault="00DF75C7" w:rsidP="00DA3705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858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 графике динамики в районе </w:t>
      </w:r>
      <w:r w:rsidRPr="0048588E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01.03.26 – 09.03.26</w:t>
      </w:r>
      <w:r w:rsidRPr="0048588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наблюдается резкий вертикальный всплеск (выброс), где результат превышает 150. Это значительно выше среднего уровня (75-90) </w:t>
      </w:r>
    </w:p>
    <w:p w:rsidR="00DF75C7" w:rsidRPr="0048588E" w:rsidRDefault="00DF75C7" w:rsidP="00DA3705">
      <w:pPr>
        <w:pStyle w:val="a3"/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proofErr w:type="spellStart"/>
      <w:r w:rsidRPr="0048588E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t>Дашборд</w:t>
      </w:r>
      <w:proofErr w:type="spellEnd"/>
    </w:p>
    <w:p w:rsidR="00C45DF7" w:rsidRPr="0048588E" w:rsidRDefault="00C45DF7" w:rsidP="00C45DF7">
      <w:pPr>
        <w:spacing w:after="0" w:line="276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 xml:space="preserve">Ссылка: 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https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://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datalens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.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ru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/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eiwu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1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mcgmhx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4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y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-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shumov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-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v</w:t>
      </w:r>
      <w:r w:rsidRPr="0048588E">
        <w:rPr>
          <w:rFonts w:ascii="Times New Roman" w:eastAsia="Times New Roman" w:hAnsi="Times New Roman" w:cs="Times New Roman"/>
          <w:sz w:val="32"/>
          <w:szCs w:val="24"/>
          <w:lang w:eastAsia="ru-RU"/>
        </w:rPr>
        <w:t>-</w:t>
      </w:r>
      <w:r w:rsidRPr="0048588E">
        <w:rPr>
          <w:rFonts w:ascii="Times New Roman" w:eastAsia="Times New Roman" w:hAnsi="Times New Roman" w:cs="Times New Roman"/>
          <w:sz w:val="32"/>
          <w:szCs w:val="24"/>
          <w:lang w:val="en-US" w:eastAsia="ru-RU"/>
        </w:rPr>
        <w:t>dashbord</w:t>
      </w:r>
    </w:p>
    <w:p w:rsidR="000F7FC1" w:rsidRPr="0048588E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28"/>
          <w:lang w:val="en-US"/>
        </w:rPr>
      </w:pPr>
      <w:r w:rsidRPr="0048588E">
        <w:rPr>
          <w:rFonts w:ascii="Times New Roman" w:hAnsi="Times New Roman" w:cs="Times New Roman"/>
          <w:b/>
          <w:noProof/>
          <w:sz w:val="32"/>
          <w:szCs w:val="28"/>
          <w:lang w:eastAsia="ru-RU"/>
        </w:rPr>
        <w:lastRenderedPageBreak/>
        <w:drawing>
          <wp:inline distT="0" distB="0" distL="0" distR="0" wp14:anchorId="6D0ADD2F" wp14:editId="237AEB65">
            <wp:extent cx="5838825" cy="27143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827" cy="273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C7" w:rsidRPr="0048588E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8588E">
        <w:rPr>
          <w:rFonts w:ascii="Times New Roman" w:hAnsi="Times New Roman" w:cs="Times New Roman"/>
          <w:sz w:val="24"/>
          <w:szCs w:val="28"/>
        </w:rPr>
        <w:t>Рис.1 «</w:t>
      </w:r>
      <w:proofErr w:type="spellStart"/>
      <w:r w:rsidRPr="0048588E"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 w:rsidRPr="0048588E">
        <w:rPr>
          <w:rFonts w:ascii="Times New Roman" w:hAnsi="Times New Roman" w:cs="Times New Roman"/>
          <w:sz w:val="24"/>
          <w:szCs w:val="28"/>
        </w:rPr>
        <w:t xml:space="preserve"> 1»</w:t>
      </w:r>
    </w:p>
    <w:p w:rsidR="00DF75C7" w:rsidRPr="0048588E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DF75C7" w:rsidRPr="0048588E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8588E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25F86091" wp14:editId="661DC34D">
            <wp:extent cx="5972175" cy="276999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8637" cy="27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75C7" w:rsidRPr="0048588E" w:rsidRDefault="00DF75C7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8588E">
        <w:rPr>
          <w:rFonts w:ascii="Times New Roman" w:hAnsi="Times New Roman" w:cs="Times New Roman"/>
          <w:sz w:val="24"/>
          <w:szCs w:val="28"/>
        </w:rPr>
        <w:t>Рис.2 «</w:t>
      </w:r>
      <w:proofErr w:type="spellStart"/>
      <w:r w:rsidRPr="0048588E"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 w:rsidRPr="0048588E">
        <w:rPr>
          <w:rFonts w:ascii="Times New Roman" w:hAnsi="Times New Roman" w:cs="Times New Roman"/>
          <w:sz w:val="24"/>
          <w:szCs w:val="28"/>
        </w:rPr>
        <w:t xml:space="preserve"> 2»</w:t>
      </w:r>
    </w:p>
    <w:p w:rsidR="00DA3705" w:rsidRPr="0048588E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</w:p>
    <w:p w:rsidR="00DA3705" w:rsidRPr="0048588E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8588E">
        <w:rPr>
          <w:rFonts w:ascii="Times New Roman" w:hAnsi="Times New Roman" w:cs="Times New Roman"/>
          <w:noProof/>
          <w:sz w:val="24"/>
          <w:szCs w:val="28"/>
          <w:lang w:eastAsia="ru-RU"/>
        </w:rPr>
        <w:drawing>
          <wp:inline distT="0" distB="0" distL="0" distR="0" wp14:anchorId="77DFC410" wp14:editId="7E76003B">
            <wp:extent cx="5753100" cy="2678220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138" cy="2688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705" w:rsidRPr="0048588E" w:rsidRDefault="00DA3705" w:rsidP="00DA3705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48588E">
        <w:rPr>
          <w:rFonts w:ascii="Times New Roman" w:hAnsi="Times New Roman" w:cs="Times New Roman"/>
          <w:sz w:val="24"/>
          <w:szCs w:val="28"/>
        </w:rPr>
        <w:t>Рис.3 «</w:t>
      </w:r>
      <w:proofErr w:type="spellStart"/>
      <w:r w:rsidRPr="0048588E">
        <w:rPr>
          <w:rFonts w:ascii="Times New Roman" w:hAnsi="Times New Roman" w:cs="Times New Roman"/>
          <w:sz w:val="24"/>
          <w:szCs w:val="28"/>
        </w:rPr>
        <w:t>Дашборд</w:t>
      </w:r>
      <w:proofErr w:type="spellEnd"/>
      <w:r w:rsidRPr="0048588E">
        <w:rPr>
          <w:rFonts w:ascii="Times New Roman" w:hAnsi="Times New Roman" w:cs="Times New Roman"/>
          <w:sz w:val="24"/>
          <w:szCs w:val="28"/>
        </w:rPr>
        <w:t xml:space="preserve"> 3»</w:t>
      </w:r>
    </w:p>
    <w:sectPr w:rsidR="00DA3705" w:rsidRPr="00485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A663B"/>
    <w:multiLevelType w:val="hybridMultilevel"/>
    <w:tmpl w:val="5FA6E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0B65"/>
    <w:multiLevelType w:val="multilevel"/>
    <w:tmpl w:val="B14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2C48"/>
    <w:multiLevelType w:val="multilevel"/>
    <w:tmpl w:val="073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B44E9"/>
    <w:multiLevelType w:val="hybridMultilevel"/>
    <w:tmpl w:val="CBCE11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643F0"/>
    <w:multiLevelType w:val="multilevel"/>
    <w:tmpl w:val="3AA2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8E1129"/>
    <w:multiLevelType w:val="hybridMultilevel"/>
    <w:tmpl w:val="1CECF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E7D48"/>
    <w:multiLevelType w:val="hybridMultilevel"/>
    <w:tmpl w:val="593E09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22A2E"/>
    <w:multiLevelType w:val="hybridMultilevel"/>
    <w:tmpl w:val="A4B411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90C"/>
    <w:rsid w:val="0003013A"/>
    <w:rsid w:val="000F7FC1"/>
    <w:rsid w:val="00163D42"/>
    <w:rsid w:val="00203A17"/>
    <w:rsid w:val="00332BFB"/>
    <w:rsid w:val="0048588E"/>
    <w:rsid w:val="00A5490C"/>
    <w:rsid w:val="00A56F58"/>
    <w:rsid w:val="00C30C83"/>
    <w:rsid w:val="00C45DF7"/>
    <w:rsid w:val="00DA3705"/>
    <w:rsid w:val="00D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F30F4"/>
  <w15:chartTrackingRefBased/>
  <w15:docId w15:val="{88835DA4-7226-4D16-B0D6-3B3CF2A0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2B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2BF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F7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3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8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18</cp:revision>
  <dcterms:created xsi:type="dcterms:W3CDTF">2026-03-30T13:36:00Z</dcterms:created>
  <dcterms:modified xsi:type="dcterms:W3CDTF">2026-04-01T08:22:00Z</dcterms:modified>
</cp:coreProperties>
</file>