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Условные операторы, операторы выбора и операторы цикла.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ПРЕСЛЕДОВАНИЕ (Pursuit)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Кот и мышь находятся в ограниченном линейном пространство, которое состоит из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N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клеток; Например:</w:t>
      </w:r>
    </w:p>
    <w:p w:rsidR="00000000" w:rsidDel="00000000" w:rsidP="00000000" w:rsidRDefault="00000000" w:rsidRPr="00000000" w14:paraId="00000005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6400800" cy="444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Каждая клетка имеет целочисленный номер. На рисунке выше мышь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М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находится в клетке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6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 А кот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C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находится в клетке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17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 Кот и мышь играют в игру. Каждый может двигаться, но не может покинуть последовательность клеток. Если кот и мышь оказываются в одной клетке после совершения хода, то мышь поймана и игра окончена.</w:t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Напишите программу для отслеживания перемещений кота и мыши, имея на входе информацию об их перемещениях. Каждый игрок (кот или мышь) перемещается между клетками. Ход задается указанием одного целого числа (например 4 или -7), указывающего, на какое количество клеток игрок должен перемещаться по горизонтали. Например, если кот сделал ход 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-15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из показанного выше положения, то он окажется в клетке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2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 Обратите внимание, что в этом случае мышь не будет поймана.</w:t>
      </w:r>
    </w:p>
    <w:p w:rsidR="00000000" w:rsidDel="00000000" w:rsidP="00000000" w:rsidRDefault="00000000" w:rsidRPr="00000000" w14:paraId="00000008">
      <w:pPr>
        <w:ind w:firstLine="72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Ни одному из игроков не разрешается перемещаться за пределы последовательности клеток. Если такой ход будет предпринят, игрок просто перемещается к противоположному концу последовательности. Представьте, что последовательность ячеек образует круг. Итак, если мышь сделала ход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-7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из своей позиции в клетке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6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, то она окажется в клетке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N-1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firstLine="72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Учитывая начальные положения игроков, показанные выше, расстояние между котом и мышью равно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11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 Расстояния никогда не бывают отрицательными. Мы можем измерять расстояние, пройденное игроком с начала игры. Если кот сделал ходы 3, -5 и 10 от его начального положения, то он прошел бы общее расстояние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18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 Обратите внимание, что начальное положение не считается ходом.</w:t>
      </w:r>
    </w:p>
    <w:p w:rsidR="00000000" w:rsidDel="00000000" w:rsidP="00000000" w:rsidRDefault="00000000" w:rsidRPr="00000000" w14:paraId="0000000A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Формат входного файла и пример:</w:t>
      </w:r>
    </w:p>
    <w:p w:rsidR="00000000" w:rsidDel="00000000" w:rsidP="00000000" w:rsidRDefault="00000000" w:rsidRPr="00000000" w14:paraId="0000000C">
      <w:pPr>
        <w:ind w:firstLine="72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Ваша программа должна считывать входные данные из файла с именем ChaseData.txt. Первая строка входного файла указывает количество клеток, используемых для игры. Это значение является целым положительным числом и не превышает 10000. Клетки нумеруются, начиная с 1. Каждая следующая строка входных является командой к действию, представленной в одном из следующих форматов:</w:t>
      </w:r>
    </w:p>
    <w:p w:rsidR="00000000" w:rsidDel="00000000" w:rsidP="00000000" w:rsidRDefault="00000000" w:rsidRPr="00000000" w14:paraId="0000000D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M  &lt;integer&gt;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      // начальная позиция мыши или ход мыши</w:t>
      </w:r>
    </w:p>
    <w:p w:rsidR="00000000" w:rsidDel="00000000" w:rsidP="00000000" w:rsidRDefault="00000000" w:rsidRPr="00000000" w14:paraId="0000000E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C  &lt;integer&gt;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      // начальная позиция кота или ход кота</w:t>
      </w:r>
    </w:p>
    <w:p w:rsidR="00000000" w:rsidDel="00000000" w:rsidP="00000000" w:rsidRDefault="00000000" w:rsidRPr="00000000" w14:paraId="0000000F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P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                        // печать - команда вывода текущего состояния игры</w:t>
      </w:r>
    </w:p>
    <w:p w:rsidR="00000000" w:rsidDel="00000000" w:rsidP="00000000" w:rsidRDefault="00000000" w:rsidRPr="00000000" w14:paraId="00000010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Значения в каждой строке разделены пробелом. Все входные значения логически правильные. Пример входного файла:</w:t>
      </w:r>
    </w:p>
    <w:p w:rsidR="00000000" w:rsidDel="00000000" w:rsidP="00000000" w:rsidRDefault="00000000" w:rsidRPr="00000000" w14:paraId="00000011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1852613" cy="36230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3623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Что необходимо сделать: </w:t>
      </w:r>
    </w:p>
    <w:p w:rsidR="00000000" w:rsidDel="00000000" w:rsidP="00000000" w:rsidRDefault="00000000" w:rsidRPr="00000000" w14:paraId="00000013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Написать программу, которая на основе данных входного файла: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определяет текущее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положение кота и мыши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определяет расстояние, которое разделяет кота и мышь (Distance)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определяет когда (если это случится) кот ловит мышь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вычисляет общее расстояние, пройденное каждым за время игры (Distance traveled).</w:t>
      </w:r>
    </w:p>
    <w:p w:rsidR="00000000" w:rsidDel="00000000" w:rsidP="00000000" w:rsidRDefault="00000000" w:rsidRPr="00000000" w14:paraId="00000018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Если кот ловит мышь, то обработка входного файла прекращается.</w:t>
      </w:r>
    </w:p>
    <w:p w:rsidR="00000000" w:rsidDel="00000000" w:rsidP="00000000" w:rsidRDefault="00000000" w:rsidRPr="00000000" w14:paraId="00000019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Формат выходного файла и пример: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п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ервая строка выходного файла должна содержать только заголовок «Cat and Mouse»;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вторая строка должна быть пустой;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третья строка содержит заголовки столбцов таблицы, которая будет выводиться далее (Cat, Mouse, Distance)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четвертая строка - строка символов разделителей, например —-----------------;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следующие строки файла  - это результат выполнения команды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P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(печать), которая выводит местоположение кота и мыши и расстояние между ними (при условии, что оба находятся “в игре”);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если кот или мышь еще “не в игре”, то вместо числового значения выводится “??”;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после таблицы следует строка символов-разделителей;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две пустые строки;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в следующих двух строках выводится расстояние, пройденное игроками (показано ниже);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пустая строка;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последняя строка файла, содержит сообщение “Мышь ускользнула от кота - Mouse evaded Cat” или “Мышь поймана в клетке: &lt;номер клетки&gt; - Mouse caught at:  &lt;cell number&gt;”</w:t>
      </w:r>
    </w:p>
    <w:p w:rsidR="00000000" w:rsidDel="00000000" w:rsidP="00000000" w:rsidRDefault="00000000" w:rsidRPr="00000000" w14:paraId="00000026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Программа должна записать выходные данные в файл PursuitLog.txt.</w:t>
      </w:r>
    </w:p>
    <w:p w:rsidR="00000000" w:rsidDel="00000000" w:rsidP="00000000" w:rsidRDefault="00000000" w:rsidRPr="00000000" w14:paraId="00000027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3214688" cy="278295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2782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Протестируйте свое решение на предложенных файлах входных и выходных данных: 1.ChaseData.txt, 1.PursuitLog.txt, 2.ChaseData.txt, 2.PursuitLog.txt, 3.ChaseData.txt, 3.PursuitLog.txt.</w:t>
      </w:r>
    </w:p>
    <w:p w:rsidR="00000000" w:rsidDel="00000000" w:rsidP="00000000" w:rsidRDefault="00000000" w:rsidRPr="00000000" w14:paraId="00000029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Замечания по реализации: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не используйте массивы для решения задачи, они здесь не уместны; используйте именованные константы вместо переменных, где это уместно; используйте хотя бы одну логическую переменную; используйте хотя бы один оператор if, хотя бы один оператор if…else и хотя бы один оператор switch.</w:t>
      </w:r>
    </w:p>
    <w:sectPr>
      <w:headerReference r:id="rId9" w:type="default"/>
      <w:pgSz w:h="15840" w:w="12240" w:orient="portrait"/>
      <w:pgMar w:bottom="900" w:top="810" w:left="1440" w:right="720" w:header="431.99999999999994" w:footer="10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>
        <w:rFonts w:ascii="Century Gothic" w:cs="Century Gothic" w:eastAsia="Century Gothic" w:hAnsi="Century Gothic"/>
        <w:b w:val="1"/>
      </w:rPr>
    </w:pPr>
    <w:r w:rsidDel="00000000" w:rsidR="00000000" w:rsidRPr="00000000">
      <w:rPr>
        <w:rFonts w:ascii="Century Gothic" w:cs="Century Gothic" w:eastAsia="Century Gothic" w:hAnsi="Century Gothic"/>
        <w:b w:val="1"/>
        <w:rtl w:val="0"/>
      </w:rPr>
      <w:t xml:space="preserve">Конструирование ПО</w:t>
      <w:tab/>
      <w:tab/>
      <w:tab/>
      <w:tab/>
      <w:tab/>
      <w:tab/>
      <w:t xml:space="preserve">Весенний семестр 2022</w:t>
    </w:r>
  </w:p>
  <w:p w:rsidR="00000000" w:rsidDel="00000000" w:rsidP="00000000" w:rsidRDefault="00000000" w:rsidRPr="00000000" w14:paraId="0000002C">
    <w:pPr>
      <w:rPr>
        <w:rFonts w:ascii="Century Gothic" w:cs="Century Gothic" w:eastAsia="Century Gothic" w:hAnsi="Century Gothic"/>
      </w:rPr>
    </w:pPr>
    <w:r w:rsidDel="00000000" w:rsidR="00000000" w:rsidRPr="00000000">
      <w:rPr>
        <w:rFonts w:ascii="Century Gothic" w:cs="Century Gothic" w:eastAsia="Century Gothic" w:hAnsi="Century Gothic"/>
        <w:b w:val="1"/>
        <w:rtl w:val="0"/>
      </w:rPr>
      <w:t xml:space="preserve">Programming Assignment #2</w:t>
      <w:tab/>
      <w:tab/>
      <w:tab/>
      <w:tab/>
      <w:tab/>
      <w:t xml:space="preserve">Срок сдачи:</w:t>
    </w:r>
    <w:r w:rsidDel="00000000" w:rsidR="00000000" w:rsidRPr="00000000">
      <w:rPr>
        <w:rFonts w:ascii="Century Gothic" w:cs="Century Gothic" w:eastAsia="Century Gothic" w:hAnsi="Century Gothic"/>
        <w:rtl w:val="0"/>
      </w:rPr>
      <w:tab/>
    </w:r>
  </w:p>
  <w:p w:rsidR="00000000" w:rsidDel="00000000" w:rsidP="00000000" w:rsidRDefault="00000000" w:rsidRPr="00000000" w14:paraId="0000002D">
    <w:pPr>
      <w:rPr>
        <w:rFonts w:ascii="Century Gothic" w:cs="Century Gothic" w:eastAsia="Century Gothic" w:hAnsi="Century Gothic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