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D6502" w14:textId="77777777" w:rsidR="0009117A" w:rsidRDefault="00000000">
      <w:pPr>
        <w:ind w:firstLine="0"/>
        <w:contextualSpacing/>
        <w:jc w:val="center"/>
        <w:rPr>
          <w:rFonts w:eastAsia="Calibri"/>
          <w:sz w:val="24"/>
          <w:szCs w:val="24"/>
        </w:rPr>
      </w:pPr>
      <w:r>
        <w:rPr>
          <w:rFonts w:eastAsia="Calibri"/>
          <w:sz w:val="24"/>
          <w:szCs w:val="24"/>
        </w:rPr>
        <w:t>Министерство науки и высшего образования Российской Федерации</w:t>
      </w:r>
    </w:p>
    <w:p w14:paraId="0648BE8B" w14:textId="77777777" w:rsidR="0009117A" w:rsidRDefault="00000000">
      <w:pPr>
        <w:ind w:firstLine="0"/>
        <w:contextualSpacing/>
        <w:jc w:val="center"/>
        <w:rPr>
          <w:rFonts w:eastAsia="Calibri"/>
          <w:sz w:val="24"/>
          <w:szCs w:val="24"/>
        </w:rPr>
      </w:pPr>
      <w:r>
        <w:rPr>
          <w:rFonts w:eastAsia="Calibri"/>
          <w:sz w:val="24"/>
          <w:szCs w:val="24"/>
        </w:rPr>
        <w:t xml:space="preserve">Федеральное государственное автономное образовательное </w:t>
      </w:r>
    </w:p>
    <w:p w14:paraId="2FC2928B" w14:textId="77777777" w:rsidR="0009117A" w:rsidRDefault="00000000">
      <w:pPr>
        <w:ind w:firstLine="0"/>
        <w:contextualSpacing/>
        <w:jc w:val="center"/>
        <w:rPr>
          <w:rFonts w:eastAsia="Calibri"/>
          <w:sz w:val="24"/>
          <w:szCs w:val="24"/>
        </w:rPr>
      </w:pPr>
      <w:r>
        <w:rPr>
          <w:rFonts w:eastAsia="Calibri"/>
          <w:sz w:val="24"/>
          <w:szCs w:val="24"/>
        </w:rPr>
        <w:t>учреждение высшего образования</w:t>
      </w:r>
    </w:p>
    <w:p w14:paraId="567CB33D" w14:textId="77777777" w:rsidR="0009117A" w:rsidRDefault="00000000">
      <w:pPr>
        <w:ind w:firstLine="0"/>
        <w:contextualSpacing/>
        <w:jc w:val="center"/>
        <w:rPr>
          <w:rFonts w:eastAsia="Calibri"/>
          <w:sz w:val="24"/>
          <w:szCs w:val="24"/>
        </w:rPr>
      </w:pPr>
      <w:r>
        <w:rPr>
          <w:rFonts w:eastAsia="Calibri"/>
          <w:sz w:val="24"/>
          <w:szCs w:val="24"/>
        </w:rPr>
        <w:t>Пермский национальный исследовательский политехнический университет</w:t>
      </w:r>
    </w:p>
    <w:p w14:paraId="08F515B6" w14:textId="77777777" w:rsidR="0009117A" w:rsidRDefault="00000000">
      <w:pPr>
        <w:ind w:firstLine="0"/>
        <w:contextualSpacing/>
        <w:jc w:val="center"/>
        <w:rPr>
          <w:rFonts w:eastAsia="Calibri"/>
          <w:sz w:val="24"/>
          <w:szCs w:val="24"/>
        </w:rPr>
      </w:pPr>
      <w:r>
        <w:rPr>
          <w:rFonts w:eastAsia="Calibri"/>
          <w:sz w:val="24"/>
          <w:szCs w:val="24"/>
        </w:rPr>
        <w:t>(ПНИПУ)</w:t>
      </w:r>
    </w:p>
    <w:p w14:paraId="3D4EA5D5" w14:textId="77777777" w:rsidR="0009117A" w:rsidRDefault="0009117A">
      <w:pPr>
        <w:ind w:firstLine="0"/>
        <w:contextualSpacing/>
        <w:jc w:val="center"/>
        <w:rPr>
          <w:rFonts w:eastAsia="Calibri"/>
          <w:sz w:val="24"/>
          <w:szCs w:val="24"/>
        </w:rPr>
      </w:pPr>
    </w:p>
    <w:p w14:paraId="0D3CB77F" w14:textId="77777777" w:rsidR="0009117A" w:rsidRDefault="0009117A">
      <w:pPr>
        <w:ind w:firstLine="0"/>
        <w:contextualSpacing/>
        <w:jc w:val="center"/>
        <w:rPr>
          <w:rFonts w:eastAsia="Calibri"/>
          <w:sz w:val="24"/>
          <w:szCs w:val="24"/>
        </w:rPr>
      </w:pPr>
    </w:p>
    <w:p w14:paraId="6D5831D1" w14:textId="77777777" w:rsidR="0009117A" w:rsidRDefault="00000000">
      <w:pPr>
        <w:ind w:firstLine="0"/>
        <w:contextualSpacing/>
        <w:rPr>
          <w:rFonts w:eastAsia="Calibri"/>
          <w:sz w:val="24"/>
          <w:szCs w:val="24"/>
        </w:rPr>
      </w:pPr>
      <w:bookmarkStart w:id="0" w:name="_Hlk90276512"/>
      <w:r>
        <w:rPr>
          <w:rFonts w:eastAsia="Calibri"/>
          <w:sz w:val="24"/>
          <w:szCs w:val="24"/>
        </w:rPr>
        <w:t>Факультет: Электротехнический (ЭТФ)</w:t>
      </w:r>
    </w:p>
    <w:p w14:paraId="6B7BFEFB" w14:textId="77777777" w:rsidR="0009117A" w:rsidRDefault="00000000">
      <w:pPr>
        <w:ind w:firstLine="0"/>
        <w:contextualSpacing/>
        <w:rPr>
          <w:rFonts w:eastAsia="Calibri"/>
          <w:sz w:val="24"/>
          <w:szCs w:val="24"/>
        </w:rPr>
      </w:pPr>
      <w:r>
        <w:rPr>
          <w:rFonts w:eastAsia="Calibri"/>
          <w:sz w:val="24"/>
          <w:szCs w:val="24"/>
        </w:rPr>
        <w:t xml:space="preserve">Направление: </w:t>
      </w:r>
      <w:r>
        <w:rPr>
          <w:sz w:val="24"/>
          <w:szCs w:val="24"/>
        </w:rPr>
        <w:t>09.04.04 – Программная инженерия (ПИ)</w:t>
      </w:r>
    </w:p>
    <w:p w14:paraId="0EF1DE4B" w14:textId="77777777" w:rsidR="0009117A" w:rsidRDefault="00000000">
      <w:pPr>
        <w:ind w:firstLine="0"/>
        <w:contextualSpacing/>
        <w:rPr>
          <w:sz w:val="24"/>
          <w:szCs w:val="24"/>
        </w:rPr>
      </w:pPr>
      <w:r>
        <w:rPr>
          <w:rFonts w:eastAsia="Calibri"/>
          <w:sz w:val="24"/>
          <w:szCs w:val="24"/>
        </w:rPr>
        <w:t xml:space="preserve">Профиль: Разработка программно-информационных систем(РИС) </w:t>
      </w:r>
    </w:p>
    <w:p w14:paraId="6FE9A781" w14:textId="77777777" w:rsidR="0009117A" w:rsidRDefault="00000000">
      <w:pPr>
        <w:ind w:firstLine="0"/>
        <w:contextualSpacing/>
        <w:rPr>
          <w:rFonts w:eastAsia="Calibri"/>
          <w:sz w:val="24"/>
          <w:szCs w:val="24"/>
        </w:rPr>
      </w:pPr>
      <w:r>
        <w:rPr>
          <w:rFonts w:eastAsia="Calibri"/>
          <w:sz w:val="24"/>
          <w:szCs w:val="24"/>
        </w:rPr>
        <w:t>Кафедра информационных технологий и автоматизированных систем (ИТАС)</w:t>
      </w:r>
      <w:bookmarkEnd w:id="0"/>
    </w:p>
    <w:p w14:paraId="71CBEBE8" w14:textId="77777777" w:rsidR="0009117A" w:rsidRDefault="0009117A">
      <w:pPr>
        <w:tabs>
          <w:tab w:val="right" w:leader="underscore" w:pos="9922"/>
        </w:tabs>
        <w:ind w:firstLine="0"/>
        <w:jc w:val="center"/>
        <w:rPr>
          <w:bCs/>
          <w:color w:val="000000"/>
          <w:szCs w:val="20"/>
        </w:rPr>
      </w:pPr>
    </w:p>
    <w:p w14:paraId="372620C9" w14:textId="77777777" w:rsidR="0009117A" w:rsidRDefault="0009117A">
      <w:pPr>
        <w:tabs>
          <w:tab w:val="right" w:leader="underscore" w:pos="9922"/>
        </w:tabs>
        <w:ind w:firstLine="0"/>
        <w:jc w:val="center"/>
        <w:rPr>
          <w:bCs/>
          <w:color w:val="000000"/>
          <w:szCs w:val="20"/>
        </w:rPr>
      </w:pPr>
    </w:p>
    <w:p w14:paraId="4CC4A273" w14:textId="77777777" w:rsidR="0009117A" w:rsidRDefault="00000000">
      <w:pPr>
        <w:ind w:left="4395" w:firstLine="0"/>
        <w:contextualSpacing/>
        <w:rPr>
          <w:rFonts w:eastAsia="Calibri"/>
          <w:sz w:val="24"/>
          <w:szCs w:val="24"/>
        </w:rPr>
      </w:pPr>
      <w:bookmarkStart w:id="1" w:name="OLE_LINK41"/>
      <w:bookmarkStart w:id="2" w:name="OLE_LINK42"/>
      <w:r>
        <w:rPr>
          <w:rFonts w:eastAsia="Calibri"/>
          <w:sz w:val="24"/>
          <w:szCs w:val="24"/>
        </w:rPr>
        <w:t>УТВЕРЖДАЮ</w:t>
      </w:r>
    </w:p>
    <w:p w14:paraId="2E98F10B" w14:textId="77777777" w:rsidR="0009117A" w:rsidRDefault="00000000">
      <w:pPr>
        <w:ind w:left="4395" w:firstLine="0"/>
        <w:contextualSpacing/>
        <w:rPr>
          <w:rFonts w:eastAsia="Calibri"/>
          <w:sz w:val="24"/>
          <w:szCs w:val="24"/>
        </w:rPr>
      </w:pPr>
      <w:r>
        <w:rPr>
          <w:rFonts w:eastAsia="Calibri"/>
          <w:sz w:val="24"/>
          <w:szCs w:val="24"/>
        </w:rPr>
        <w:t xml:space="preserve">Зав. кафедрой ИТАС: </w:t>
      </w:r>
      <w:bookmarkStart w:id="3" w:name="OLE_LINK43"/>
      <w:bookmarkStart w:id="4" w:name="OLE_LINK44"/>
      <w:bookmarkEnd w:id="1"/>
      <w:bookmarkEnd w:id="2"/>
      <w:r>
        <w:rPr>
          <w:rFonts w:eastAsia="Calibri"/>
          <w:sz w:val="24"/>
          <w:szCs w:val="24"/>
        </w:rPr>
        <w:t>д-р экон. наук, проф.</w:t>
      </w:r>
    </w:p>
    <w:p w14:paraId="3C63EF9D" w14:textId="77777777" w:rsidR="0009117A" w:rsidRDefault="00000000">
      <w:pPr>
        <w:ind w:left="4395" w:firstLine="0"/>
        <w:contextualSpacing/>
        <w:rPr>
          <w:rFonts w:eastAsia="Calibri"/>
          <w:sz w:val="24"/>
          <w:szCs w:val="24"/>
        </w:rPr>
      </w:pPr>
      <w:r>
        <w:rPr>
          <w:rFonts w:eastAsia="Calibri"/>
          <w:sz w:val="24"/>
          <w:szCs w:val="24"/>
        </w:rPr>
        <w:t xml:space="preserve">________________________ Р.А. Файзрахманов </w:t>
      </w:r>
      <w:bookmarkEnd w:id="3"/>
      <w:bookmarkEnd w:id="4"/>
    </w:p>
    <w:p w14:paraId="60EC31D9" w14:textId="77777777" w:rsidR="0009117A" w:rsidRDefault="00000000">
      <w:pPr>
        <w:ind w:left="4395" w:firstLine="0"/>
        <w:contextualSpacing/>
        <w:rPr>
          <w:rFonts w:eastAsia="Calibri"/>
          <w:sz w:val="24"/>
          <w:szCs w:val="24"/>
        </w:rPr>
      </w:pPr>
      <w:r>
        <w:rPr>
          <w:rFonts w:eastAsia="Calibri"/>
          <w:sz w:val="24"/>
          <w:szCs w:val="24"/>
        </w:rPr>
        <w:t>«_________»_______________________  2025 г.</w:t>
      </w:r>
    </w:p>
    <w:p w14:paraId="60414D89" w14:textId="77777777" w:rsidR="0009117A" w:rsidRDefault="0009117A">
      <w:pPr>
        <w:tabs>
          <w:tab w:val="right" w:leader="underscore" w:pos="9922"/>
        </w:tabs>
        <w:ind w:firstLine="0"/>
        <w:jc w:val="center"/>
        <w:rPr>
          <w:bCs/>
          <w:color w:val="000000"/>
          <w:szCs w:val="20"/>
        </w:rPr>
      </w:pPr>
    </w:p>
    <w:p w14:paraId="44487CB3" w14:textId="77777777" w:rsidR="0009117A" w:rsidRDefault="0009117A">
      <w:pPr>
        <w:tabs>
          <w:tab w:val="right" w:leader="underscore" w:pos="9922"/>
        </w:tabs>
        <w:ind w:firstLine="0"/>
        <w:jc w:val="center"/>
        <w:rPr>
          <w:bCs/>
          <w:color w:val="000000"/>
          <w:szCs w:val="20"/>
        </w:rPr>
      </w:pPr>
    </w:p>
    <w:p w14:paraId="2BE4C981" w14:textId="77777777" w:rsidR="0009117A" w:rsidRDefault="0009117A">
      <w:pPr>
        <w:tabs>
          <w:tab w:val="right" w:leader="underscore" w:pos="9922"/>
        </w:tabs>
        <w:ind w:firstLine="0"/>
        <w:jc w:val="center"/>
        <w:rPr>
          <w:bCs/>
          <w:color w:val="000000"/>
          <w:szCs w:val="20"/>
        </w:rPr>
      </w:pPr>
    </w:p>
    <w:p w14:paraId="0313119D" w14:textId="77777777" w:rsidR="0009117A" w:rsidRDefault="00000000">
      <w:pPr>
        <w:jc w:val="center"/>
        <w:rPr>
          <w:b/>
          <w:caps/>
          <w:sz w:val="32"/>
          <w:szCs w:val="32"/>
        </w:rPr>
      </w:pPr>
      <w:r>
        <w:rPr>
          <w:b/>
          <w:caps/>
          <w:sz w:val="32"/>
          <w:szCs w:val="32"/>
        </w:rPr>
        <w:t>КурСовая работа</w:t>
      </w:r>
    </w:p>
    <w:p w14:paraId="0D976CE9" w14:textId="77777777" w:rsidR="0009117A" w:rsidRDefault="00000000">
      <w:pPr>
        <w:jc w:val="center"/>
        <w:rPr>
          <w:bCs/>
          <w:szCs w:val="24"/>
        </w:rPr>
      </w:pPr>
      <w:r>
        <w:rPr>
          <w:bCs/>
          <w:szCs w:val="24"/>
        </w:rPr>
        <w:t>по дисциплине</w:t>
      </w:r>
    </w:p>
    <w:p w14:paraId="0539D4F5" w14:textId="77777777" w:rsidR="0009117A" w:rsidRDefault="00000000">
      <w:pPr>
        <w:jc w:val="center"/>
        <w:rPr>
          <w:bCs/>
          <w:szCs w:val="24"/>
        </w:rPr>
      </w:pPr>
      <w:r>
        <w:rPr>
          <w:bCs/>
          <w:szCs w:val="24"/>
        </w:rPr>
        <w:t>«Математические методы теории систем»</w:t>
      </w:r>
    </w:p>
    <w:p w14:paraId="16AB68DD" w14:textId="77777777" w:rsidR="0009117A" w:rsidRDefault="00000000">
      <w:pPr>
        <w:jc w:val="center"/>
        <w:rPr>
          <w:bCs/>
          <w:szCs w:val="24"/>
        </w:rPr>
      </w:pPr>
      <w:r>
        <w:rPr>
          <w:bCs/>
          <w:szCs w:val="24"/>
        </w:rPr>
        <w:t>на тему</w:t>
      </w:r>
    </w:p>
    <w:p w14:paraId="48E2A00E" w14:textId="77777777" w:rsidR="0009117A" w:rsidRDefault="00000000">
      <w:pPr>
        <w:ind w:firstLine="0"/>
        <w:jc w:val="center"/>
      </w:pPr>
      <w:bookmarkStart w:id="5" w:name="_Hlk188112455"/>
      <w:r>
        <w:rPr>
          <w:b/>
          <w:bCs/>
        </w:rPr>
        <w:t>Создание математической модели процесса электроэрозионной обработки для симулятора электроэрозионного станка</w:t>
      </w:r>
      <w:bookmarkEnd w:id="5"/>
    </w:p>
    <w:p w14:paraId="392314A6" w14:textId="77777777" w:rsidR="0009117A" w:rsidRDefault="0009117A">
      <w:pPr>
        <w:ind w:firstLine="0"/>
      </w:pPr>
    </w:p>
    <w:p w14:paraId="11DBFCCC" w14:textId="77777777" w:rsidR="0009117A" w:rsidRDefault="0009117A">
      <w:pPr>
        <w:jc w:val="center"/>
      </w:pPr>
    </w:p>
    <w:tbl>
      <w:tblPr>
        <w:tblW w:w="0" w:type="auto"/>
        <w:tblLook w:val="04A0" w:firstRow="1" w:lastRow="0" w:firstColumn="1" w:lastColumn="0" w:noHBand="0" w:noVBand="1"/>
      </w:tblPr>
      <w:tblGrid>
        <w:gridCol w:w="1130"/>
        <w:gridCol w:w="2742"/>
        <w:gridCol w:w="5483"/>
      </w:tblGrid>
      <w:tr w:rsidR="0009117A" w14:paraId="10008944" w14:textId="77777777">
        <w:tc>
          <w:tcPr>
            <w:tcW w:w="1130" w:type="dxa"/>
          </w:tcPr>
          <w:p w14:paraId="3F7DE571" w14:textId="77777777" w:rsidR="0009117A" w:rsidRDefault="00000000">
            <w:pPr>
              <w:ind w:firstLine="0"/>
              <w:contextualSpacing/>
              <w:rPr>
                <w:rFonts w:eastAsia="Calibri"/>
                <w:sz w:val="24"/>
                <w:szCs w:val="24"/>
              </w:rPr>
            </w:pPr>
            <w:bookmarkStart w:id="6" w:name="OLE_LINK16"/>
            <w:bookmarkStart w:id="7" w:name="OLE_LINK17"/>
            <w:bookmarkStart w:id="8" w:name="OLE_LINK40"/>
            <w:r>
              <w:rPr>
                <w:rFonts w:eastAsia="Calibri"/>
                <w:sz w:val="24"/>
                <w:szCs w:val="24"/>
              </w:rPr>
              <w:t>Студент:</w:t>
            </w:r>
          </w:p>
        </w:tc>
        <w:tc>
          <w:tcPr>
            <w:tcW w:w="2806" w:type="dxa"/>
            <w:tcBorders>
              <w:bottom w:val="single" w:sz="4" w:space="0" w:color="auto"/>
            </w:tcBorders>
          </w:tcPr>
          <w:p w14:paraId="5BD7F6E4" w14:textId="77777777" w:rsidR="0009117A" w:rsidRDefault="0009117A">
            <w:pPr>
              <w:ind w:firstLine="0"/>
              <w:contextualSpacing/>
              <w:rPr>
                <w:rFonts w:eastAsia="Calibri"/>
                <w:sz w:val="24"/>
                <w:szCs w:val="24"/>
              </w:rPr>
            </w:pPr>
          </w:p>
        </w:tc>
        <w:tc>
          <w:tcPr>
            <w:tcW w:w="5635" w:type="dxa"/>
          </w:tcPr>
          <w:p w14:paraId="072776AD" w14:textId="77777777" w:rsidR="0009117A" w:rsidRDefault="00000000">
            <w:pPr>
              <w:ind w:firstLine="0"/>
              <w:contextualSpacing/>
              <w:rPr>
                <w:rFonts w:eastAsia="Calibri"/>
                <w:sz w:val="24"/>
                <w:szCs w:val="24"/>
                <w:highlight w:val="yellow"/>
              </w:rPr>
            </w:pPr>
            <w:r>
              <w:rPr>
                <w:rFonts w:eastAsia="Calibri"/>
                <w:sz w:val="24"/>
                <w:szCs w:val="24"/>
              </w:rPr>
              <w:t>Мехоношин Владислав Антонович</w:t>
            </w:r>
          </w:p>
        </w:tc>
      </w:tr>
      <w:tr w:rsidR="0009117A" w14:paraId="672C8934" w14:textId="77777777">
        <w:tc>
          <w:tcPr>
            <w:tcW w:w="1130" w:type="dxa"/>
          </w:tcPr>
          <w:p w14:paraId="7F9EB4F0" w14:textId="77777777" w:rsidR="0009117A" w:rsidRDefault="0009117A">
            <w:pPr>
              <w:ind w:firstLine="0"/>
              <w:contextualSpacing/>
              <w:rPr>
                <w:rFonts w:eastAsia="Calibri"/>
                <w:sz w:val="24"/>
                <w:szCs w:val="24"/>
              </w:rPr>
            </w:pPr>
          </w:p>
        </w:tc>
        <w:tc>
          <w:tcPr>
            <w:tcW w:w="2806" w:type="dxa"/>
            <w:tcBorders>
              <w:top w:val="single" w:sz="4" w:space="0" w:color="auto"/>
            </w:tcBorders>
          </w:tcPr>
          <w:p w14:paraId="06906715" w14:textId="77777777" w:rsidR="0009117A" w:rsidRDefault="00000000">
            <w:pPr>
              <w:ind w:firstLine="0"/>
              <w:contextualSpacing/>
              <w:jc w:val="center"/>
              <w:rPr>
                <w:rFonts w:eastAsia="Calibri"/>
                <w:sz w:val="24"/>
                <w:szCs w:val="24"/>
              </w:rPr>
            </w:pPr>
            <w:r>
              <w:rPr>
                <w:sz w:val="20"/>
                <w:szCs w:val="24"/>
              </w:rPr>
              <w:t>(подпись, дата)</w:t>
            </w:r>
          </w:p>
        </w:tc>
        <w:tc>
          <w:tcPr>
            <w:tcW w:w="5635" w:type="dxa"/>
          </w:tcPr>
          <w:p w14:paraId="6CCF48E6" w14:textId="77777777" w:rsidR="0009117A" w:rsidRDefault="0009117A">
            <w:pPr>
              <w:ind w:firstLine="0"/>
              <w:contextualSpacing/>
              <w:rPr>
                <w:rFonts w:eastAsia="Calibri"/>
                <w:sz w:val="24"/>
                <w:szCs w:val="24"/>
              </w:rPr>
            </w:pPr>
          </w:p>
        </w:tc>
      </w:tr>
      <w:tr w:rsidR="0009117A" w14:paraId="77947123" w14:textId="77777777">
        <w:tc>
          <w:tcPr>
            <w:tcW w:w="1130" w:type="dxa"/>
          </w:tcPr>
          <w:p w14:paraId="32986E3A" w14:textId="77777777" w:rsidR="0009117A" w:rsidRDefault="00000000">
            <w:pPr>
              <w:ind w:firstLine="0"/>
              <w:contextualSpacing/>
              <w:rPr>
                <w:rFonts w:eastAsia="Calibri"/>
                <w:sz w:val="24"/>
                <w:szCs w:val="24"/>
              </w:rPr>
            </w:pPr>
            <w:r>
              <w:rPr>
                <w:rFonts w:eastAsia="Calibri"/>
                <w:sz w:val="24"/>
                <w:szCs w:val="24"/>
              </w:rPr>
              <w:t>Группа:</w:t>
            </w:r>
          </w:p>
        </w:tc>
        <w:tc>
          <w:tcPr>
            <w:tcW w:w="8441" w:type="dxa"/>
            <w:gridSpan w:val="2"/>
          </w:tcPr>
          <w:p w14:paraId="1CC974D9" w14:textId="77777777" w:rsidR="0009117A" w:rsidRDefault="00000000">
            <w:pPr>
              <w:ind w:firstLine="0"/>
              <w:contextualSpacing/>
              <w:rPr>
                <w:rFonts w:eastAsia="Calibri"/>
                <w:sz w:val="24"/>
                <w:szCs w:val="24"/>
              </w:rPr>
            </w:pPr>
            <w:r>
              <w:rPr>
                <w:rFonts w:eastAsia="Calibri"/>
                <w:sz w:val="24"/>
                <w:szCs w:val="24"/>
              </w:rPr>
              <w:t>РИС-24-1М</w:t>
            </w:r>
            <w:bookmarkEnd w:id="6"/>
            <w:bookmarkEnd w:id="7"/>
            <w:bookmarkEnd w:id="8"/>
          </w:p>
        </w:tc>
      </w:tr>
    </w:tbl>
    <w:p w14:paraId="14C5306C" w14:textId="77777777" w:rsidR="0009117A" w:rsidRDefault="0009117A">
      <w:pPr>
        <w:jc w:val="center"/>
      </w:pPr>
    </w:p>
    <w:tbl>
      <w:tblPr>
        <w:tblW w:w="9571" w:type="dxa"/>
        <w:tblLook w:val="04A0" w:firstRow="1" w:lastRow="0" w:firstColumn="1" w:lastColumn="0" w:noHBand="0" w:noVBand="1"/>
      </w:tblPr>
      <w:tblGrid>
        <w:gridCol w:w="2062"/>
        <w:gridCol w:w="3258"/>
        <w:gridCol w:w="4130"/>
        <w:gridCol w:w="121"/>
      </w:tblGrid>
      <w:tr w:rsidR="0009117A" w14:paraId="7E27C495" w14:textId="77777777">
        <w:tc>
          <w:tcPr>
            <w:tcW w:w="9571" w:type="dxa"/>
            <w:gridSpan w:val="4"/>
          </w:tcPr>
          <w:p w14:paraId="6BDF5781" w14:textId="77777777" w:rsidR="0009117A" w:rsidRDefault="00000000">
            <w:pPr>
              <w:ind w:firstLine="0"/>
              <w:contextualSpacing/>
              <w:rPr>
                <w:sz w:val="24"/>
                <w:szCs w:val="24"/>
              </w:rPr>
            </w:pPr>
            <w:r>
              <w:rPr>
                <w:sz w:val="24"/>
                <w:szCs w:val="24"/>
              </w:rPr>
              <w:t>Дата сдачи __________________</w:t>
            </w:r>
          </w:p>
          <w:p w14:paraId="722CD982" w14:textId="77777777" w:rsidR="0009117A" w:rsidRDefault="0009117A">
            <w:pPr>
              <w:ind w:firstLine="0"/>
              <w:contextualSpacing/>
              <w:rPr>
                <w:sz w:val="24"/>
                <w:szCs w:val="24"/>
              </w:rPr>
            </w:pPr>
          </w:p>
          <w:p w14:paraId="3DA154ED" w14:textId="77777777" w:rsidR="0009117A" w:rsidRDefault="00000000">
            <w:pPr>
              <w:ind w:firstLine="0"/>
              <w:contextualSpacing/>
              <w:rPr>
                <w:sz w:val="24"/>
                <w:szCs w:val="24"/>
              </w:rPr>
            </w:pPr>
            <w:r>
              <w:rPr>
                <w:sz w:val="24"/>
                <w:szCs w:val="24"/>
              </w:rPr>
              <w:t>Дата защиты ________________</w:t>
            </w:r>
          </w:p>
          <w:p w14:paraId="7143D5F2" w14:textId="77777777" w:rsidR="0009117A" w:rsidRDefault="0009117A">
            <w:pPr>
              <w:ind w:firstLine="0"/>
              <w:contextualSpacing/>
              <w:rPr>
                <w:sz w:val="24"/>
                <w:szCs w:val="24"/>
              </w:rPr>
            </w:pPr>
          </w:p>
          <w:p w14:paraId="52739A8D" w14:textId="77777777" w:rsidR="0009117A" w:rsidRDefault="00000000">
            <w:pPr>
              <w:ind w:firstLine="0"/>
              <w:contextualSpacing/>
              <w:rPr>
                <w:sz w:val="24"/>
                <w:szCs w:val="24"/>
              </w:rPr>
            </w:pPr>
            <w:r>
              <w:rPr>
                <w:sz w:val="24"/>
                <w:szCs w:val="24"/>
              </w:rPr>
              <w:t>Оценка _____________________</w:t>
            </w:r>
          </w:p>
          <w:p w14:paraId="37FCF3F5" w14:textId="77777777" w:rsidR="0009117A" w:rsidRDefault="0009117A">
            <w:pPr>
              <w:ind w:firstLine="0"/>
              <w:contextualSpacing/>
              <w:rPr>
                <w:sz w:val="24"/>
                <w:szCs w:val="24"/>
              </w:rPr>
            </w:pPr>
          </w:p>
        </w:tc>
      </w:tr>
      <w:tr w:rsidR="0009117A" w14:paraId="171A8C04" w14:textId="77777777">
        <w:trPr>
          <w:gridAfter w:val="1"/>
          <w:wAfter w:w="121" w:type="dxa"/>
        </w:trPr>
        <w:tc>
          <w:tcPr>
            <w:tcW w:w="2062" w:type="dxa"/>
            <w:vMerge w:val="restart"/>
          </w:tcPr>
          <w:p w14:paraId="56AD8C60" w14:textId="77777777" w:rsidR="0009117A" w:rsidRDefault="00000000">
            <w:pPr>
              <w:ind w:firstLine="0"/>
              <w:contextualSpacing/>
              <w:rPr>
                <w:sz w:val="24"/>
                <w:szCs w:val="24"/>
              </w:rPr>
            </w:pPr>
            <w:bookmarkStart w:id="9" w:name="OLE_LINK32"/>
            <w:bookmarkStart w:id="10" w:name="OLE_LINK33"/>
            <w:r>
              <w:rPr>
                <w:sz w:val="24"/>
                <w:szCs w:val="24"/>
              </w:rPr>
              <w:t>Руководитель КР:</w:t>
            </w:r>
          </w:p>
          <w:p w14:paraId="5AEF2FA4" w14:textId="77777777" w:rsidR="0009117A" w:rsidRDefault="0009117A">
            <w:pPr>
              <w:ind w:firstLine="0"/>
              <w:contextualSpacing/>
              <w:rPr>
                <w:sz w:val="24"/>
                <w:szCs w:val="24"/>
              </w:rPr>
            </w:pPr>
          </w:p>
        </w:tc>
        <w:tc>
          <w:tcPr>
            <w:tcW w:w="3258" w:type="dxa"/>
            <w:tcBorders>
              <w:bottom w:val="single" w:sz="4" w:space="0" w:color="auto"/>
            </w:tcBorders>
          </w:tcPr>
          <w:p w14:paraId="25038E95" w14:textId="77777777" w:rsidR="0009117A" w:rsidRDefault="0009117A">
            <w:pPr>
              <w:ind w:firstLine="0"/>
              <w:contextualSpacing/>
              <w:rPr>
                <w:sz w:val="20"/>
                <w:szCs w:val="20"/>
              </w:rPr>
            </w:pPr>
          </w:p>
          <w:p w14:paraId="1481A21A" w14:textId="77777777" w:rsidR="0009117A" w:rsidRDefault="0009117A">
            <w:pPr>
              <w:ind w:firstLine="0"/>
              <w:contextualSpacing/>
              <w:rPr>
                <w:sz w:val="20"/>
                <w:szCs w:val="20"/>
              </w:rPr>
            </w:pPr>
          </w:p>
        </w:tc>
        <w:tc>
          <w:tcPr>
            <w:tcW w:w="4130" w:type="dxa"/>
            <w:vMerge w:val="restart"/>
          </w:tcPr>
          <w:p w14:paraId="4C348D38" w14:textId="77777777" w:rsidR="0009117A" w:rsidRDefault="00000000">
            <w:pPr>
              <w:tabs>
                <w:tab w:val="right" w:pos="9356"/>
              </w:tabs>
              <w:ind w:firstLine="0"/>
              <w:contextualSpacing/>
              <w:rPr>
                <w:rFonts w:eastAsia="Calibri"/>
                <w:sz w:val="24"/>
                <w:szCs w:val="24"/>
              </w:rPr>
            </w:pPr>
            <w:r>
              <w:rPr>
                <w:rFonts w:eastAsia="Calibri"/>
                <w:sz w:val="24"/>
                <w:szCs w:val="24"/>
              </w:rPr>
              <w:t>Старший преподаватель кафедры ИТАС Аксёнов А.А.</w:t>
            </w:r>
          </w:p>
        </w:tc>
      </w:tr>
      <w:tr w:rsidR="0009117A" w14:paraId="3AF04585" w14:textId="77777777">
        <w:trPr>
          <w:gridAfter w:val="1"/>
          <w:wAfter w:w="121" w:type="dxa"/>
        </w:trPr>
        <w:tc>
          <w:tcPr>
            <w:tcW w:w="2062" w:type="dxa"/>
            <w:vMerge/>
          </w:tcPr>
          <w:p w14:paraId="707A33CA" w14:textId="77777777" w:rsidR="0009117A" w:rsidRDefault="0009117A">
            <w:pPr>
              <w:ind w:firstLine="0"/>
              <w:contextualSpacing/>
              <w:rPr>
                <w:sz w:val="24"/>
                <w:szCs w:val="24"/>
              </w:rPr>
            </w:pPr>
          </w:p>
        </w:tc>
        <w:tc>
          <w:tcPr>
            <w:tcW w:w="3258" w:type="dxa"/>
            <w:tcBorders>
              <w:top w:val="single" w:sz="4" w:space="0" w:color="auto"/>
            </w:tcBorders>
          </w:tcPr>
          <w:p w14:paraId="1B21D162" w14:textId="77777777" w:rsidR="0009117A" w:rsidRDefault="00000000">
            <w:pPr>
              <w:ind w:firstLine="0"/>
              <w:contextualSpacing/>
              <w:jc w:val="center"/>
              <w:rPr>
                <w:sz w:val="20"/>
                <w:szCs w:val="20"/>
              </w:rPr>
            </w:pPr>
            <w:r>
              <w:rPr>
                <w:sz w:val="20"/>
                <w:szCs w:val="20"/>
              </w:rPr>
              <w:t>(подпись, дата)</w:t>
            </w:r>
          </w:p>
        </w:tc>
        <w:bookmarkEnd w:id="9"/>
        <w:bookmarkEnd w:id="10"/>
        <w:tc>
          <w:tcPr>
            <w:tcW w:w="4130" w:type="dxa"/>
            <w:vMerge/>
          </w:tcPr>
          <w:p w14:paraId="7B6A5FF5" w14:textId="77777777" w:rsidR="0009117A" w:rsidRDefault="0009117A">
            <w:pPr>
              <w:ind w:firstLine="0"/>
              <w:contextualSpacing/>
              <w:rPr>
                <w:sz w:val="24"/>
                <w:szCs w:val="24"/>
              </w:rPr>
            </w:pPr>
          </w:p>
        </w:tc>
      </w:tr>
    </w:tbl>
    <w:p w14:paraId="2EA7E18C" w14:textId="77777777" w:rsidR="0009117A" w:rsidRDefault="0009117A">
      <w:pPr>
        <w:jc w:val="center"/>
      </w:pPr>
    </w:p>
    <w:p w14:paraId="798496B7" w14:textId="77777777" w:rsidR="0009117A" w:rsidRDefault="0009117A">
      <w:pPr>
        <w:spacing w:before="240"/>
        <w:jc w:val="center"/>
        <w:rPr>
          <w:szCs w:val="24"/>
        </w:rPr>
      </w:pPr>
    </w:p>
    <w:p w14:paraId="6E96E908" w14:textId="77777777" w:rsidR="0009117A" w:rsidRDefault="0009117A">
      <w:pPr>
        <w:spacing w:before="240"/>
        <w:jc w:val="center"/>
        <w:rPr>
          <w:szCs w:val="24"/>
        </w:rPr>
      </w:pPr>
    </w:p>
    <w:p w14:paraId="2E76D02B" w14:textId="77777777" w:rsidR="0009117A" w:rsidRDefault="0009117A">
      <w:pPr>
        <w:spacing w:before="240"/>
        <w:jc w:val="center"/>
        <w:rPr>
          <w:szCs w:val="24"/>
        </w:rPr>
      </w:pPr>
    </w:p>
    <w:p w14:paraId="1F1CC9A1" w14:textId="77777777" w:rsidR="0009117A" w:rsidRDefault="00000000">
      <w:pPr>
        <w:spacing w:after="160"/>
        <w:ind w:firstLine="0"/>
        <w:jc w:val="center"/>
        <w:rPr>
          <w:b/>
          <w:szCs w:val="24"/>
        </w:rPr>
      </w:pPr>
      <w:r>
        <w:rPr>
          <w:b/>
          <w:szCs w:val="24"/>
        </w:rPr>
        <w:t>Пермь 202</w:t>
      </w:r>
      <w:bookmarkStart w:id="11" w:name="OLE_LINK51"/>
      <w:bookmarkStart w:id="12" w:name="OLE_LINK52"/>
      <w:bookmarkEnd w:id="11"/>
      <w:bookmarkEnd w:id="12"/>
      <w:r>
        <w:rPr>
          <w:b/>
          <w:szCs w:val="24"/>
        </w:rPr>
        <w:t>5</w:t>
      </w:r>
    </w:p>
    <w:p w14:paraId="2E6FEE52" w14:textId="77777777" w:rsidR="0009117A" w:rsidRDefault="00000000">
      <w:pPr>
        <w:ind w:firstLine="0"/>
        <w:jc w:val="center"/>
        <w:rPr>
          <w:sz w:val="24"/>
          <w:szCs w:val="24"/>
        </w:rPr>
      </w:pPr>
      <w:r>
        <w:rPr>
          <w:color w:val="000000"/>
          <w:sz w:val="24"/>
          <w:szCs w:val="24"/>
        </w:rPr>
        <w:lastRenderedPageBreak/>
        <w:t>Министерство науки и высшего образования Российской Федерации</w:t>
      </w:r>
    </w:p>
    <w:p w14:paraId="1716888C" w14:textId="77777777" w:rsidR="0009117A" w:rsidRDefault="00000000">
      <w:pPr>
        <w:ind w:firstLine="0"/>
        <w:jc w:val="center"/>
        <w:rPr>
          <w:sz w:val="24"/>
          <w:szCs w:val="24"/>
        </w:rPr>
      </w:pPr>
      <w:r>
        <w:rPr>
          <w:color w:val="000000"/>
          <w:sz w:val="24"/>
          <w:szCs w:val="24"/>
        </w:rPr>
        <w:t>Федеральное государственное автономное образовательное </w:t>
      </w:r>
    </w:p>
    <w:p w14:paraId="568124A5" w14:textId="77777777" w:rsidR="0009117A" w:rsidRDefault="00000000">
      <w:pPr>
        <w:ind w:firstLine="0"/>
        <w:jc w:val="center"/>
        <w:rPr>
          <w:sz w:val="24"/>
          <w:szCs w:val="24"/>
        </w:rPr>
      </w:pPr>
      <w:r>
        <w:rPr>
          <w:color w:val="000000"/>
          <w:sz w:val="24"/>
          <w:szCs w:val="24"/>
        </w:rPr>
        <w:t>учреждение высшего образования</w:t>
      </w:r>
    </w:p>
    <w:p w14:paraId="3367BA37" w14:textId="77777777" w:rsidR="0009117A" w:rsidRDefault="00000000">
      <w:pPr>
        <w:ind w:firstLine="0"/>
        <w:jc w:val="center"/>
        <w:rPr>
          <w:sz w:val="24"/>
          <w:szCs w:val="24"/>
        </w:rPr>
      </w:pPr>
      <w:r>
        <w:rPr>
          <w:color w:val="000000"/>
          <w:sz w:val="24"/>
          <w:szCs w:val="24"/>
        </w:rPr>
        <w:t>Пермский национальный исследовательский политехнический университет</w:t>
      </w:r>
    </w:p>
    <w:p w14:paraId="2D5F9584" w14:textId="77777777" w:rsidR="0009117A" w:rsidRDefault="00000000">
      <w:pPr>
        <w:ind w:firstLine="0"/>
        <w:jc w:val="center"/>
        <w:rPr>
          <w:sz w:val="24"/>
          <w:szCs w:val="24"/>
        </w:rPr>
      </w:pPr>
      <w:r>
        <w:rPr>
          <w:color w:val="000000"/>
          <w:sz w:val="24"/>
          <w:szCs w:val="24"/>
        </w:rPr>
        <w:t>(ПНИПУ)</w:t>
      </w:r>
    </w:p>
    <w:p w14:paraId="46F7B202" w14:textId="77777777" w:rsidR="0009117A" w:rsidRDefault="0009117A">
      <w:pPr>
        <w:spacing w:after="240"/>
        <w:ind w:firstLine="0"/>
        <w:rPr>
          <w:sz w:val="24"/>
          <w:szCs w:val="24"/>
        </w:rPr>
      </w:pPr>
    </w:p>
    <w:p w14:paraId="2774D464" w14:textId="77777777" w:rsidR="0009117A" w:rsidRDefault="00000000">
      <w:pPr>
        <w:ind w:firstLine="0"/>
        <w:rPr>
          <w:sz w:val="24"/>
          <w:szCs w:val="24"/>
        </w:rPr>
      </w:pPr>
      <w:r>
        <w:rPr>
          <w:color w:val="000000"/>
          <w:sz w:val="24"/>
          <w:szCs w:val="24"/>
        </w:rPr>
        <w:t>Факультет: Электротехнический (ЭТФ)</w:t>
      </w:r>
    </w:p>
    <w:p w14:paraId="4804B5C0" w14:textId="77777777" w:rsidR="0009117A" w:rsidRDefault="00000000">
      <w:pPr>
        <w:ind w:firstLine="0"/>
        <w:rPr>
          <w:sz w:val="24"/>
          <w:szCs w:val="24"/>
        </w:rPr>
      </w:pPr>
      <w:r>
        <w:rPr>
          <w:color w:val="000000"/>
          <w:sz w:val="24"/>
          <w:szCs w:val="24"/>
        </w:rPr>
        <w:t>Направление: 09.04.04 – Программная инженерия (ПИ)</w:t>
      </w:r>
    </w:p>
    <w:p w14:paraId="77BD7424" w14:textId="77777777" w:rsidR="0009117A" w:rsidRDefault="00000000">
      <w:pPr>
        <w:ind w:firstLine="0"/>
        <w:rPr>
          <w:sz w:val="24"/>
          <w:szCs w:val="24"/>
        </w:rPr>
      </w:pPr>
      <w:r>
        <w:rPr>
          <w:color w:val="000000"/>
          <w:sz w:val="24"/>
          <w:szCs w:val="24"/>
        </w:rPr>
        <w:t>Профиль: Разработка программно-информационных систем (РИС)</w:t>
      </w:r>
    </w:p>
    <w:p w14:paraId="3A1D90C6" w14:textId="77777777" w:rsidR="0009117A" w:rsidRDefault="00000000">
      <w:pPr>
        <w:ind w:firstLine="0"/>
        <w:rPr>
          <w:sz w:val="24"/>
          <w:szCs w:val="24"/>
        </w:rPr>
      </w:pPr>
      <w:r>
        <w:rPr>
          <w:color w:val="000000"/>
          <w:sz w:val="24"/>
          <w:szCs w:val="24"/>
        </w:rPr>
        <w:t>Кафедра информационных технологий и автоматизированных систем (ИТАС)</w:t>
      </w:r>
    </w:p>
    <w:p w14:paraId="1B47D3F9" w14:textId="77777777" w:rsidR="0009117A" w:rsidRDefault="0009117A">
      <w:pPr>
        <w:ind w:firstLine="0"/>
        <w:rPr>
          <w:sz w:val="24"/>
          <w:szCs w:val="24"/>
        </w:rPr>
      </w:pPr>
    </w:p>
    <w:p w14:paraId="2D9BBB58" w14:textId="77777777" w:rsidR="0009117A" w:rsidRDefault="00000000">
      <w:pPr>
        <w:ind w:left="4395" w:firstLine="0"/>
        <w:rPr>
          <w:sz w:val="24"/>
          <w:szCs w:val="24"/>
        </w:rPr>
      </w:pPr>
      <w:r>
        <w:rPr>
          <w:color w:val="000000"/>
          <w:sz w:val="24"/>
          <w:szCs w:val="24"/>
        </w:rPr>
        <w:t>УТВЕРЖДАЮ</w:t>
      </w:r>
    </w:p>
    <w:p w14:paraId="4A6EE82C" w14:textId="77777777" w:rsidR="0009117A" w:rsidRDefault="00000000">
      <w:pPr>
        <w:ind w:left="4395" w:firstLine="0"/>
        <w:rPr>
          <w:sz w:val="24"/>
          <w:szCs w:val="24"/>
        </w:rPr>
      </w:pPr>
      <w:r>
        <w:rPr>
          <w:color w:val="000000"/>
          <w:sz w:val="24"/>
          <w:szCs w:val="24"/>
        </w:rPr>
        <w:t>Зав. кафедрой ИТАС: д-р экон. наук, проф.</w:t>
      </w:r>
    </w:p>
    <w:p w14:paraId="1BCDCB95" w14:textId="77777777" w:rsidR="0009117A" w:rsidRDefault="00000000">
      <w:pPr>
        <w:ind w:left="4395" w:firstLine="0"/>
        <w:rPr>
          <w:sz w:val="24"/>
          <w:szCs w:val="24"/>
        </w:rPr>
      </w:pPr>
      <w:r>
        <w:rPr>
          <w:color w:val="000000"/>
          <w:sz w:val="24"/>
          <w:szCs w:val="24"/>
        </w:rPr>
        <w:t>_______________________Р.А. Файзрахманов </w:t>
      </w:r>
    </w:p>
    <w:p w14:paraId="4107E6AD" w14:textId="77777777" w:rsidR="0009117A" w:rsidRDefault="00000000">
      <w:pPr>
        <w:ind w:left="4395" w:firstLine="0"/>
        <w:rPr>
          <w:sz w:val="24"/>
          <w:szCs w:val="24"/>
        </w:rPr>
      </w:pPr>
      <w:r>
        <w:rPr>
          <w:color w:val="000000"/>
          <w:sz w:val="24"/>
          <w:szCs w:val="24"/>
        </w:rPr>
        <w:t>«_________»_______________________  2025 г.</w:t>
      </w:r>
    </w:p>
    <w:p w14:paraId="672942A0" w14:textId="77777777" w:rsidR="0009117A" w:rsidRDefault="0009117A">
      <w:pPr>
        <w:spacing w:after="240"/>
        <w:ind w:firstLine="0"/>
        <w:rPr>
          <w:sz w:val="24"/>
          <w:szCs w:val="24"/>
        </w:rPr>
      </w:pPr>
    </w:p>
    <w:p w14:paraId="34EDF4C7" w14:textId="77777777" w:rsidR="0009117A" w:rsidRDefault="00000000">
      <w:pPr>
        <w:ind w:firstLine="0"/>
        <w:jc w:val="center"/>
        <w:rPr>
          <w:sz w:val="24"/>
          <w:szCs w:val="24"/>
        </w:rPr>
      </w:pPr>
      <w:r>
        <w:rPr>
          <w:b/>
          <w:bCs/>
          <w:color w:val="000000"/>
          <w:sz w:val="24"/>
          <w:szCs w:val="24"/>
        </w:rPr>
        <w:t>ЗАДАНИЕ</w:t>
      </w:r>
    </w:p>
    <w:p w14:paraId="27D44B6A" w14:textId="77777777" w:rsidR="0009117A" w:rsidRDefault="00000000">
      <w:pPr>
        <w:ind w:firstLine="0"/>
        <w:jc w:val="center"/>
        <w:rPr>
          <w:sz w:val="24"/>
          <w:szCs w:val="24"/>
        </w:rPr>
      </w:pPr>
      <w:r>
        <w:rPr>
          <w:b/>
          <w:bCs/>
          <w:color w:val="000000"/>
          <w:sz w:val="24"/>
          <w:szCs w:val="24"/>
        </w:rPr>
        <w:t>на выполнение курсовой работы </w:t>
      </w:r>
    </w:p>
    <w:p w14:paraId="165DE22C" w14:textId="77777777" w:rsidR="0009117A" w:rsidRDefault="0009117A">
      <w:pPr>
        <w:ind w:firstLine="0"/>
        <w:rPr>
          <w:sz w:val="24"/>
          <w:szCs w:val="24"/>
        </w:rPr>
      </w:pPr>
    </w:p>
    <w:p w14:paraId="2ABA8276" w14:textId="77777777" w:rsidR="0009117A" w:rsidRDefault="00000000">
      <w:pPr>
        <w:ind w:firstLine="0"/>
        <w:rPr>
          <w:sz w:val="24"/>
          <w:szCs w:val="24"/>
        </w:rPr>
      </w:pPr>
      <w:r>
        <w:rPr>
          <w:color w:val="000000"/>
          <w:sz w:val="24"/>
          <w:szCs w:val="24"/>
        </w:rPr>
        <w:t>Фамилия, имя, отчество: Мехоношин Владислав Антонович</w:t>
      </w:r>
    </w:p>
    <w:p w14:paraId="502B9F7D" w14:textId="77777777" w:rsidR="0009117A" w:rsidRDefault="00000000">
      <w:pPr>
        <w:ind w:firstLine="0"/>
        <w:rPr>
          <w:sz w:val="24"/>
          <w:szCs w:val="24"/>
        </w:rPr>
      </w:pPr>
      <w:r>
        <w:rPr>
          <w:color w:val="000000"/>
          <w:sz w:val="24"/>
          <w:szCs w:val="24"/>
        </w:rPr>
        <w:t>Факультет</w:t>
      </w:r>
      <w:r>
        <w:rPr>
          <w:color w:val="000000"/>
          <w:sz w:val="24"/>
          <w:szCs w:val="24"/>
        </w:rPr>
        <w:tab/>
        <w:t>Электротехнический</w:t>
      </w:r>
      <w:r>
        <w:rPr>
          <w:color w:val="000000"/>
          <w:sz w:val="24"/>
          <w:szCs w:val="24"/>
        </w:rPr>
        <w:tab/>
        <w:t xml:space="preserve"> Группа РИС-24-1м</w:t>
      </w:r>
    </w:p>
    <w:p w14:paraId="34926836" w14:textId="77777777" w:rsidR="0009117A" w:rsidRDefault="00000000">
      <w:pPr>
        <w:ind w:firstLine="0"/>
        <w:rPr>
          <w:sz w:val="24"/>
          <w:szCs w:val="24"/>
        </w:rPr>
      </w:pPr>
      <w:r>
        <w:rPr>
          <w:color w:val="000000"/>
          <w:sz w:val="24"/>
          <w:szCs w:val="24"/>
        </w:rPr>
        <w:t>Начало выполнения работы: 01.10.2024 </w:t>
      </w:r>
    </w:p>
    <w:p w14:paraId="6FB4A55F" w14:textId="77777777" w:rsidR="0009117A" w:rsidRDefault="00000000">
      <w:pPr>
        <w:ind w:firstLine="0"/>
        <w:rPr>
          <w:sz w:val="24"/>
          <w:szCs w:val="24"/>
        </w:rPr>
      </w:pPr>
      <w:r>
        <w:rPr>
          <w:color w:val="000000"/>
          <w:sz w:val="24"/>
          <w:szCs w:val="24"/>
        </w:rPr>
        <w:t>Контрольные сроки просмотра работы: 07.11, 16.11, 30.11, 07.12 </w:t>
      </w:r>
    </w:p>
    <w:p w14:paraId="003931D7" w14:textId="77777777" w:rsidR="0009117A" w:rsidRDefault="00000000">
      <w:pPr>
        <w:ind w:firstLine="0"/>
        <w:rPr>
          <w:color w:val="FF0000"/>
          <w:sz w:val="24"/>
          <w:szCs w:val="24"/>
        </w:rPr>
      </w:pPr>
      <w:r>
        <w:rPr>
          <w:color w:val="000000"/>
          <w:sz w:val="24"/>
          <w:szCs w:val="24"/>
        </w:rPr>
        <w:t xml:space="preserve">Защита работы: </w:t>
      </w:r>
      <w:r>
        <w:rPr>
          <w:sz w:val="24"/>
          <w:szCs w:val="24"/>
        </w:rPr>
        <w:t>21.12.2024</w:t>
      </w:r>
    </w:p>
    <w:p w14:paraId="2D39B031" w14:textId="77777777" w:rsidR="0009117A" w:rsidRDefault="00000000">
      <w:pPr>
        <w:ind w:firstLine="0"/>
        <w:rPr>
          <w:color w:val="000000"/>
          <w:sz w:val="24"/>
          <w:szCs w:val="24"/>
        </w:rPr>
      </w:pPr>
      <w:r>
        <w:rPr>
          <w:color w:val="000000"/>
          <w:sz w:val="24"/>
          <w:szCs w:val="24"/>
        </w:rPr>
        <w:t>1. Наименование темы: «Создание математической модели процесса электроэрозионной обработки для симулятора электроэрозионного станка». </w:t>
      </w:r>
    </w:p>
    <w:p w14:paraId="19290C4A" w14:textId="77777777" w:rsidR="0009117A" w:rsidRDefault="00000000">
      <w:pPr>
        <w:ind w:firstLine="0"/>
        <w:rPr>
          <w:sz w:val="24"/>
          <w:szCs w:val="24"/>
        </w:rPr>
      </w:pPr>
      <w:r>
        <w:rPr>
          <w:color w:val="000000"/>
          <w:sz w:val="24"/>
          <w:szCs w:val="24"/>
        </w:rPr>
        <w:t>2. Исходные данные к работе (проекта):</w:t>
      </w:r>
    </w:p>
    <w:p w14:paraId="56C9357E" w14:textId="77777777" w:rsidR="0009117A" w:rsidRDefault="00000000">
      <w:pPr>
        <w:ind w:firstLine="0"/>
        <w:rPr>
          <w:sz w:val="24"/>
          <w:szCs w:val="24"/>
        </w:rPr>
      </w:pPr>
      <w:bookmarkStart w:id="13" w:name="_Hlk188018350"/>
      <w:r>
        <w:rPr>
          <w:color w:val="000000"/>
          <w:sz w:val="24"/>
          <w:szCs w:val="24"/>
        </w:rPr>
        <w:t>Объект исследования –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00160EF9" w14:textId="77777777" w:rsidR="0009117A" w:rsidRDefault="00000000">
      <w:pPr>
        <w:ind w:firstLine="0"/>
        <w:rPr>
          <w:color w:val="000000"/>
          <w:sz w:val="24"/>
          <w:szCs w:val="24"/>
        </w:rPr>
      </w:pPr>
      <w:bookmarkStart w:id="14" w:name="_Hlk188018364"/>
      <w:bookmarkEnd w:id="13"/>
      <w:r>
        <w:rPr>
          <w:color w:val="000000"/>
          <w:sz w:val="24"/>
          <w:szCs w:val="24"/>
        </w:rPr>
        <w:t>Предмет исследования –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69492505" w14:textId="77777777" w:rsidR="0009117A" w:rsidRDefault="00000000">
      <w:pPr>
        <w:ind w:firstLine="0"/>
        <w:rPr>
          <w:color w:val="FF0000"/>
          <w:sz w:val="24"/>
          <w:szCs w:val="24"/>
        </w:rPr>
      </w:pPr>
      <w:r>
        <w:rPr>
          <w:color w:val="000000"/>
          <w:sz w:val="24"/>
          <w:szCs w:val="24"/>
        </w:rPr>
        <w:t xml:space="preserve">Цель работы (проекта) – </w:t>
      </w:r>
      <w:bookmarkStart w:id="15" w:name="_Hlk187836222"/>
      <w:r>
        <w:rPr>
          <w:sz w:val="24"/>
          <w:szCs w:val="24"/>
        </w:rPr>
        <w:t>реализация модели, позволяющей симулировать процесс удаления материала с заготовки</w:t>
      </w:r>
      <w:bookmarkEnd w:id="15"/>
      <w:r>
        <w:rPr>
          <w:sz w:val="24"/>
          <w:szCs w:val="24"/>
        </w:rPr>
        <w:t>.</w:t>
      </w:r>
      <w:bookmarkEnd w:id="14"/>
    </w:p>
    <w:p w14:paraId="361E245C" w14:textId="77777777" w:rsidR="0009117A" w:rsidRDefault="00000000">
      <w:pPr>
        <w:ind w:firstLine="0"/>
        <w:rPr>
          <w:sz w:val="24"/>
          <w:szCs w:val="24"/>
        </w:rPr>
      </w:pPr>
      <w:r>
        <w:rPr>
          <w:color w:val="000000"/>
          <w:sz w:val="24"/>
          <w:szCs w:val="24"/>
        </w:rPr>
        <w:t>3. Содержание:</w:t>
      </w:r>
    </w:p>
    <w:p w14:paraId="3D65A1FB" w14:textId="77777777" w:rsidR="0009117A" w:rsidRDefault="00000000">
      <w:pPr>
        <w:ind w:firstLine="0"/>
        <w:rPr>
          <w:sz w:val="24"/>
          <w:szCs w:val="24"/>
        </w:rPr>
      </w:pPr>
      <w:r>
        <w:rPr>
          <w:color w:val="000000"/>
          <w:sz w:val="24"/>
          <w:szCs w:val="24"/>
        </w:rPr>
        <w:t>3.1 Обзор существующих методов решения поставленной проблемы</w:t>
      </w:r>
    </w:p>
    <w:p w14:paraId="7F03FBBD" w14:textId="77777777" w:rsidR="0009117A" w:rsidRDefault="00000000">
      <w:pPr>
        <w:ind w:firstLine="0"/>
        <w:rPr>
          <w:sz w:val="24"/>
          <w:szCs w:val="24"/>
        </w:rPr>
      </w:pPr>
      <w:r>
        <w:rPr>
          <w:sz w:val="24"/>
          <w:szCs w:val="24"/>
        </w:rPr>
        <w:t>3.2 Метод решения проблемы</w:t>
      </w:r>
    </w:p>
    <w:p w14:paraId="56DD6E88" w14:textId="77777777" w:rsidR="0009117A" w:rsidRDefault="00000000">
      <w:pPr>
        <w:ind w:firstLine="0"/>
        <w:rPr>
          <w:sz w:val="24"/>
          <w:szCs w:val="24"/>
        </w:rPr>
      </w:pPr>
      <w:r>
        <w:rPr>
          <w:sz w:val="24"/>
          <w:szCs w:val="24"/>
        </w:rPr>
        <w:t>3.3 Экспериментальный раздел</w:t>
      </w:r>
    </w:p>
    <w:tbl>
      <w:tblPr>
        <w:tblW w:w="0" w:type="auto"/>
        <w:tblCellMar>
          <w:top w:w="15" w:type="dxa"/>
          <w:left w:w="15" w:type="dxa"/>
          <w:bottom w:w="15" w:type="dxa"/>
          <w:right w:w="15" w:type="dxa"/>
        </w:tblCellMar>
        <w:tblLook w:val="04A0" w:firstRow="1" w:lastRow="0" w:firstColumn="1" w:lastColumn="0" w:noHBand="0" w:noVBand="1"/>
      </w:tblPr>
      <w:tblGrid>
        <w:gridCol w:w="2065"/>
        <w:gridCol w:w="1533"/>
        <w:gridCol w:w="4137"/>
      </w:tblGrid>
      <w:tr w:rsidR="0009117A" w14:paraId="61BE8220" w14:textId="77777777">
        <w:trPr>
          <w:trHeight w:val="343"/>
        </w:trPr>
        <w:tc>
          <w:tcPr>
            <w:tcW w:w="0" w:type="auto"/>
            <w:vMerge w:val="restart"/>
            <w:tcMar>
              <w:top w:w="0" w:type="dxa"/>
              <w:left w:w="115" w:type="dxa"/>
              <w:bottom w:w="0" w:type="dxa"/>
              <w:right w:w="115" w:type="dxa"/>
            </w:tcMar>
          </w:tcPr>
          <w:p w14:paraId="07E62E67" w14:textId="77777777" w:rsidR="0009117A" w:rsidRDefault="00000000">
            <w:pPr>
              <w:ind w:firstLine="0"/>
              <w:rPr>
                <w:sz w:val="24"/>
                <w:szCs w:val="24"/>
              </w:rPr>
            </w:pPr>
            <w:r>
              <w:rPr>
                <w:color w:val="000000"/>
                <w:sz w:val="24"/>
                <w:szCs w:val="24"/>
              </w:rPr>
              <w:t>Руководитель КР:</w:t>
            </w:r>
          </w:p>
        </w:tc>
        <w:tc>
          <w:tcPr>
            <w:tcW w:w="0" w:type="auto"/>
            <w:tcBorders>
              <w:bottom w:val="single" w:sz="4" w:space="0" w:color="auto"/>
            </w:tcBorders>
            <w:tcMar>
              <w:top w:w="0" w:type="dxa"/>
              <w:left w:w="115" w:type="dxa"/>
              <w:bottom w:w="0" w:type="dxa"/>
              <w:right w:w="115" w:type="dxa"/>
            </w:tcMar>
          </w:tcPr>
          <w:p w14:paraId="248ED47A" w14:textId="77777777" w:rsidR="0009117A" w:rsidRDefault="0009117A">
            <w:pPr>
              <w:ind w:firstLine="0"/>
              <w:rPr>
                <w:sz w:val="24"/>
                <w:szCs w:val="24"/>
              </w:rPr>
            </w:pPr>
          </w:p>
        </w:tc>
        <w:tc>
          <w:tcPr>
            <w:tcW w:w="0" w:type="auto"/>
            <w:vMerge w:val="restart"/>
            <w:tcMar>
              <w:top w:w="0" w:type="dxa"/>
              <w:left w:w="115" w:type="dxa"/>
              <w:bottom w:w="0" w:type="dxa"/>
              <w:right w:w="115" w:type="dxa"/>
            </w:tcMar>
          </w:tcPr>
          <w:p w14:paraId="167A027F" w14:textId="77777777" w:rsidR="0009117A" w:rsidRDefault="00000000">
            <w:pPr>
              <w:ind w:firstLine="0"/>
              <w:rPr>
                <w:sz w:val="24"/>
                <w:szCs w:val="24"/>
              </w:rPr>
            </w:pPr>
            <w:r>
              <w:rPr>
                <w:color w:val="000000"/>
                <w:sz w:val="24"/>
                <w:szCs w:val="24"/>
              </w:rPr>
              <w:t>Стар. Преп. Каф. ИТАС Аксёнов А.А.</w:t>
            </w:r>
          </w:p>
        </w:tc>
      </w:tr>
      <w:tr w:rsidR="0009117A" w14:paraId="1B30FD93" w14:textId="77777777">
        <w:trPr>
          <w:trHeight w:val="163"/>
        </w:trPr>
        <w:tc>
          <w:tcPr>
            <w:tcW w:w="0" w:type="auto"/>
            <w:vMerge/>
            <w:vAlign w:val="center"/>
          </w:tcPr>
          <w:p w14:paraId="6492E41C"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7245E1E2" w14:textId="77777777" w:rsidR="0009117A" w:rsidRDefault="00000000">
            <w:pPr>
              <w:spacing w:line="163" w:lineRule="atLeast"/>
              <w:ind w:firstLine="0"/>
              <w:jc w:val="center"/>
              <w:rPr>
                <w:sz w:val="24"/>
                <w:szCs w:val="24"/>
              </w:rPr>
            </w:pPr>
            <w:r>
              <w:rPr>
                <w:color w:val="000000"/>
                <w:sz w:val="20"/>
                <w:szCs w:val="20"/>
              </w:rPr>
              <w:t>(подпись, дата)</w:t>
            </w:r>
          </w:p>
        </w:tc>
        <w:tc>
          <w:tcPr>
            <w:tcW w:w="0" w:type="auto"/>
            <w:vMerge/>
            <w:vAlign w:val="center"/>
          </w:tcPr>
          <w:p w14:paraId="7DF78186" w14:textId="77777777" w:rsidR="0009117A" w:rsidRDefault="0009117A">
            <w:pPr>
              <w:ind w:firstLine="0"/>
              <w:rPr>
                <w:sz w:val="24"/>
                <w:szCs w:val="24"/>
              </w:rPr>
            </w:pPr>
          </w:p>
        </w:tc>
      </w:tr>
      <w:tr w:rsidR="0009117A" w14:paraId="6F2B43F8" w14:textId="77777777">
        <w:trPr>
          <w:trHeight w:val="365"/>
        </w:trPr>
        <w:tc>
          <w:tcPr>
            <w:tcW w:w="0" w:type="auto"/>
            <w:vMerge w:val="restart"/>
            <w:tcMar>
              <w:top w:w="0" w:type="dxa"/>
              <w:left w:w="115" w:type="dxa"/>
              <w:bottom w:w="0" w:type="dxa"/>
              <w:right w:w="115" w:type="dxa"/>
            </w:tcMar>
          </w:tcPr>
          <w:p w14:paraId="417CA8AC" w14:textId="77777777" w:rsidR="0009117A" w:rsidRDefault="00000000">
            <w:pPr>
              <w:ind w:firstLine="0"/>
              <w:rPr>
                <w:sz w:val="24"/>
                <w:szCs w:val="24"/>
              </w:rPr>
            </w:pPr>
            <w:r>
              <w:rPr>
                <w:color w:val="000000"/>
                <w:sz w:val="24"/>
                <w:szCs w:val="24"/>
              </w:rPr>
              <w:t>Задание получил:</w:t>
            </w:r>
          </w:p>
        </w:tc>
        <w:tc>
          <w:tcPr>
            <w:tcW w:w="0" w:type="auto"/>
            <w:tcBorders>
              <w:bottom w:val="single" w:sz="4" w:space="0" w:color="auto"/>
            </w:tcBorders>
            <w:tcMar>
              <w:top w:w="0" w:type="dxa"/>
              <w:left w:w="115" w:type="dxa"/>
              <w:bottom w:w="0" w:type="dxa"/>
              <w:right w:w="115" w:type="dxa"/>
            </w:tcMar>
          </w:tcPr>
          <w:p w14:paraId="665FB822" w14:textId="77777777" w:rsidR="0009117A" w:rsidRDefault="0009117A">
            <w:pPr>
              <w:ind w:firstLine="0"/>
              <w:rPr>
                <w:szCs w:val="24"/>
              </w:rPr>
            </w:pPr>
          </w:p>
        </w:tc>
        <w:tc>
          <w:tcPr>
            <w:tcW w:w="0" w:type="auto"/>
            <w:vMerge w:val="restart"/>
            <w:shd w:val="clear" w:color="auto" w:fill="FFFFFF" w:themeFill="background1"/>
            <w:tcMar>
              <w:top w:w="0" w:type="dxa"/>
              <w:left w:w="115" w:type="dxa"/>
              <w:bottom w:w="0" w:type="dxa"/>
              <w:right w:w="115" w:type="dxa"/>
            </w:tcMar>
          </w:tcPr>
          <w:p w14:paraId="0127CE8A" w14:textId="77777777" w:rsidR="0009117A" w:rsidRDefault="00000000">
            <w:pPr>
              <w:spacing w:line="70" w:lineRule="atLeast"/>
              <w:ind w:firstLine="0"/>
              <w:rPr>
                <w:sz w:val="24"/>
                <w:szCs w:val="24"/>
              </w:rPr>
            </w:pPr>
            <w:r>
              <w:rPr>
                <w:sz w:val="24"/>
                <w:szCs w:val="24"/>
              </w:rPr>
              <w:t>Мехоношин Владислав Антонович</w:t>
            </w:r>
          </w:p>
        </w:tc>
      </w:tr>
      <w:tr w:rsidR="0009117A" w14:paraId="31C965FF" w14:textId="77777777">
        <w:tc>
          <w:tcPr>
            <w:tcW w:w="0" w:type="auto"/>
            <w:vMerge/>
            <w:vAlign w:val="center"/>
          </w:tcPr>
          <w:p w14:paraId="69DB7801"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2397ADEF" w14:textId="77777777" w:rsidR="0009117A" w:rsidRDefault="00000000">
            <w:pPr>
              <w:spacing w:line="0" w:lineRule="atLeast"/>
              <w:ind w:firstLine="0"/>
              <w:jc w:val="center"/>
              <w:rPr>
                <w:sz w:val="24"/>
                <w:szCs w:val="24"/>
              </w:rPr>
            </w:pPr>
            <w:r>
              <w:rPr>
                <w:color w:val="000000"/>
                <w:sz w:val="20"/>
                <w:szCs w:val="20"/>
              </w:rPr>
              <w:t>(подпись, дата)</w:t>
            </w:r>
          </w:p>
        </w:tc>
        <w:tc>
          <w:tcPr>
            <w:tcW w:w="0" w:type="auto"/>
            <w:vMerge/>
            <w:shd w:val="clear" w:color="auto" w:fill="FFFFFF" w:themeFill="background1"/>
            <w:vAlign w:val="center"/>
          </w:tcPr>
          <w:p w14:paraId="0CF86F10" w14:textId="77777777" w:rsidR="0009117A" w:rsidRDefault="0009117A">
            <w:pPr>
              <w:ind w:firstLine="0"/>
              <w:rPr>
                <w:sz w:val="24"/>
                <w:szCs w:val="24"/>
              </w:rPr>
            </w:pPr>
          </w:p>
        </w:tc>
      </w:tr>
    </w:tbl>
    <w:p w14:paraId="165AAF6C" w14:textId="77777777" w:rsidR="0009117A" w:rsidRDefault="0009117A">
      <w:pPr>
        <w:ind w:firstLine="0"/>
        <w:jc w:val="center"/>
        <w:rPr>
          <w:color w:val="000000"/>
          <w:sz w:val="24"/>
          <w:szCs w:val="24"/>
        </w:rPr>
      </w:pPr>
    </w:p>
    <w:p w14:paraId="30087629" w14:textId="77777777" w:rsidR="0009117A" w:rsidRDefault="00000000">
      <w:pPr>
        <w:spacing w:after="200" w:line="276" w:lineRule="auto"/>
        <w:ind w:firstLine="0"/>
        <w:rPr>
          <w:color w:val="000000"/>
          <w:sz w:val="24"/>
          <w:szCs w:val="24"/>
        </w:rPr>
      </w:pPr>
      <w:r>
        <w:rPr>
          <w:color w:val="000000"/>
          <w:sz w:val="24"/>
          <w:szCs w:val="24"/>
        </w:rPr>
        <w:br w:type="page" w:clear="all"/>
      </w:r>
    </w:p>
    <w:p w14:paraId="4FA9D803" w14:textId="77777777" w:rsidR="0009117A" w:rsidRDefault="00000000">
      <w:pPr>
        <w:ind w:firstLine="0"/>
        <w:jc w:val="center"/>
        <w:rPr>
          <w:sz w:val="24"/>
          <w:szCs w:val="24"/>
        </w:rPr>
      </w:pPr>
      <w:r>
        <w:rPr>
          <w:color w:val="000000"/>
          <w:sz w:val="24"/>
          <w:szCs w:val="24"/>
        </w:rPr>
        <w:lastRenderedPageBreak/>
        <w:t>КАЛЕНДАРНЫЙ  ГРАФИК  ВЫПОЛНЕНИЯ</w:t>
      </w:r>
    </w:p>
    <w:p w14:paraId="41D0D21E" w14:textId="77777777" w:rsidR="0009117A" w:rsidRDefault="00000000">
      <w:pPr>
        <w:ind w:firstLine="0"/>
        <w:jc w:val="center"/>
        <w:rPr>
          <w:sz w:val="24"/>
          <w:szCs w:val="24"/>
        </w:rPr>
      </w:pPr>
      <w:r>
        <w:rPr>
          <w:color w:val="000000"/>
          <w:sz w:val="24"/>
          <w:szCs w:val="24"/>
        </w:rPr>
        <w:t>КУРСОВОЙ  РАБОТЫ</w:t>
      </w:r>
    </w:p>
    <w:p w14:paraId="03199960" w14:textId="77777777" w:rsidR="0009117A" w:rsidRDefault="0009117A">
      <w:pPr>
        <w:ind w:firstLin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7"/>
        <w:gridCol w:w="4300"/>
        <w:gridCol w:w="1002"/>
        <w:gridCol w:w="1080"/>
        <w:gridCol w:w="1080"/>
        <w:gridCol w:w="1396"/>
      </w:tblGrid>
      <w:tr w:rsidR="0009117A" w14:paraId="28301252" w14:textId="77777777">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1DAE80" w14:textId="77777777" w:rsidR="0009117A" w:rsidRDefault="00000000">
            <w:pPr>
              <w:ind w:firstLine="0"/>
              <w:rPr>
                <w:sz w:val="24"/>
                <w:szCs w:val="24"/>
              </w:rPr>
            </w:pPr>
            <w:r>
              <w:rPr>
                <w:color w:val="000000"/>
                <w:sz w:val="24"/>
                <w:szCs w:val="24"/>
              </w:rPr>
              <w:t>№</w:t>
            </w:r>
          </w:p>
          <w:p w14:paraId="75BC27EF" w14:textId="77777777" w:rsidR="0009117A" w:rsidRDefault="00000000">
            <w:pPr>
              <w:spacing w:line="0" w:lineRule="atLeast"/>
              <w:ind w:firstLine="0"/>
              <w:rPr>
                <w:sz w:val="24"/>
                <w:szCs w:val="24"/>
              </w:rPr>
            </w:pPr>
            <w:r>
              <w:rPr>
                <w:color w:val="000000"/>
                <w:sz w:val="24"/>
                <w:szCs w:val="24"/>
              </w:rPr>
              <w:t>пп</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E54FEF0" w14:textId="77777777" w:rsidR="0009117A" w:rsidRDefault="00000000">
            <w:pPr>
              <w:spacing w:line="0" w:lineRule="atLeast"/>
              <w:ind w:firstLine="0"/>
              <w:rPr>
                <w:sz w:val="24"/>
                <w:szCs w:val="24"/>
              </w:rPr>
            </w:pPr>
            <w:r>
              <w:rPr>
                <w:color w:val="000000"/>
                <w:sz w:val="24"/>
                <w:szCs w:val="24"/>
              </w:rPr>
              <w:t>Этапы работы</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DC5294F" w14:textId="77777777" w:rsidR="0009117A" w:rsidRDefault="00000000">
            <w:pPr>
              <w:ind w:firstLine="0"/>
              <w:rPr>
                <w:sz w:val="24"/>
                <w:szCs w:val="24"/>
              </w:rPr>
            </w:pPr>
            <w:r>
              <w:rPr>
                <w:color w:val="000000"/>
                <w:sz w:val="24"/>
                <w:szCs w:val="24"/>
              </w:rPr>
              <w:t>Объём</w:t>
            </w:r>
          </w:p>
          <w:p w14:paraId="7FCE99A8" w14:textId="77777777" w:rsidR="0009117A" w:rsidRDefault="00000000">
            <w:pPr>
              <w:spacing w:line="0" w:lineRule="atLeast"/>
              <w:ind w:firstLine="0"/>
              <w:rPr>
                <w:sz w:val="24"/>
                <w:szCs w:val="24"/>
              </w:rPr>
            </w:pPr>
            <w:r>
              <w:rPr>
                <w:color w:val="000000"/>
                <w:sz w:val="24"/>
                <w:szCs w:val="24"/>
              </w:rPr>
              <w:t>этапа, %</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E9B9B1" w14:textId="77777777" w:rsidR="0009117A" w:rsidRDefault="00000000">
            <w:pPr>
              <w:spacing w:line="0" w:lineRule="atLeast"/>
              <w:ind w:firstLine="0"/>
              <w:rPr>
                <w:sz w:val="24"/>
                <w:szCs w:val="24"/>
              </w:rPr>
            </w:pPr>
            <w:r>
              <w:rPr>
                <w:color w:val="000000"/>
                <w:sz w:val="24"/>
                <w:szCs w:val="24"/>
              </w:rPr>
              <w:t>Сроки выполнения</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85984A" w14:textId="77777777" w:rsidR="0009117A" w:rsidRDefault="00000000">
            <w:pPr>
              <w:spacing w:line="0" w:lineRule="atLeast"/>
              <w:ind w:firstLine="0"/>
              <w:rPr>
                <w:sz w:val="24"/>
                <w:szCs w:val="24"/>
              </w:rPr>
            </w:pPr>
            <w:r>
              <w:rPr>
                <w:color w:val="000000"/>
                <w:sz w:val="24"/>
                <w:szCs w:val="24"/>
              </w:rPr>
              <w:t>Примеча-ние</w:t>
            </w:r>
          </w:p>
        </w:tc>
      </w:tr>
      <w:tr w:rsidR="0009117A" w14:paraId="54A5A393" w14:textId="77777777">
        <w:tc>
          <w:tcPr>
            <w:tcW w:w="0" w:type="auto"/>
            <w:vMerge/>
            <w:tcBorders>
              <w:top w:val="single" w:sz="4" w:space="0" w:color="000000"/>
              <w:left w:val="single" w:sz="4" w:space="0" w:color="000000"/>
              <w:bottom w:val="single" w:sz="4" w:space="0" w:color="000000"/>
              <w:right w:val="single" w:sz="4" w:space="0" w:color="000000"/>
            </w:tcBorders>
            <w:vAlign w:val="center"/>
          </w:tcPr>
          <w:p w14:paraId="573B998C" w14:textId="77777777" w:rsidR="0009117A" w:rsidRDefault="0009117A">
            <w:pPr>
              <w:ind w:firstLine="0"/>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247E6DD2" w14:textId="77777777" w:rsidR="0009117A" w:rsidRDefault="0009117A">
            <w:pPr>
              <w:ind w:firstLine="0"/>
              <w:rPr>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14:paraId="2147E297" w14:textId="77777777" w:rsidR="0009117A" w:rsidRDefault="0009117A">
            <w:pPr>
              <w:ind w:firstLine="0"/>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CC7167" w14:textId="77777777" w:rsidR="0009117A" w:rsidRDefault="00000000">
            <w:pPr>
              <w:spacing w:line="0" w:lineRule="atLeast"/>
              <w:ind w:firstLine="0"/>
              <w:rPr>
                <w:sz w:val="24"/>
                <w:szCs w:val="24"/>
              </w:rPr>
            </w:pPr>
            <w:r>
              <w:rPr>
                <w:color w:val="000000"/>
                <w:sz w:val="24"/>
                <w:szCs w:val="24"/>
              </w:rPr>
              <w:t>Начало</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275F41" w14:textId="77777777" w:rsidR="0009117A" w:rsidRDefault="00000000">
            <w:pPr>
              <w:spacing w:line="0" w:lineRule="atLeast"/>
              <w:ind w:firstLine="0"/>
              <w:rPr>
                <w:sz w:val="24"/>
                <w:szCs w:val="24"/>
              </w:rPr>
            </w:pPr>
            <w:r>
              <w:rPr>
                <w:color w:val="000000"/>
                <w:sz w:val="24"/>
                <w:szCs w:val="24"/>
              </w:rPr>
              <w:t>Конец</w:t>
            </w:r>
          </w:p>
        </w:tc>
        <w:tc>
          <w:tcPr>
            <w:tcW w:w="0" w:type="auto"/>
            <w:vMerge/>
            <w:tcBorders>
              <w:top w:val="single" w:sz="4" w:space="0" w:color="000000"/>
              <w:left w:val="single" w:sz="4" w:space="0" w:color="000000"/>
              <w:bottom w:val="single" w:sz="4" w:space="0" w:color="000000"/>
              <w:right w:val="single" w:sz="4" w:space="0" w:color="000000"/>
            </w:tcBorders>
            <w:vAlign w:val="center"/>
          </w:tcPr>
          <w:p w14:paraId="0C7DE422" w14:textId="77777777" w:rsidR="0009117A" w:rsidRDefault="0009117A">
            <w:pPr>
              <w:ind w:firstLine="0"/>
              <w:rPr>
                <w:sz w:val="24"/>
                <w:szCs w:val="24"/>
              </w:rPr>
            </w:pPr>
          </w:p>
        </w:tc>
      </w:tr>
      <w:tr w:rsidR="0009117A" w14:paraId="78DB6343"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1811338" w14:textId="77777777" w:rsidR="0009117A" w:rsidRDefault="00000000">
            <w:pPr>
              <w:spacing w:line="0" w:lineRule="atLeast"/>
              <w:ind w:firstLine="0"/>
              <w:rPr>
                <w:sz w:val="24"/>
                <w:szCs w:val="24"/>
              </w:rPr>
            </w:pPr>
            <w:r>
              <w:rPr>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CB3CDB" w14:textId="77777777" w:rsidR="0009117A" w:rsidRDefault="00000000">
            <w:pPr>
              <w:spacing w:line="0" w:lineRule="atLeast"/>
              <w:ind w:firstLine="0"/>
              <w:rPr>
                <w:sz w:val="24"/>
                <w:szCs w:val="24"/>
              </w:rPr>
            </w:pPr>
            <w:r>
              <w:rPr>
                <w:color w:val="000000"/>
                <w:sz w:val="24"/>
                <w:szCs w:val="24"/>
              </w:rPr>
              <w:t>Обзор существующих методов решения поставленной проблемы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2EAA4F5" w14:textId="77777777" w:rsidR="0009117A" w:rsidRDefault="00000000">
            <w:pPr>
              <w:spacing w:line="0" w:lineRule="atLeast"/>
              <w:ind w:firstLine="0"/>
              <w:rPr>
                <w:sz w:val="24"/>
                <w:szCs w:val="24"/>
              </w:rPr>
            </w:pPr>
            <w:r>
              <w:rPr>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C7072B" w14:textId="77777777" w:rsidR="0009117A" w:rsidRDefault="00000000">
            <w:pPr>
              <w:spacing w:line="0" w:lineRule="atLeast"/>
              <w:ind w:firstLine="0"/>
              <w:rPr>
                <w:sz w:val="24"/>
                <w:szCs w:val="24"/>
                <w:lang w:val="en-US"/>
              </w:rPr>
            </w:pPr>
            <w:r>
              <w:rPr>
                <w:color w:val="000000"/>
                <w:sz w:val="24"/>
                <w:szCs w:val="24"/>
              </w:rPr>
              <w:t>0</w:t>
            </w:r>
            <w:r>
              <w:rPr>
                <w:color w:val="000000"/>
                <w:sz w:val="24"/>
                <w:szCs w:val="24"/>
                <w:lang w:val="en-US"/>
              </w:rPr>
              <w:t>1</w:t>
            </w:r>
            <w:r>
              <w:rPr>
                <w:color w:val="000000"/>
                <w:sz w:val="24"/>
                <w:szCs w:val="24"/>
              </w:rPr>
              <w:t>.1</w:t>
            </w:r>
            <w:r>
              <w:rPr>
                <w:color w:val="000000"/>
                <w:sz w:val="24"/>
                <w:szCs w:val="24"/>
                <w:lang w:val="en-US"/>
              </w:rPr>
              <w:t>0</w:t>
            </w:r>
            <w:r>
              <w:rPr>
                <w:color w:val="000000"/>
                <w:sz w:val="24"/>
                <w:szCs w:val="24"/>
              </w:rPr>
              <w:t>.2</w:t>
            </w:r>
            <w:r>
              <w:rPr>
                <w:color w:val="000000"/>
                <w:sz w:val="24"/>
                <w:szCs w:val="24"/>
                <w:lang w:val="en-US"/>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6AF75A" w14:textId="77777777" w:rsidR="0009117A" w:rsidRDefault="00000000">
            <w:pPr>
              <w:ind w:firstLine="0"/>
              <w:rPr>
                <w:sz w:val="24"/>
                <w:szCs w:val="24"/>
                <w:lang w:val="en-US"/>
              </w:rPr>
            </w:pPr>
            <w:r>
              <w:rPr>
                <w:sz w:val="24"/>
                <w:szCs w:val="24"/>
                <w:lang w:val="en-US"/>
              </w:rPr>
              <w:t>31.10.24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A025E9" w14:textId="77777777" w:rsidR="0009117A" w:rsidRDefault="0009117A">
            <w:pPr>
              <w:ind w:firstLine="0"/>
              <w:rPr>
                <w:sz w:val="24"/>
                <w:szCs w:val="24"/>
              </w:rPr>
            </w:pPr>
          </w:p>
        </w:tc>
      </w:tr>
      <w:tr w:rsidR="0009117A" w14:paraId="68664FE2"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7BF8DB" w14:textId="77777777" w:rsidR="0009117A" w:rsidRDefault="00000000">
            <w:pPr>
              <w:spacing w:line="0" w:lineRule="atLeast"/>
              <w:ind w:firstLine="0"/>
              <w:rPr>
                <w:sz w:val="24"/>
                <w:szCs w:val="24"/>
              </w:rPr>
            </w:pPr>
            <w:r>
              <w:rPr>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606923F" w14:textId="77777777" w:rsidR="0009117A" w:rsidRDefault="00000000">
            <w:pPr>
              <w:spacing w:line="0" w:lineRule="atLeast"/>
              <w:ind w:firstLine="0"/>
              <w:rPr>
                <w:sz w:val="24"/>
                <w:szCs w:val="24"/>
              </w:rPr>
            </w:pPr>
            <w:r>
              <w:rPr>
                <w:sz w:val="24"/>
                <w:szCs w:val="24"/>
              </w:rPr>
              <w:t>Метод решения проблемы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254691" w14:textId="77777777" w:rsidR="0009117A" w:rsidRDefault="00000000">
            <w:pPr>
              <w:spacing w:line="0" w:lineRule="atLeast"/>
              <w:ind w:firstLine="0"/>
              <w:rPr>
                <w:sz w:val="24"/>
                <w:szCs w:val="24"/>
              </w:rPr>
            </w:pPr>
            <w:r>
              <w:rPr>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10EDAF" w14:textId="77777777" w:rsidR="0009117A" w:rsidRDefault="00000000">
            <w:pPr>
              <w:ind w:firstLine="0"/>
              <w:rPr>
                <w:sz w:val="24"/>
                <w:szCs w:val="24"/>
                <w:lang w:val="en-US"/>
              </w:rPr>
            </w:pPr>
            <w:r>
              <w:rPr>
                <w:sz w:val="24"/>
                <w:szCs w:val="24"/>
                <w:lang w:val="en-US"/>
              </w:rPr>
              <w:t>01.11.24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7B3793" w14:textId="77777777" w:rsidR="0009117A" w:rsidRDefault="00000000">
            <w:pPr>
              <w:ind w:firstLine="0"/>
              <w:rPr>
                <w:sz w:val="24"/>
                <w:szCs w:val="24"/>
                <w:lang w:val="en-US"/>
              </w:rPr>
            </w:pPr>
            <w:r>
              <w:rPr>
                <w:sz w:val="24"/>
                <w:szCs w:val="24"/>
                <w:lang w:val="en-US"/>
              </w:rPr>
              <w:t>20.11.24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0FFCEA" w14:textId="77777777" w:rsidR="0009117A" w:rsidRDefault="0009117A">
            <w:pPr>
              <w:ind w:firstLine="0"/>
              <w:rPr>
                <w:sz w:val="24"/>
                <w:szCs w:val="24"/>
              </w:rPr>
            </w:pPr>
          </w:p>
        </w:tc>
      </w:tr>
      <w:tr w:rsidR="0009117A" w14:paraId="3EADA43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1377C1" w14:textId="77777777" w:rsidR="0009117A" w:rsidRDefault="00000000">
            <w:pPr>
              <w:spacing w:line="0" w:lineRule="atLeast"/>
              <w:ind w:firstLine="0"/>
              <w:rPr>
                <w:sz w:val="24"/>
                <w:szCs w:val="24"/>
              </w:rPr>
            </w:pPr>
            <w:r>
              <w:rPr>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DE5FB1B" w14:textId="77777777" w:rsidR="0009117A" w:rsidRDefault="00000000">
            <w:pPr>
              <w:spacing w:line="0" w:lineRule="atLeast"/>
              <w:ind w:firstLine="0"/>
              <w:rPr>
                <w:sz w:val="24"/>
                <w:szCs w:val="24"/>
              </w:rPr>
            </w:pPr>
            <w:r>
              <w:rPr>
                <w:sz w:val="24"/>
                <w:szCs w:val="24"/>
              </w:rPr>
              <w:t>Эксперимент</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ADF2C66" w14:textId="77777777" w:rsidR="0009117A" w:rsidRDefault="00000000">
            <w:pPr>
              <w:spacing w:line="0" w:lineRule="atLeast"/>
              <w:ind w:firstLine="0"/>
              <w:rPr>
                <w:sz w:val="24"/>
                <w:szCs w:val="24"/>
              </w:rPr>
            </w:pPr>
            <w:r>
              <w:rPr>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B72CFB" w14:textId="77777777" w:rsidR="0009117A" w:rsidRDefault="00000000">
            <w:pPr>
              <w:ind w:firstLine="0"/>
              <w:rPr>
                <w:sz w:val="24"/>
                <w:szCs w:val="24"/>
                <w:lang w:val="en-US"/>
              </w:rPr>
            </w:pPr>
            <w:r>
              <w:rPr>
                <w:sz w:val="24"/>
                <w:szCs w:val="24"/>
                <w:lang w:val="en-US"/>
              </w:rPr>
              <w:t>21.11.24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45708E" w14:textId="77777777" w:rsidR="0009117A" w:rsidRDefault="00000000">
            <w:pPr>
              <w:ind w:firstLine="0"/>
              <w:rPr>
                <w:sz w:val="24"/>
                <w:szCs w:val="24"/>
                <w:lang w:val="en-US"/>
              </w:rPr>
            </w:pPr>
            <w:r>
              <w:rPr>
                <w:sz w:val="24"/>
                <w:szCs w:val="24"/>
                <w:lang w:val="en-US"/>
              </w:rPr>
              <w:t>10.12.24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FBA31F" w14:textId="77777777" w:rsidR="0009117A" w:rsidRDefault="0009117A">
            <w:pPr>
              <w:ind w:firstLine="0"/>
              <w:rPr>
                <w:sz w:val="24"/>
                <w:szCs w:val="24"/>
              </w:rPr>
            </w:pPr>
          </w:p>
        </w:tc>
      </w:tr>
      <w:tr w:rsidR="0009117A" w14:paraId="3E777F21"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80D407" w14:textId="77777777" w:rsidR="0009117A" w:rsidRDefault="00000000">
            <w:pPr>
              <w:spacing w:line="0" w:lineRule="atLeast"/>
              <w:ind w:firstLine="0"/>
              <w:rPr>
                <w:sz w:val="24"/>
                <w:szCs w:val="24"/>
              </w:rPr>
            </w:pPr>
            <w:r>
              <w:rPr>
                <w:color w:val="000000"/>
                <w:sz w:val="24"/>
                <w:szCs w:val="24"/>
                <w:lang w:val="en-US"/>
              </w:rPr>
              <w:t>4</w:t>
            </w:r>
            <w:r>
              <w:rPr>
                <w:color w:val="000000"/>
                <w:sz w:val="24"/>
                <w:szCs w:val="24"/>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52DD6C" w14:textId="77777777" w:rsidR="0009117A" w:rsidRDefault="00000000">
            <w:pPr>
              <w:spacing w:line="0" w:lineRule="atLeast"/>
              <w:ind w:firstLine="0"/>
              <w:rPr>
                <w:sz w:val="24"/>
                <w:szCs w:val="24"/>
              </w:rPr>
            </w:pPr>
            <w:r>
              <w:rPr>
                <w:color w:val="000000"/>
                <w:sz w:val="24"/>
                <w:szCs w:val="24"/>
              </w:rPr>
              <w:t>Оформление курсовой работы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539A7" w14:textId="77777777" w:rsidR="0009117A" w:rsidRDefault="00000000">
            <w:pPr>
              <w:spacing w:line="0" w:lineRule="atLeast"/>
              <w:ind w:firstLine="0"/>
              <w:rPr>
                <w:sz w:val="24"/>
                <w:szCs w:val="24"/>
              </w:rPr>
            </w:pPr>
            <w:r>
              <w:rPr>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815EBC" w14:textId="77777777" w:rsidR="0009117A" w:rsidRDefault="00000000">
            <w:pPr>
              <w:ind w:firstLine="0"/>
              <w:rPr>
                <w:sz w:val="24"/>
                <w:szCs w:val="24"/>
                <w:lang w:val="en-US"/>
              </w:rPr>
            </w:pPr>
            <w:r>
              <w:rPr>
                <w:sz w:val="24"/>
                <w:szCs w:val="24"/>
                <w:lang w:val="en-US"/>
              </w:rPr>
              <w:t>11.12.24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1C2C70" w14:textId="77777777" w:rsidR="0009117A" w:rsidRDefault="00000000">
            <w:pPr>
              <w:ind w:firstLine="0"/>
              <w:rPr>
                <w:sz w:val="24"/>
                <w:szCs w:val="24"/>
                <w:lang w:val="en-US"/>
              </w:rPr>
            </w:pPr>
            <w:r>
              <w:rPr>
                <w:sz w:val="24"/>
                <w:szCs w:val="24"/>
                <w:lang w:val="en-US"/>
              </w:rPr>
              <w:t>20.12.24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9E19755" w14:textId="77777777" w:rsidR="0009117A" w:rsidRDefault="0009117A">
            <w:pPr>
              <w:ind w:firstLine="0"/>
              <w:rPr>
                <w:sz w:val="24"/>
                <w:szCs w:val="24"/>
              </w:rPr>
            </w:pPr>
          </w:p>
        </w:tc>
      </w:tr>
      <w:tr w:rsidR="0009117A" w14:paraId="25CA32BD" w14:textId="7777777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54FA5F" w14:textId="77777777" w:rsidR="0009117A" w:rsidRDefault="00000000">
            <w:pPr>
              <w:spacing w:line="0" w:lineRule="atLeast"/>
              <w:ind w:firstLine="0"/>
              <w:rPr>
                <w:sz w:val="24"/>
                <w:szCs w:val="24"/>
              </w:rPr>
            </w:pPr>
            <w:r>
              <w:rPr>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C15B8C6" w14:textId="77777777" w:rsidR="0009117A" w:rsidRDefault="00000000">
            <w:pPr>
              <w:spacing w:line="0" w:lineRule="atLeast"/>
              <w:ind w:firstLine="0"/>
              <w:rPr>
                <w:sz w:val="24"/>
                <w:szCs w:val="24"/>
              </w:rPr>
            </w:pPr>
            <w:r>
              <w:rPr>
                <w:color w:val="000000"/>
                <w:sz w:val="24"/>
                <w:szCs w:val="24"/>
              </w:rPr>
              <w:t>Защита курсовой работы</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5E487E" w14:textId="77777777" w:rsidR="0009117A" w:rsidRDefault="00000000">
            <w:pPr>
              <w:ind w:firstLine="0"/>
              <w:rPr>
                <w:sz w:val="1"/>
                <w:szCs w:val="24"/>
              </w:rPr>
            </w:pPr>
            <w:r>
              <w:rPr>
                <w:sz w:val="1"/>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0FC4F8" w14:textId="77777777" w:rsidR="0009117A" w:rsidRDefault="00000000">
            <w:pPr>
              <w:spacing w:line="0" w:lineRule="atLeast"/>
              <w:ind w:firstLine="0"/>
              <w:rPr>
                <w:sz w:val="24"/>
                <w:szCs w:val="24"/>
              </w:rPr>
            </w:pPr>
            <w:r>
              <w:rPr>
                <w:color w:val="000000"/>
                <w:sz w:val="24"/>
                <w:szCs w:val="24"/>
              </w:rPr>
              <w:t>21.12.24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C04249B" w14:textId="77777777" w:rsidR="0009117A" w:rsidRDefault="0009117A">
            <w:pPr>
              <w:ind w:firstLine="0"/>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FCFEDD" w14:textId="77777777" w:rsidR="0009117A" w:rsidRDefault="0009117A">
            <w:pPr>
              <w:ind w:firstLine="0"/>
              <w:rPr>
                <w:sz w:val="24"/>
                <w:szCs w:val="24"/>
              </w:rPr>
            </w:pPr>
          </w:p>
        </w:tc>
      </w:tr>
    </w:tbl>
    <w:p w14:paraId="590936F4" w14:textId="77777777" w:rsidR="0009117A" w:rsidRDefault="0009117A">
      <w:pPr>
        <w:ind w:firstLine="0"/>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65"/>
        <w:gridCol w:w="2242"/>
        <w:gridCol w:w="4137"/>
      </w:tblGrid>
      <w:tr w:rsidR="0009117A" w14:paraId="615B01E4" w14:textId="77777777">
        <w:trPr>
          <w:trHeight w:val="281"/>
        </w:trPr>
        <w:tc>
          <w:tcPr>
            <w:tcW w:w="0" w:type="auto"/>
            <w:vMerge w:val="restart"/>
            <w:tcMar>
              <w:top w:w="0" w:type="dxa"/>
              <w:left w:w="115" w:type="dxa"/>
              <w:bottom w:w="0" w:type="dxa"/>
              <w:right w:w="115" w:type="dxa"/>
            </w:tcMar>
          </w:tcPr>
          <w:p w14:paraId="518E149E" w14:textId="77777777" w:rsidR="0009117A" w:rsidRDefault="00000000">
            <w:pPr>
              <w:ind w:firstLine="0"/>
              <w:rPr>
                <w:sz w:val="24"/>
                <w:szCs w:val="24"/>
              </w:rPr>
            </w:pPr>
            <w:r>
              <w:rPr>
                <w:color w:val="000000"/>
                <w:sz w:val="24"/>
                <w:szCs w:val="24"/>
              </w:rPr>
              <w:t>Руководитель КР:</w:t>
            </w:r>
          </w:p>
          <w:p w14:paraId="52B9D367" w14:textId="77777777" w:rsidR="0009117A" w:rsidRDefault="0009117A">
            <w:pPr>
              <w:spacing w:line="0" w:lineRule="atLeast"/>
              <w:ind w:firstLine="0"/>
              <w:rPr>
                <w:sz w:val="24"/>
                <w:szCs w:val="24"/>
              </w:rPr>
            </w:pPr>
          </w:p>
        </w:tc>
        <w:tc>
          <w:tcPr>
            <w:tcW w:w="0" w:type="auto"/>
            <w:tcBorders>
              <w:bottom w:val="single" w:sz="4" w:space="0" w:color="auto"/>
            </w:tcBorders>
            <w:tcMar>
              <w:top w:w="0" w:type="dxa"/>
              <w:left w:w="115" w:type="dxa"/>
              <w:bottom w:w="0" w:type="dxa"/>
              <w:right w:w="115" w:type="dxa"/>
            </w:tcMar>
          </w:tcPr>
          <w:p w14:paraId="3DF006BC" w14:textId="77777777" w:rsidR="0009117A" w:rsidRDefault="0009117A">
            <w:pPr>
              <w:ind w:firstLine="0"/>
              <w:rPr>
                <w:sz w:val="1"/>
                <w:szCs w:val="24"/>
              </w:rPr>
            </w:pPr>
          </w:p>
        </w:tc>
        <w:tc>
          <w:tcPr>
            <w:tcW w:w="0" w:type="auto"/>
            <w:vMerge w:val="restart"/>
            <w:tcMar>
              <w:top w:w="0" w:type="dxa"/>
              <w:left w:w="115" w:type="dxa"/>
              <w:bottom w:w="0" w:type="dxa"/>
              <w:right w:w="115" w:type="dxa"/>
            </w:tcMar>
          </w:tcPr>
          <w:p w14:paraId="3C3F3EDA" w14:textId="77777777" w:rsidR="0009117A" w:rsidRDefault="00000000">
            <w:pPr>
              <w:spacing w:line="0" w:lineRule="atLeast"/>
              <w:ind w:firstLine="0"/>
              <w:rPr>
                <w:sz w:val="24"/>
                <w:szCs w:val="24"/>
              </w:rPr>
            </w:pPr>
            <w:r>
              <w:rPr>
                <w:color w:val="000000"/>
                <w:sz w:val="24"/>
                <w:szCs w:val="24"/>
              </w:rPr>
              <w:t>Стар. Преп. Каф. ИТАС Аксёнов А.А.</w:t>
            </w:r>
          </w:p>
        </w:tc>
      </w:tr>
      <w:tr w:rsidR="0009117A" w14:paraId="52152CE6" w14:textId="77777777">
        <w:tc>
          <w:tcPr>
            <w:tcW w:w="0" w:type="auto"/>
            <w:vMerge/>
            <w:vAlign w:val="center"/>
          </w:tcPr>
          <w:p w14:paraId="7B6479B7" w14:textId="77777777" w:rsidR="0009117A" w:rsidRDefault="0009117A">
            <w:pPr>
              <w:ind w:firstLine="0"/>
              <w:rPr>
                <w:sz w:val="24"/>
                <w:szCs w:val="24"/>
              </w:rPr>
            </w:pPr>
          </w:p>
        </w:tc>
        <w:tc>
          <w:tcPr>
            <w:tcW w:w="0" w:type="auto"/>
            <w:tcBorders>
              <w:top w:val="single" w:sz="4" w:space="0" w:color="auto"/>
            </w:tcBorders>
            <w:tcMar>
              <w:top w:w="0" w:type="dxa"/>
              <w:left w:w="115" w:type="dxa"/>
              <w:bottom w:w="0" w:type="dxa"/>
              <w:right w:w="115" w:type="dxa"/>
            </w:tcMar>
          </w:tcPr>
          <w:p w14:paraId="589E6547" w14:textId="77777777" w:rsidR="0009117A" w:rsidRDefault="00000000">
            <w:pPr>
              <w:spacing w:line="0" w:lineRule="atLeast"/>
              <w:ind w:firstLine="0"/>
              <w:jc w:val="center"/>
              <w:rPr>
                <w:sz w:val="24"/>
                <w:szCs w:val="24"/>
              </w:rPr>
            </w:pPr>
            <w:r>
              <w:rPr>
                <w:color w:val="000000"/>
                <w:sz w:val="20"/>
                <w:szCs w:val="20"/>
              </w:rPr>
              <w:t>(подпись, дата)</w:t>
            </w:r>
          </w:p>
        </w:tc>
        <w:tc>
          <w:tcPr>
            <w:tcW w:w="0" w:type="auto"/>
            <w:vMerge/>
            <w:vAlign w:val="center"/>
          </w:tcPr>
          <w:p w14:paraId="4FA0421D" w14:textId="77777777" w:rsidR="0009117A" w:rsidRDefault="0009117A">
            <w:pPr>
              <w:ind w:firstLine="0"/>
              <w:rPr>
                <w:sz w:val="24"/>
                <w:szCs w:val="24"/>
              </w:rPr>
            </w:pPr>
          </w:p>
        </w:tc>
      </w:tr>
      <w:tr w:rsidR="0009117A" w14:paraId="6B985E39" w14:textId="77777777">
        <w:trPr>
          <w:trHeight w:val="262"/>
        </w:trPr>
        <w:tc>
          <w:tcPr>
            <w:tcW w:w="0" w:type="auto"/>
            <w:vMerge w:val="restart"/>
            <w:tcMar>
              <w:top w:w="0" w:type="dxa"/>
              <w:left w:w="115" w:type="dxa"/>
              <w:bottom w:w="0" w:type="dxa"/>
              <w:right w:w="115" w:type="dxa"/>
            </w:tcMar>
          </w:tcPr>
          <w:p w14:paraId="11684FA5" w14:textId="77777777" w:rsidR="0009117A" w:rsidRDefault="00000000">
            <w:pPr>
              <w:ind w:firstLine="0"/>
              <w:rPr>
                <w:sz w:val="24"/>
                <w:szCs w:val="24"/>
              </w:rPr>
            </w:pPr>
            <w:r>
              <w:rPr>
                <w:color w:val="000000"/>
                <w:sz w:val="24"/>
                <w:szCs w:val="24"/>
              </w:rPr>
              <w:t>Задание получил:</w:t>
            </w:r>
          </w:p>
          <w:p w14:paraId="69C4297B" w14:textId="77777777" w:rsidR="0009117A" w:rsidRDefault="0009117A">
            <w:pPr>
              <w:spacing w:line="70" w:lineRule="atLeast"/>
              <w:ind w:firstLine="0"/>
              <w:rPr>
                <w:sz w:val="24"/>
                <w:szCs w:val="24"/>
              </w:rPr>
            </w:pPr>
          </w:p>
        </w:tc>
        <w:tc>
          <w:tcPr>
            <w:tcW w:w="0" w:type="auto"/>
            <w:tcBorders>
              <w:bottom w:val="single" w:sz="4" w:space="0" w:color="auto"/>
            </w:tcBorders>
            <w:tcMar>
              <w:top w:w="0" w:type="dxa"/>
              <w:left w:w="115" w:type="dxa"/>
              <w:bottom w:w="0" w:type="dxa"/>
              <w:right w:w="115" w:type="dxa"/>
            </w:tcMar>
          </w:tcPr>
          <w:p w14:paraId="25784AE5" w14:textId="77777777" w:rsidR="0009117A" w:rsidRDefault="0009117A">
            <w:pPr>
              <w:ind w:firstLine="0"/>
              <w:rPr>
                <w:sz w:val="8"/>
                <w:szCs w:val="24"/>
              </w:rPr>
            </w:pPr>
          </w:p>
        </w:tc>
        <w:tc>
          <w:tcPr>
            <w:tcW w:w="0" w:type="auto"/>
            <w:vMerge w:val="restart"/>
            <w:tcMar>
              <w:top w:w="0" w:type="dxa"/>
              <w:left w:w="115" w:type="dxa"/>
              <w:bottom w:w="0" w:type="dxa"/>
              <w:right w:w="115" w:type="dxa"/>
            </w:tcMar>
          </w:tcPr>
          <w:p w14:paraId="12DE0CA9" w14:textId="77777777" w:rsidR="0009117A" w:rsidRDefault="00000000">
            <w:pPr>
              <w:spacing w:line="70" w:lineRule="atLeast"/>
              <w:ind w:firstLine="0"/>
              <w:rPr>
                <w:sz w:val="24"/>
                <w:szCs w:val="24"/>
              </w:rPr>
            </w:pPr>
            <w:r>
              <w:rPr>
                <w:sz w:val="24"/>
                <w:szCs w:val="24"/>
              </w:rPr>
              <w:t>Мехоношин Владислав Антонович</w:t>
            </w:r>
          </w:p>
        </w:tc>
      </w:tr>
      <w:tr w:rsidR="0009117A" w14:paraId="5FF096E1" w14:textId="77777777">
        <w:tc>
          <w:tcPr>
            <w:tcW w:w="0" w:type="auto"/>
            <w:vMerge/>
            <w:vAlign w:val="center"/>
          </w:tcPr>
          <w:p w14:paraId="4F639EB3" w14:textId="77777777" w:rsidR="0009117A" w:rsidRDefault="0009117A">
            <w:pPr>
              <w:rPr>
                <w:sz w:val="24"/>
                <w:szCs w:val="24"/>
              </w:rPr>
            </w:pPr>
          </w:p>
        </w:tc>
        <w:tc>
          <w:tcPr>
            <w:tcW w:w="0" w:type="auto"/>
            <w:tcBorders>
              <w:top w:val="single" w:sz="4" w:space="0" w:color="auto"/>
            </w:tcBorders>
            <w:tcMar>
              <w:top w:w="0" w:type="dxa"/>
              <w:left w:w="115" w:type="dxa"/>
              <w:bottom w:w="0" w:type="dxa"/>
              <w:right w:w="115" w:type="dxa"/>
            </w:tcMar>
          </w:tcPr>
          <w:p w14:paraId="3BCC2BBE" w14:textId="77777777" w:rsidR="0009117A" w:rsidRDefault="00000000">
            <w:pPr>
              <w:spacing w:line="0" w:lineRule="atLeast"/>
              <w:jc w:val="center"/>
              <w:rPr>
                <w:sz w:val="24"/>
                <w:szCs w:val="24"/>
              </w:rPr>
            </w:pPr>
            <w:r>
              <w:rPr>
                <w:color w:val="000000"/>
                <w:sz w:val="20"/>
                <w:szCs w:val="20"/>
              </w:rPr>
              <w:t>(подпись, дата)</w:t>
            </w:r>
          </w:p>
        </w:tc>
        <w:tc>
          <w:tcPr>
            <w:tcW w:w="0" w:type="auto"/>
            <w:vMerge/>
            <w:vAlign w:val="center"/>
          </w:tcPr>
          <w:p w14:paraId="22B6F563" w14:textId="77777777" w:rsidR="0009117A" w:rsidRDefault="0009117A">
            <w:pPr>
              <w:rPr>
                <w:sz w:val="24"/>
                <w:szCs w:val="24"/>
              </w:rPr>
            </w:pPr>
          </w:p>
        </w:tc>
      </w:tr>
    </w:tbl>
    <w:p w14:paraId="2BD90D42" w14:textId="77777777" w:rsidR="0009117A" w:rsidRDefault="0009117A">
      <w:pPr>
        <w:ind w:left="-1134"/>
        <w:jc w:val="center"/>
        <w:rPr>
          <w:b/>
          <w:sz w:val="24"/>
          <w:szCs w:val="24"/>
        </w:rPr>
      </w:pPr>
    </w:p>
    <w:p w14:paraId="40DE5672" w14:textId="77777777" w:rsidR="0009117A" w:rsidRDefault="0009117A">
      <w:pPr>
        <w:rPr>
          <w:b/>
          <w:sz w:val="24"/>
          <w:szCs w:val="24"/>
        </w:rPr>
      </w:pPr>
    </w:p>
    <w:p w14:paraId="2CA73978" w14:textId="77777777" w:rsidR="0009117A" w:rsidRDefault="00000000">
      <w:pPr>
        <w:spacing w:after="160" w:line="259" w:lineRule="auto"/>
        <w:ind w:firstLine="0"/>
        <w:jc w:val="left"/>
        <w:rPr>
          <w:b/>
          <w:szCs w:val="24"/>
        </w:rPr>
      </w:pPr>
      <w:r>
        <w:rPr>
          <w:b/>
          <w:szCs w:val="24"/>
          <w:lang w:val="en-US"/>
        </w:rPr>
        <w:br w:type="page" w:clear="all"/>
      </w:r>
    </w:p>
    <w:p w14:paraId="26547335" w14:textId="77777777" w:rsidR="0009117A" w:rsidRDefault="00000000">
      <w:pPr>
        <w:spacing w:line="360" w:lineRule="auto"/>
        <w:ind w:firstLine="0"/>
        <w:jc w:val="center"/>
        <w:rPr>
          <w:b/>
        </w:rPr>
      </w:pPr>
      <w:r>
        <w:rPr>
          <w:b/>
        </w:rPr>
        <w:lastRenderedPageBreak/>
        <w:t>РЕФЕРАТ</w:t>
      </w:r>
    </w:p>
    <w:p w14:paraId="10D47E17" w14:textId="77777777" w:rsidR="0009117A" w:rsidRDefault="00000000">
      <w:pPr>
        <w:spacing w:line="360" w:lineRule="auto"/>
        <w:ind w:firstLine="708"/>
        <w:rPr>
          <w:color w:val="FF0000"/>
        </w:rPr>
      </w:pPr>
      <w:r>
        <w:t>Курсовая работа содержит 34 c., 4 рис., 5 источников., 1 таблица., 6 листингов.</w:t>
      </w:r>
    </w:p>
    <w:p w14:paraId="42F5F6EC" w14:textId="77777777" w:rsidR="0009117A" w:rsidRDefault="00000000">
      <w:pPr>
        <w:spacing w:line="360" w:lineRule="auto"/>
        <w:ind w:firstLine="0"/>
      </w:pPr>
      <w:r>
        <w:tab/>
        <w:t>ЭЛЕКТРОЭРОЗИОННЫЙ ПРОЦЕСС, СНЯТИЕ МАТЕРИАЛА, МОДЕЛЬ, ОБРАБОТКА.</w:t>
      </w:r>
    </w:p>
    <w:p w14:paraId="710E88E8" w14:textId="77777777" w:rsidR="0009117A" w:rsidRDefault="00000000">
      <w:pPr>
        <w:spacing w:line="360" w:lineRule="auto"/>
        <w:ind w:firstLine="0"/>
      </w:pPr>
      <w:r>
        <w:tab/>
        <w:t>Объект исследования – объектом исследования является процесс электроэрозионной обработки, включая оборудование, используемое для этой цели, и методы, которые можно использовать для его моделирования в виртуальной среде.</w:t>
      </w:r>
    </w:p>
    <w:p w14:paraId="55A72FEE" w14:textId="77777777" w:rsidR="0009117A" w:rsidRDefault="00000000">
      <w:pPr>
        <w:spacing w:line="360" w:lineRule="auto"/>
        <w:ind w:firstLine="0"/>
      </w:pPr>
      <w:r>
        <w:tab/>
        <w:t>Предмет исследования – предметом исследования является разработка алгоритмов и моделей, необходимых для создания реалистичного симулятора электроэрозионного станка.</w:t>
      </w:r>
    </w:p>
    <w:p w14:paraId="09E69CD9" w14:textId="77777777" w:rsidR="0009117A" w:rsidRDefault="00000000">
      <w:pPr>
        <w:spacing w:line="360" w:lineRule="auto"/>
        <w:ind w:firstLine="708"/>
      </w:pPr>
      <w:r>
        <w:t>Цель работы (проекта) – реализация модели, позволяющей симулировать процесс удаления материала с заготовки.</w:t>
      </w:r>
    </w:p>
    <w:p w14:paraId="6F1BED12" w14:textId="77777777" w:rsidR="0009117A" w:rsidRDefault="00000000">
      <w:pPr>
        <w:spacing w:line="360" w:lineRule="auto"/>
      </w:pPr>
      <w:r>
        <w:t xml:space="preserve">В результате работы был произведен комплексный анализ существующих методов решения поставленной задачи. </w:t>
      </w:r>
    </w:p>
    <w:p w14:paraId="1D62CD3E" w14:textId="77777777" w:rsidR="0009117A" w:rsidRDefault="00000000">
      <w:pPr>
        <w:spacing w:after="160" w:line="360" w:lineRule="auto"/>
        <w:ind w:firstLine="0"/>
        <w:jc w:val="left"/>
      </w:pPr>
      <w:r>
        <w:t>Реализована модель позволяющая отслеживать тепловую часть процесса электроэрозионной обработки и само снятие материала с заготовки.</w:t>
      </w:r>
      <w:r>
        <w:br w:type="page" w:clear="all"/>
      </w:r>
    </w:p>
    <w:sdt>
      <w:sdtPr>
        <w:rPr>
          <w:rFonts w:ascii="Times New Roman" w:eastAsia="Times New Roman" w:hAnsi="Times New Roman" w:cs="Times New Roman"/>
          <w:color w:val="auto"/>
          <w:sz w:val="28"/>
          <w:szCs w:val="28"/>
        </w:rPr>
        <w:id w:val="1287846071"/>
        <w:docPartObj>
          <w:docPartGallery w:val="Table of Contents"/>
          <w:docPartUnique/>
        </w:docPartObj>
      </w:sdtPr>
      <w:sdtContent>
        <w:p w14:paraId="7268872E" w14:textId="77777777" w:rsidR="0009117A" w:rsidRDefault="00000000">
          <w:pPr>
            <w:pStyle w:val="aff"/>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63D8EBDF" w14:textId="2E8B1A57" w:rsidR="001F45C8" w:rsidRDefault="00000000">
          <w:pPr>
            <w:pStyle w:val="12"/>
            <w:tabs>
              <w:tab w:val="right" w:leader="dot" w:pos="9345"/>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8497768" w:history="1">
            <w:r w:rsidR="001F45C8" w:rsidRPr="00AF4CC4">
              <w:rPr>
                <w:rStyle w:val="aff0"/>
                <w:noProof/>
              </w:rPr>
              <w:t>Введение</w:t>
            </w:r>
            <w:r w:rsidR="001F45C8">
              <w:rPr>
                <w:noProof/>
                <w:webHidden/>
              </w:rPr>
              <w:tab/>
            </w:r>
            <w:r w:rsidR="001F45C8">
              <w:rPr>
                <w:noProof/>
                <w:webHidden/>
              </w:rPr>
              <w:fldChar w:fldCharType="begin"/>
            </w:r>
            <w:r w:rsidR="001F45C8">
              <w:rPr>
                <w:noProof/>
                <w:webHidden/>
              </w:rPr>
              <w:instrText xml:space="preserve"> PAGEREF _Toc198497768 \h </w:instrText>
            </w:r>
            <w:r w:rsidR="001F45C8">
              <w:rPr>
                <w:noProof/>
                <w:webHidden/>
              </w:rPr>
            </w:r>
            <w:r w:rsidR="001F45C8">
              <w:rPr>
                <w:noProof/>
                <w:webHidden/>
              </w:rPr>
              <w:fldChar w:fldCharType="separate"/>
            </w:r>
            <w:r w:rsidR="001F45C8">
              <w:rPr>
                <w:noProof/>
                <w:webHidden/>
              </w:rPr>
              <w:t>6</w:t>
            </w:r>
            <w:r w:rsidR="001F45C8">
              <w:rPr>
                <w:noProof/>
                <w:webHidden/>
              </w:rPr>
              <w:fldChar w:fldCharType="end"/>
            </w:r>
          </w:hyperlink>
        </w:p>
        <w:p w14:paraId="13DDB4A3" w14:textId="4D186E07" w:rsidR="001F45C8" w:rsidRDefault="001F45C8">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497769" w:history="1">
            <w:r w:rsidRPr="00AF4CC4">
              <w:rPr>
                <w:rStyle w:val="aff0"/>
                <w:noProof/>
              </w:rPr>
              <w:t>1 Аналитическая часть</w:t>
            </w:r>
            <w:r>
              <w:rPr>
                <w:noProof/>
                <w:webHidden/>
              </w:rPr>
              <w:tab/>
            </w:r>
            <w:r>
              <w:rPr>
                <w:noProof/>
                <w:webHidden/>
              </w:rPr>
              <w:fldChar w:fldCharType="begin"/>
            </w:r>
            <w:r>
              <w:rPr>
                <w:noProof/>
                <w:webHidden/>
              </w:rPr>
              <w:instrText xml:space="preserve"> PAGEREF _Toc198497769 \h </w:instrText>
            </w:r>
            <w:r>
              <w:rPr>
                <w:noProof/>
                <w:webHidden/>
              </w:rPr>
            </w:r>
            <w:r>
              <w:rPr>
                <w:noProof/>
                <w:webHidden/>
              </w:rPr>
              <w:fldChar w:fldCharType="separate"/>
            </w:r>
            <w:r>
              <w:rPr>
                <w:noProof/>
                <w:webHidden/>
              </w:rPr>
              <w:t>8</w:t>
            </w:r>
            <w:r>
              <w:rPr>
                <w:noProof/>
                <w:webHidden/>
              </w:rPr>
              <w:fldChar w:fldCharType="end"/>
            </w:r>
          </w:hyperlink>
        </w:p>
        <w:p w14:paraId="3B6796E6" w14:textId="692AB7F2" w:rsidR="001F45C8" w:rsidRDefault="001F45C8">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497770" w:history="1">
            <w:r w:rsidRPr="00AF4CC4">
              <w:rPr>
                <w:rStyle w:val="aff0"/>
                <w:noProof/>
              </w:rPr>
              <w:t>1.1 Анализ процесса электроэрозионной обработки</w:t>
            </w:r>
            <w:r>
              <w:rPr>
                <w:noProof/>
                <w:webHidden/>
              </w:rPr>
              <w:tab/>
            </w:r>
            <w:r>
              <w:rPr>
                <w:noProof/>
                <w:webHidden/>
              </w:rPr>
              <w:fldChar w:fldCharType="begin"/>
            </w:r>
            <w:r>
              <w:rPr>
                <w:noProof/>
                <w:webHidden/>
              </w:rPr>
              <w:instrText xml:space="preserve"> PAGEREF _Toc198497770 \h </w:instrText>
            </w:r>
            <w:r>
              <w:rPr>
                <w:noProof/>
                <w:webHidden/>
              </w:rPr>
            </w:r>
            <w:r>
              <w:rPr>
                <w:noProof/>
                <w:webHidden/>
              </w:rPr>
              <w:fldChar w:fldCharType="separate"/>
            </w:r>
            <w:r>
              <w:rPr>
                <w:noProof/>
                <w:webHidden/>
              </w:rPr>
              <w:t>8</w:t>
            </w:r>
            <w:r>
              <w:rPr>
                <w:noProof/>
                <w:webHidden/>
              </w:rPr>
              <w:fldChar w:fldCharType="end"/>
            </w:r>
          </w:hyperlink>
        </w:p>
        <w:p w14:paraId="1014CC8D" w14:textId="7A8BC4FE"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71" w:history="1">
            <w:r w:rsidRPr="00AF4CC4">
              <w:rPr>
                <w:rStyle w:val="aff0"/>
                <w:noProof/>
              </w:rPr>
              <w:t>1.1.1 Электроэрозионная обработка</w:t>
            </w:r>
            <w:r>
              <w:rPr>
                <w:noProof/>
                <w:webHidden/>
              </w:rPr>
              <w:tab/>
            </w:r>
            <w:r>
              <w:rPr>
                <w:noProof/>
                <w:webHidden/>
              </w:rPr>
              <w:fldChar w:fldCharType="begin"/>
            </w:r>
            <w:r>
              <w:rPr>
                <w:noProof/>
                <w:webHidden/>
              </w:rPr>
              <w:instrText xml:space="preserve"> PAGEREF _Toc198497771 \h </w:instrText>
            </w:r>
            <w:r>
              <w:rPr>
                <w:noProof/>
                <w:webHidden/>
              </w:rPr>
            </w:r>
            <w:r>
              <w:rPr>
                <w:noProof/>
                <w:webHidden/>
              </w:rPr>
              <w:fldChar w:fldCharType="separate"/>
            </w:r>
            <w:r>
              <w:rPr>
                <w:noProof/>
                <w:webHidden/>
              </w:rPr>
              <w:t>8</w:t>
            </w:r>
            <w:r>
              <w:rPr>
                <w:noProof/>
                <w:webHidden/>
              </w:rPr>
              <w:fldChar w:fldCharType="end"/>
            </w:r>
          </w:hyperlink>
        </w:p>
        <w:p w14:paraId="08F7EC48" w14:textId="392B6327"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72" w:history="1">
            <w:r w:rsidRPr="00AF4CC4">
              <w:rPr>
                <w:rStyle w:val="aff0"/>
                <w:noProof/>
              </w:rPr>
              <w:t>1.1.2 Этапы процесса электроэрозионной обработки</w:t>
            </w:r>
            <w:r>
              <w:rPr>
                <w:noProof/>
                <w:webHidden/>
              </w:rPr>
              <w:tab/>
            </w:r>
            <w:r>
              <w:rPr>
                <w:noProof/>
                <w:webHidden/>
              </w:rPr>
              <w:fldChar w:fldCharType="begin"/>
            </w:r>
            <w:r>
              <w:rPr>
                <w:noProof/>
                <w:webHidden/>
              </w:rPr>
              <w:instrText xml:space="preserve"> PAGEREF _Toc198497772 \h </w:instrText>
            </w:r>
            <w:r>
              <w:rPr>
                <w:noProof/>
                <w:webHidden/>
              </w:rPr>
            </w:r>
            <w:r>
              <w:rPr>
                <w:noProof/>
                <w:webHidden/>
              </w:rPr>
              <w:fldChar w:fldCharType="separate"/>
            </w:r>
            <w:r>
              <w:rPr>
                <w:noProof/>
                <w:webHidden/>
              </w:rPr>
              <w:t>9</w:t>
            </w:r>
            <w:r>
              <w:rPr>
                <w:noProof/>
                <w:webHidden/>
              </w:rPr>
              <w:fldChar w:fldCharType="end"/>
            </w:r>
          </w:hyperlink>
        </w:p>
        <w:p w14:paraId="2A303C55" w14:textId="1D770F8B"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73" w:history="1">
            <w:r w:rsidRPr="00AF4CC4">
              <w:rPr>
                <w:rStyle w:val="aff0"/>
                <w:noProof/>
              </w:rPr>
              <w:t>1.3.1 Компоненты электроэрозионного станка</w:t>
            </w:r>
            <w:r>
              <w:rPr>
                <w:noProof/>
                <w:webHidden/>
              </w:rPr>
              <w:tab/>
            </w:r>
            <w:r>
              <w:rPr>
                <w:noProof/>
                <w:webHidden/>
              </w:rPr>
              <w:fldChar w:fldCharType="begin"/>
            </w:r>
            <w:r>
              <w:rPr>
                <w:noProof/>
                <w:webHidden/>
              </w:rPr>
              <w:instrText xml:space="preserve"> PAGEREF _Toc198497773 \h </w:instrText>
            </w:r>
            <w:r>
              <w:rPr>
                <w:noProof/>
                <w:webHidden/>
              </w:rPr>
            </w:r>
            <w:r>
              <w:rPr>
                <w:noProof/>
                <w:webHidden/>
              </w:rPr>
              <w:fldChar w:fldCharType="separate"/>
            </w:r>
            <w:r>
              <w:rPr>
                <w:noProof/>
                <w:webHidden/>
              </w:rPr>
              <w:t>10</w:t>
            </w:r>
            <w:r>
              <w:rPr>
                <w:noProof/>
                <w:webHidden/>
              </w:rPr>
              <w:fldChar w:fldCharType="end"/>
            </w:r>
          </w:hyperlink>
        </w:p>
        <w:p w14:paraId="178748DF" w14:textId="340A2958"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74" w:history="1">
            <w:r w:rsidRPr="00AF4CC4">
              <w:rPr>
                <w:rStyle w:val="aff0"/>
                <w:noProof/>
              </w:rPr>
              <w:t>1.4.1 Виды электроэрозионной обработки</w:t>
            </w:r>
            <w:r>
              <w:rPr>
                <w:noProof/>
                <w:webHidden/>
              </w:rPr>
              <w:tab/>
            </w:r>
            <w:r>
              <w:rPr>
                <w:noProof/>
                <w:webHidden/>
              </w:rPr>
              <w:fldChar w:fldCharType="begin"/>
            </w:r>
            <w:r>
              <w:rPr>
                <w:noProof/>
                <w:webHidden/>
              </w:rPr>
              <w:instrText xml:space="preserve"> PAGEREF _Toc198497774 \h </w:instrText>
            </w:r>
            <w:r>
              <w:rPr>
                <w:noProof/>
                <w:webHidden/>
              </w:rPr>
            </w:r>
            <w:r>
              <w:rPr>
                <w:noProof/>
                <w:webHidden/>
              </w:rPr>
              <w:fldChar w:fldCharType="separate"/>
            </w:r>
            <w:r>
              <w:rPr>
                <w:noProof/>
                <w:webHidden/>
              </w:rPr>
              <w:t>10</w:t>
            </w:r>
            <w:r>
              <w:rPr>
                <w:noProof/>
                <w:webHidden/>
              </w:rPr>
              <w:fldChar w:fldCharType="end"/>
            </w:r>
          </w:hyperlink>
        </w:p>
        <w:p w14:paraId="3C034B22" w14:textId="66E5A51F" w:rsidR="001F45C8" w:rsidRDefault="001F45C8">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497775" w:history="1">
            <w:r w:rsidRPr="00AF4CC4">
              <w:rPr>
                <w:rStyle w:val="aff0"/>
                <w:noProof/>
              </w:rPr>
              <w:t>1.2 Параметры, учитываемые в имитационных моделях</w:t>
            </w:r>
            <w:r>
              <w:rPr>
                <w:noProof/>
                <w:webHidden/>
              </w:rPr>
              <w:tab/>
            </w:r>
            <w:r>
              <w:rPr>
                <w:noProof/>
                <w:webHidden/>
              </w:rPr>
              <w:fldChar w:fldCharType="begin"/>
            </w:r>
            <w:r>
              <w:rPr>
                <w:noProof/>
                <w:webHidden/>
              </w:rPr>
              <w:instrText xml:space="preserve"> PAGEREF _Toc198497775 \h </w:instrText>
            </w:r>
            <w:r>
              <w:rPr>
                <w:noProof/>
                <w:webHidden/>
              </w:rPr>
            </w:r>
            <w:r>
              <w:rPr>
                <w:noProof/>
                <w:webHidden/>
              </w:rPr>
              <w:fldChar w:fldCharType="separate"/>
            </w:r>
            <w:r>
              <w:rPr>
                <w:noProof/>
                <w:webHidden/>
              </w:rPr>
              <w:t>12</w:t>
            </w:r>
            <w:r>
              <w:rPr>
                <w:noProof/>
                <w:webHidden/>
              </w:rPr>
              <w:fldChar w:fldCharType="end"/>
            </w:r>
          </w:hyperlink>
        </w:p>
        <w:p w14:paraId="65663310" w14:textId="786B9DEE"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76" w:history="1">
            <w:r w:rsidRPr="00AF4CC4">
              <w:rPr>
                <w:rStyle w:val="aff0"/>
                <w:noProof/>
              </w:rPr>
              <w:t>1.2.1 Характеристики электрического импульса</w:t>
            </w:r>
            <w:r>
              <w:rPr>
                <w:noProof/>
                <w:webHidden/>
              </w:rPr>
              <w:tab/>
            </w:r>
            <w:r>
              <w:rPr>
                <w:noProof/>
                <w:webHidden/>
              </w:rPr>
              <w:fldChar w:fldCharType="begin"/>
            </w:r>
            <w:r>
              <w:rPr>
                <w:noProof/>
                <w:webHidden/>
              </w:rPr>
              <w:instrText xml:space="preserve"> PAGEREF _Toc198497776 \h </w:instrText>
            </w:r>
            <w:r>
              <w:rPr>
                <w:noProof/>
                <w:webHidden/>
              </w:rPr>
            </w:r>
            <w:r>
              <w:rPr>
                <w:noProof/>
                <w:webHidden/>
              </w:rPr>
              <w:fldChar w:fldCharType="separate"/>
            </w:r>
            <w:r>
              <w:rPr>
                <w:noProof/>
                <w:webHidden/>
              </w:rPr>
              <w:t>12</w:t>
            </w:r>
            <w:r>
              <w:rPr>
                <w:noProof/>
                <w:webHidden/>
              </w:rPr>
              <w:fldChar w:fldCharType="end"/>
            </w:r>
          </w:hyperlink>
        </w:p>
        <w:p w14:paraId="1CC1D33E" w14:textId="1047A92F"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77" w:history="1">
            <w:r w:rsidRPr="00AF4CC4">
              <w:rPr>
                <w:rStyle w:val="aff0"/>
                <w:noProof/>
              </w:rPr>
              <w:t>1.2.2 Свойства материалов и электродов заготовок</w:t>
            </w:r>
            <w:r>
              <w:rPr>
                <w:noProof/>
                <w:webHidden/>
              </w:rPr>
              <w:tab/>
            </w:r>
            <w:r>
              <w:rPr>
                <w:noProof/>
                <w:webHidden/>
              </w:rPr>
              <w:fldChar w:fldCharType="begin"/>
            </w:r>
            <w:r>
              <w:rPr>
                <w:noProof/>
                <w:webHidden/>
              </w:rPr>
              <w:instrText xml:space="preserve"> PAGEREF _Toc198497777 \h </w:instrText>
            </w:r>
            <w:r>
              <w:rPr>
                <w:noProof/>
                <w:webHidden/>
              </w:rPr>
            </w:r>
            <w:r>
              <w:rPr>
                <w:noProof/>
                <w:webHidden/>
              </w:rPr>
              <w:fldChar w:fldCharType="separate"/>
            </w:r>
            <w:r>
              <w:rPr>
                <w:noProof/>
                <w:webHidden/>
              </w:rPr>
              <w:t>13</w:t>
            </w:r>
            <w:r>
              <w:rPr>
                <w:noProof/>
                <w:webHidden/>
              </w:rPr>
              <w:fldChar w:fldCharType="end"/>
            </w:r>
          </w:hyperlink>
        </w:p>
        <w:p w14:paraId="52D1B09D" w14:textId="3C8A5C64"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78" w:history="1">
            <w:r w:rsidRPr="00AF4CC4">
              <w:rPr>
                <w:rStyle w:val="aff0"/>
                <w:noProof/>
              </w:rPr>
              <w:t>1.2.3 Параметры диэлектрической жидкости</w:t>
            </w:r>
            <w:r>
              <w:rPr>
                <w:noProof/>
                <w:webHidden/>
              </w:rPr>
              <w:tab/>
            </w:r>
            <w:r>
              <w:rPr>
                <w:noProof/>
                <w:webHidden/>
              </w:rPr>
              <w:fldChar w:fldCharType="begin"/>
            </w:r>
            <w:r>
              <w:rPr>
                <w:noProof/>
                <w:webHidden/>
              </w:rPr>
              <w:instrText xml:space="preserve"> PAGEREF _Toc198497778 \h </w:instrText>
            </w:r>
            <w:r>
              <w:rPr>
                <w:noProof/>
                <w:webHidden/>
              </w:rPr>
            </w:r>
            <w:r>
              <w:rPr>
                <w:noProof/>
                <w:webHidden/>
              </w:rPr>
              <w:fldChar w:fldCharType="separate"/>
            </w:r>
            <w:r>
              <w:rPr>
                <w:noProof/>
                <w:webHidden/>
              </w:rPr>
              <w:t>13</w:t>
            </w:r>
            <w:r>
              <w:rPr>
                <w:noProof/>
                <w:webHidden/>
              </w:rPr>
              <w:fldChar w:fldCharType="end"/>
            </w:r>
          </w:hyperlink>
        </w:p>
        <w:p w14:paraId="51714EA0" w14:textId="6B24EAA7" w:rsidR="001F45C8" w:rsidRDefault="001F45C8">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497779" w:history="1">
            <w:r w:rsidRPr="00AF4CC4">
              <w:rPr>
                <w:rStyle w:val="aff0"/>
                <w:noProof/>
              </w:rPr>
              <w:t>1.3 Анализ функциональных требований</w:t>
            </w:r>
            <w:r>
              <w:rPr>
                <w:noProof/>
                <w:webHidden/>
              </w:rPr>
              <w:tab/>
            </w:r>
            <w:r>
              <w:rPr>
                <w:noProof/>
                <w:webHidden/>
              </w:rPr>
              <w:fldChar w:fldCharType="begin"/>
            </w:r>
            <w:r>
              <w:rPr>
                <w:noProof/>
                <w:webHidden/>
              </w:rPr>
              <w:instrText xml:space="preserve"> PAGEREF _Toc198497779 \h </w:instrText>
            </w:r>
            <w:r>
              <w:rPr>
                <w:noProof/>
                <w:webHidden/>
              </w:rPr>
            </w:r>
            <w:r>
              <w:rPr>
                <w:noProof/>
                <w:webHidden/>
              </w:rPr>
              <w:fldChar w:fldCharType="separate"/>
            </w:r>
            <w:r>
              <w:rPr>
                <w:noProof/>
                <w:webHidden/>
              </w:rPr>
              <w:t>14</w:t>
            </w:r>
            <w:r>
              <w:rPr>
                <w:noProof/>
                <w:webHidden/>
              </w:rPr>
              <w:fldChar w:fldCharType="end"/>
            </w:r>
          </w:hyperlink>
        </w:p>
        <w:p w14:paraId="02E236EE" w14:textId="42A278DE" w:rsidR="001F45C8" w:rsidRDefault="001F45C8">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497780" w:history="1">
            <w:r w:rsidRPr="00AF4CC4">
              <w:rPr>
                <w:rStyle w:val="aff0"/>
                <w:noProof/>
              </w:rPr>
              <w:t>1.4 Обзор существующих симуляторов станка</w:t>
            </w:r>
            <w:r>
              <w:rPr>
                <w:noProof/>
                <w:webHidden/>
              </w:rPr>
              <w:tab/>
            </w:r>
            <w:r>
              <w:rPr>
                <w:noProof/>
                <w:webHidden/>
              </w:rPr>
              <w:fldChar w:fldCharType="begin"/>
            </w:r>
            <w:r>
              <w:rPr>
                <w:noProof/>
                <w:webHidden/>
              </w:rPr>
              <w:instrText xml:space="preserve"> PAGEREF _Toc198497780 \h </w:instrText>
            </w:r>
            <w:r>
              <w:rPr>
                <w:noProof/>
                <w:webHidden/>
              </w:rPr>
            </w:r>
            <w:r>
              <w:rPr>
                <w:noProof/>
                <w:webHidden/>
              </w:rPr>
              <w:fldChar w:fldCharType="separate"/>
            </w:r>
            <w:r>
              <w:rPr>
                <w:noProof/>
                <w:webHidden/>
              </w:rPr>
              <w:t>16</w:t>
            </w:r>
            <w:r>
              <w:rPr>
                <w:noProof/>
                <w:webHidden/>
              </w:rPr>
              <w:fldChar w:fldCharType="end"/>
            </w:r>
          </w:hyperlink>
        </w:p>
        <w:p w14:paraId="3B620408" w14:textId="1A2B77A6" w:rsidR="001F45C8" w:rsidRDefault="001F45C8">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497781" w:history="1">
            <w:r w:rsidRPr="00AF4CC4">
              <w:rPr>
                <w:rStyle w:val="aff0"/>
                <w:noProof/>
              </w:rPr>
              <w:t>1.5 Проблемы и ограничения</w:t>
            </w:r>
            <w:r>
              <w:rPr>
                <w:noProof/>
                <w:webHidden/>
              </w:rPr>
              <w:tab/>
            </w:r>
            <w:r>
              <w:rPr>
                <w:noProof/>
                <w:webHidden/>
              </w:rPr>
              <w:fldChar w:fldCharType="begin"/>
            </w:r>
            <w:r>
              <w:rPr>
                <w:noProof/>
                <w:webHidden/>
              </w:rPr>
              <w:instrText xml:space="preserve"> PAGEREF _Toc198497781 \h </w:instrText>
            </w:r>
            <w:r>
              <w:rPr>
                <w:noProof/>
                <w:webHidden/>
              </w:rPr>
            </w:r>
            <w:r>
              <w:rPr>
                <w:noProof/>
                <w:webHidden/>
              </w:rPr>
              <w:fldChar w:fldCharType="separate"/>
            </w:r>
            <w:r>
              <w:rPr>
                <w:noProof/>
                <w:webHidden/>
              </w:rPr>
              <w:t>17</w:t>
            </w:r>
            <w:r>
              <w:rPr>
                <w:noProof/>
                <w:webHidden/>
              </w:rPr>
              <w:fldChar w:fldCharType="end"/>
            </w:r>
          </w:hyperlink>
        </w:p>
        <w:p w14:paraId="3A4169E5" w14:textId="1CC4E270" w:rsidR="001F45C8" w:rsidRDefault="001F45C8">
          <w:pPr>
            <w:pStyle w:val="24"/>
            <w:tabs>
              <w:tab w:val="right" w:leader="dot" w:pos="9345"/>
            </w:tabs>
            <w:rPr>
              <w:rFonts w:asciiTheme="minorHAnsi" w:eastAsiaTheme="minorEastAsia" w:hAnsiTheme="minorHAnsi" w:cstheme="minorBidi"/>
              <w:noProof/>
              <w:kern w:val="2"/>
              <w:sz w:val="24"/>
              <w:szCs w:val="24"/>
              <w14:ligatures w14:val="standardContextual"/>
            </w:rPr>
          </w:pPr>
          <w:hyperlink w:anchor="_Toc198497782" w:history="1">
            <w:r w:rsidRPr="00AF4CC4">
              <w:rPr>
                <w:rStyle w:val="aff0"/>
                <w:bCs/>
                <w:noProof/>
              </w:rPr>
              <w:t xml:space="preserve">1.6 </w:t>
            </w:r>
            <w:r w:rsidRPr="00AF4CC4">
              <w:rPr>
                <w:rStyle w:val="aff0"/>
                <w:noProof/>
              </w:rPr>
              <w:t>Методы моделирования</w:t>
            </w:r>
            <w:r>
              <w:rPr>
                <w:noProof/>
                <w:webHidden/>
              </w:rPr>
              <w:tab/>
            </w:r>
            <w:r>
              <w:rPr>
                <w:noProof/>
                <w:webHidden/>
              </w:rPr>
              <w:fldChar w:fldCharType="begin"/>
            </w:r>
            <w:r>
              <w:rPr>
                <w:noProof/>
                <w:webHidden/>
              </w:rPr>
              <w:instrText xml:space="preserve"> PAGEREF _Toc198497782 \h </w:instrText>
            </w:r>
            <w:r>
              <w:rPr>
                <w:noProof/>
                <w:webHidden/>
              </w:rPr>
            </w:r>
            <w:r>
              <w:rPr>
                <w:noProof/>
                <w:webHidden/>
              </w:rPr>
              <w:fldChar w:fldCharType="separate"/>
            </w:r>
            <w:r>
              <w:rPr>
                <w:noProof/>
                <w:webHidden/>
              </w:rPr>
              <w:t>18</w:t>
            </w:r>
            <w:r>
              <w:rPr>
                <w:noProof/>
                <w:webHidden/>
              </w:rPr>
              <w:fldChar w:fldCharType="end"/>
            </w:r>
          </w:hyperlink>
        </w:p>
        <w:p w14:paraId="7A884F81" w14:textId="784C712A"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83" w:history="1">
            <w:r w:rsidRPr="00AF4CC4">
              <w:rPr>
                <w:rStyle w:val="aff0"/>
                <w:noProof/>
              </w:rPr>
              <w:t>1.6.1 Классификация подходов</w:t>
            </w:r>
            <w:r>
              <w:rPr>
                <w:noProof/>
                <w:webHidden/>
              </w:rPr>
              <w:tab/>
            </w:r>
            <w:r>
              <w:rPr>
                <w:noProof/>
                <w:webHidden/>
              </w:rPr>
              <w:fldChar w:fldCharType="begin"/>
            </w:r>
            <w:r>
              <w:rPr>
                <w:noProof/>
                <w:webHidden/>
              </w:rPr>
              <w:instrText xml:space="preserve"> PAGEREF _Toc198497783 \h </w:instrText>
            </w:r>
            <w:r>
              <w:rPr>
                <w:noProof/>
                <w:webHidden/>
              </w:rPr>
            </w:r>
            <w:r>
              <w:rPr>
                <w:noProof/>
                <w:webHidden/>
              </w:rPr>
              <w:fldChar w:fldCharType="separate"/>
            </w:r>
            <w:r>
              <w:rPr>
                <w:noProof/>
                <w:webHidden/>
              </w:rPr>
              <w:t>18</w:t>
            </w:r>
            <w:r>
              <w:rPr>
                <w:noProof/>
                <w:webHidden/>
              </w:rPr>
              <w:fldChar w:fldCharType="end"/>
            </w:r>
          </w:hyperlink>
        </w:p>
        <w:p w14:paraId="5A5EF57B" w14:textId="2C932309"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84" w:history="1">
            <w:r w:rsidRPr="00AF4CC4">
              <w:rPr>
                <w:rStyle w:val="aff0"/>
                <w:noProof/>
              </w:rPr>
              <w:t>1.6.2 Моделирование м</w:t>
            </w:r>
            <w:r w:rsidRPr="00AF4CC4">
              <w:rPr>
                <w:rStyle w:val="aff0"/>
                <w:noProof/>
                <w:lang w:val="en-US"/>
              </w:rPr>
              <w:t>e</w:t>
            </w:r>
            <w:r w:rsidRPr="00AF4CC4">
              <w:rPr>
                <w:rStyle w:val="aff0"/>
                <w:noProof/>
              </w:rPr>
              <w:t>ста разряда</w:t>
            </w:r>
            <w:r>
              <w:rPr>
                <w:noProof/>
                <w:webHidden/>
              </w:rPr>
              <w:tab/>
            </w:r>
            <w:r>
              <w:rPr>
                <w:noProof/>
                <w:webHidden/>
              </w:rPr>
              <w:fldChar w:fldCharType="begin"/>
            </w:r>
            <w:r>
              <w:rPr>
                <w:noProof/>
                <w:webHidden/>
              </w:rPr>
              <w:instrText xml:space="preserve"> PAGEREF _Toc198497784 \h </w:instrText>
            </w:r>
            <w:r>
              <w:rPr>
                <w:noProof/>
                <w:webHidden/>
              </w:rPr>
            </w:r>
            <w:r>
              <w:rPr>
                <w:noProof/>
                <w:webHidden/>
              </w:rPr>
              <w:fldChar w:fldCharType="separate"/>
            </w:r>
            <w:r>
              <w:rPr>
                <w:noProof/>
                <w:webHidden/>
              </w:rPr>
              <w:t>19</w:t>
            </w:r>
            <w:r>
              <w:rPr>
                <w:noProof/>
                <w:webHidden/>
              </w:rPr>
              <w:fldChar w:fldCharType="end"/>
            </w:r>
          </w:hyperlink>
        </w:p>
        <w:p w14:paraId="07FC6600" w14:textId="2BEA992B"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85" w:history="1">
            <w:r w:rsidRPr="00AF4CC4">
              <w:rPr>
                <w:rStyle w:val="aff0"/>
                <w:noProof/>
              </w:rPr>
              <w:t>1.6.3 Моделировани</w:t>
            </w:r>
            <w:r w:rsidRPr="00AF4CC4">
              <w:rPr>
                <w:rStyle w:val="aff0"/>
                <w:noProof/>
              </w:rPr>
              <w:t>е</w:t>
            </w:r>
            <w:r w:rsidRPr="00AF4CC4">
              <w:rPr>
                <w:rStyle w:val="aff0"/>
                <w:noProof/>
              </w:rPr>
              <w:t xml:space="preserve"> физики искрового разряда</w:t>
            </w:r>
            <w:r>
              <w:rPr>
                <w:noProof/>
                <w:webHidden/>
              </w:rPr>
              <w:tab/>
            </w:r>
            <w:r>
              <w:rPr>
                <w:noProof/>
                <w:webHidden/>
              </w:rPr>
              <w:fldChar w:fldCharType="begin"/>
            </w:r>
            <w:r>
              <w:rPr>
                <w:noProof/>
                <w:webHidden/>
              </w:rPr>
              <w:instrText xml:space="preserve"> PAGEREF _Toc198497785 \h </w:instrText>
            </w:r>
            <w:r>
              <w:rPr>
                <w:noProof/>
                <w:webHidden/>
              </w:rPr>
            </w:r>
            <w:r>
              <w:rPr>
                <w:noProof/>
                <w:webHidden/>
              </w:rPr>
              <w:fldChar w:fldCharType="separate"/>
            </w:r>
            <w:r>
              <w:rPr>
                <w:noProof/>
                <w:webHidden/>
              </w:rPr>
              <w:t>20</w:t>
            </w:r>
            <w:r>
              <w:rPr>
                <w:noProof/>
                <w:webHidden/>
              </w:rPr>
              <w:fldChar w:fldCharType="end"/>
            </w:r>
          </w:hyperlink>
        </w:p>
        <w:p w14:paraId="78E1BA34" w14:textId="47846409"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86" w:history="1">
            <w:r w:rsidRPr="00AF4CC4">
              <w:rPr>
                <w:rStyle w:val="aff0"/>
                <w:noProof/>
              </w:rPr>
              <w:t>1.6.4 Моделирование тепловых процессов</w:t>
            </w:r>
            <w:r>
              <w:rPr>
                <w:noProof/>
                <w:webHidden/>
              </w:rPr>
              <w:tab/>
            </w:r>
            <w:r>
              <w:rPr>
                <w:noProof/>
                <w:webHidden/>
              </w:rPr>
              <w:fldChar w:fldCharType="begin"/>
            </w:r>
            <w:r>
              <w:rPr>
                <w:noProof/>
                <w:webHidden/>
              </w:rPr>
              <w:instrText xml:space="preserve"> PAGEREF _Toc198497786 \h </w:instrText>
            </w:r>
            <w:r>
              <w:rPr>
                <w:noProof/>
                <w:webHidden/>
              </w:rPr>
            </w:r>
            <w:r>
              <w:rPr>
                <w:noProof/>
                <w:webHidden/>
              </w:rPr>
              <w:fldChar w:fldCharType="separate"/>
            </w:r>
            <w:r>
              <w:rPr>
                <w:noProof/>
                <w:webHidden/>
              </w:rPr>
              <w:t>20</w:t>
            </w:r>
            <w:r>
              <w:rPr>
                <w:noProof/>
                <w:webHidden/>
              </w:rPr>
              <w:fldChar w:fldCharType="end"/>
            </w:r>
          </w:hyperlink>
        </w:p>
        <w:p w14:paraId="06B1638A" w14:textId="3BE06766"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87" w:history="1">
            <w:r w:rsidRPr="00AF4CC4">
              <w:rPr>
                <w:rStyle w:val="aff0"/>
                <w:noProof/>
              </w:rPr>
              <w:t>1.6.5 Моделирование формирования результирующей поверхности детали</w:t>
            </w:r>
            <w:r>
              <w:rPr>
                <w:noProof/>
                <w:webHidden/>
              </w:rPr>
              <w:tab/>
            </w:r>
            <w:r>
              <w:rPr>
                <w:noProof/>
                <w:webHidden/>
              </w:rPr>
              <w:fldChar w:fldCharType="begin"/>
            </w:r>
            <w:r>
              <w:rPr>
                <w:noProof/>
                <w:webHidden/>
              </w:rPr>
              <w:instrText xml:space="preserve"> PAGEREF _Toc198497787 \h </w:instrText>
            </w:r>
            <w:r>
              <w:rPr>
                <w:noProof/>
                <w:webHidden/>
              </w:rPr>
            </w:r>
            <w:r>
              <w:rPr>
                <w:noProof/>
                <w:webHidden/>
              </w:rPr>
              <w:fldChar w:fldCharType="separate"/>
            </w:r>
            <w:r>
              <w:rPr>
                <w:noProof/>
                <w:webHidden/>
              </w:rPr>
              <w:t>21</w:t>
            </w:r>
            <w:r>
              <w:rPr>
                <w:noProof/>
                <w:webHidden/>
              </w:rPr>
              <w:fldChar w:fldCharType="end"/>
            </w:r>
          </w:hyperlink>
        </w:p>
        <w:p w14:paraId="5E446858" w14:textId="21EAD94A"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88" w:history="1">
            <w:r w:rsidRPr="00AF4CC4">
              <w:rPr>
                <w:rStyle w:val="aff0"/>
                <w:noProof/>
              </w:rPr>
              <w:t>1.6.6. Моделирование гидродинамики диэлектрика и удаления продуктов эрозии</w:t>
            </w:r>
            <w:r>
              <w:rPr>
                <w:noProof/>
                <w:webHidden/>
              </w:rPr>
              <w:tab/>
            </w:r>
            <w:r>
              <w:rPr>
                <w:noProof/>
                <w:webHidden/>
              </w:rPr>
              <w:fldChar w:fldCharType="begin"/>
            </w:r>
            <w:r>
              <w:rPr>
                <w:noProof/>
                <w:webHidden/>
              </w:rPr>
              <w:instrText xml:space="preserve"> PAGEREF _Toc198497788 \h </w:instrText>
            </w:r>
            <w:r>
              <w:rPr>
                <w:noProof/>
                <w:webHidden/>
              </w:rPr>
            </w:r>
            <w:r>
              <w:rPr>
                <w:noProof/>
                <w:webHidden/>
              </w:rPr>
              <w:fldChar w:fldCharType="separate"/>
            </w:r>
            <w:r>
              <w:rPr>
                <w:noProof/>
                <w:webHidden/>
              </w:rPr>
              <w:t>21</w:t>
            </w:r>
            <w:r>
              <w:rPr>
                <w:noProof/>
                <w:webHidden/>
              </w:rPr>
              <w:fldChar w:fldCharType="end"/>
            </w:r>
          </w:hyperlink>
        </w:p>
        <w:p w14:paraId="0163CF30" w14:textId="70AA981B"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89" w:history="1">
            <w:r w:rsidRPr="00AF4CC4">
              <w:rPr>
                <w:rStyle w:val="aff0"/>
                <w:noProof/>
              </w:rPr>
              <w:t>1.6.7 Моделирование износа электрода-инструмента</w:t>
            </w:r>
            <w:r>
              <w:rPr>
                <w:noProof/>
                <w:webHidden/>
              </w:rPr>
              <w:tab/>
            </w:r>
            <w:r>
              <w:rPr>
                <w:noProof/>
                <w:webHidden/>
              </w:rPr>
              <w:fldChar w:fldCharType="begin"/>
            </w:r>
            <w:r>
              <w:rPr>
                <w:noProof/>
                <w:webHidden/>
              </w:rPr>
              <w:instrText xml:space="preserve"> PAGEREF _Toc198497789 \h </w:instrText>
            </w:r>
            <w:r>
              <w:rPr>
                <w:noProof/>
                <w:webHidden/>
              </w:rPr>
            </w:r>
            <w:r>
              <w:rPr>
                <w:noProof/>
                <w:webHidden/>
              </w:rPr>
              <w:fldChar w:fldCharType="separate"/>
            </w:r>
            <w:r>
              <w:rPr>
                <w:noProof/>
                <w:webHidden/>
              </w:rPr>
              <w:t>22</w:t>
            </w:r>
            <w:r>
              <w:rPr>
                <w:noProof/>
                <w:webHidden/>
              </w:rPr>
              <w:fldChar w:fldCharType="end"/>
            </w:r>
          </w:hyperlink>
        </w:p>
        <w:p w14:paraId="6D102865" w14:textId="2EC50D2E" w:rsidR="001F45C8" w:rsidRDefault="001F45C8">
          <w:pPr>
            <w:pStyle w:val="32"/>
            <w:tabs>
              <w:tab w:val="right" w:leader="dot" w:pos="9345"/>
            </w:tabs>
            <w:rPr>
              <w:rFonts w:asciiTheme="minorHAnsi" w:eastAsiaTheme="minorEastAsia" w:hAnsiTheme="minorHAnsi" w:cstheme="minorBidi"/>
              <w:noProof/>
              <w:kern w:val="2"/>
              <w:sz w:val="24"/>
              <w:szCs w:val="24"/>
              <w14:ligatures w14:val="standardContextual"/>
            </w:rPr>
          </w:pPr>
          <w:hyperlink w:anchor="_Toc198497790" w:history="1">
            <w:r w:rsidRPr="00AF4CC4">
              <w:rPr>
                <w:rStyle w:val="aff0"/>
                <w:noProof/>
              </w:rPr>
              <w:t>1.6.8 Модели позволяющие напрямую узнать объем удаленного материала</w:t>
            </w:r>
            <w:r>
              <w:rPr>
                <w:noProof/>
                <w:webHidden/>
              </w:rPr>
              <w:tab/>
            </w:r>
            <w:r>
              <w:rPr>
                <w:noProof/>
                <w:webHidden/>
              </w:rPr>
              <w:fldChar w:fldCharType="begin"/>
            </w:r>
            <w:r>
              <w:rPr>
                <w:noProof/>
                <w:webHidden/>
              </w:rPr>
              <w:instrText xml:space="preserve"> PAGEREF _Toc198497790 \h </w:instrText>
            </w:r>
            <w:r>
              <w:rPr>
                <w:noProof/>
                <w:webHidden/>
              </w:rPr>
            </w:r>
            <w:r>
              <w:rPr>
                <w:noProof/>
                <w:webHidden/>
              </w:rPr>
              <w:fldChar w:fldCharType="separate"/>
            </w:r>
            <w:r>
              <w:rPr>
                <w:noProof/>
                <w:webHidden/>
              </w:rPr>
              <w:t>22</w:t>
            </w:r>
            <w:r>
              <w:rPr>
                <w:noProof/>
                <w:webHidden/>
              </w:rPr>
              <w:fldChar w:fldCharType="end"/>
            </w:r>
          </w:hyperlink>
        </w:p>
        <w:p w14:paraId="1FEAA13B" w14:textId="1C3E9D49" w:rsidR="001F45C8" w:rsidRDefault="001F45C8">
          <w:pPr>
            <w:pStyle w:val="12"/>
            <w:tabs>
              <w:tab w:val="right" w:leader="dot" w:pos="9345"/>
            </w:tabs>
            <w:rPr>
              <w:rFonts w:asciiTheme="minorHAnsi" w:eastAsiaTheme="minorEastAsia" w:hAnsiTheme="minorHAnsi" w:cstheme="minorBidi"/>
              <w:noProof/>
              <w:kern w:val="2"/>
              <w:sz w:val="24"/>
              <w:szCs w:val="24"/>
              <w14:ligatures w14:val="standardContextual"/>
            </w:rPr>
          </w:pPr>
          <w:hyperlink w:anchor="_Toc198497791" w:history="1">
            <w:r w:rsidRPr="00AF4CC4">
              <w:rPr>
                <w:rStyle w:val="aff0"/>
                <w:noProof/>
              </w:rPr>
              <w:t>СПИСОК ИСПОЛЬЗОВАННЫХ ИСТОЧНИКОВ</w:t>
            </w:r>
            <w:r>
              <w:rPr>
                <w:noProof/>
                <w:webHidden/>
              </w:rPr>
              <w:tab/>
            </w:r>
            <w:r>
              <w:rPr>
                <w:noProof/>
                <w:webHidden/>
              </w:rPr>
              <w:fldChar w:fldCharType="begin"/>
            </w:r>
            <w:r>
              <w:rPr>
                <w:noProof/>
                <w:webHidden/>
              </w:rPr>
              <w:instrText xml:space="preserve"> PAGEREF _Toc198497791 \h </w:instrText>
            </w:r>
            <w:r>
              <w:rPr>
                <w:noProof/>
                <w:webHidden/>
              </w:rPr>
            </w:r>
            <w:r>
              <w:rPr>
                <w:noProof/>
                <w:webHidden/>
              </w:rPr>
              <w:fldChar w:fldCharType="separate"/>
            </w:r>
            <w:r>
              <w:rPr>
                <w:noProof/>
                <w:webHidden/>
              </w:rPr>
              <w:t>24</w:t>
            </w:r>
            <w:r>
              <w:rPr>
                <w:noProof/>
                <w:webHidden/>
              </w:rPr>
              <w:fldChar w:fldCharType="end"/>
            </w:r>
          </w:hyperlink>
        </w:p>
        <w:p w14:paraId="5C8D8C0C" w14:textId="07382117" w:rsidR="0009117A" w:rsidRDefault="00000000">
          <w:pPr>
            <w:spacing w:line="360" w:lineRule="auto"/>
          </w:pPr>
          <w:r>
            <w:rPr>
              <w:b/>
              <w:bCs/>
            </w:rPr>
            <w:fldChar w:fldCharType="end"/>
          </w:r>
        </w:p>
      </w:sdtContent>
    </w:sdt>
    <w:p w14:paraId="3D42A09F" w14:textId="77777777" w:rsidR="0009117A" w:rsidRDefault="00000000">
      <w:pPr>
        <w:spacing w:after="160" w:line="360" w:lineRule="auto"/>
        <w:ind w:firstLine="0"/>
        <w:jc w:val="center"/>
        <w:rPr>
          <w:b/>
          <w:bCs/>
        </w:rPr>
      </w:pPr>
      <w:r>
        <w:rPr>
          <w:b/>
          <w:bCs/>
        </w:rPr>
        <w:br w:type="page" w:clear="all"/>
      </w:r>
    </w:p>
    <w:p w14:paraId="4018BBB1" w14:textId="77777777" w:rsidR="0009117A" w:rsidRDefault="00000000">
      <w:pPr>
        <w:pStyle w:val="1"/>
        <w:jc w:val="center"/>
        <w:rPr>
          <w:b w:val="0"/>
        </w:rPr>
      </w:pPr>
      <w:bookmarkStart w:id="16" w:name="_Toc198497768"/>
      <w:r>
        <w:lastRenderedPageBreak/>
        <w:t>Введение</w:t>
      </w:r>
      <w:bookmarkEnd w:id="16"/>
    </w:p>
    <w:p w14:paraId="0FE55D87" w14:textId="77777777" w:rsidR="0009117A" w:rsidRDefault="00000000">
      <w:pPr>
        <w:spacing w:line="360" w:lineRule="auto"/>
        <w:jc w:val="left"/>
      </w:pPr>
      <w:r>
        <w:t>В современном машиностроении существует устойчивая тенденция к миниатюризации деталей и созданию изделий с микро размерными элементами. Особую роль в производстве таких изделий играет электроэрозионная обработка, позволяющая формировать прецизионные элементы в деталях из труднообрабатываемых материалов независимо от их механических свойств.</w:t>
      </w:r>
    </w:p>
    <w:p w14:paraId="6D41D0EB" w14:textId="77777777" w:rsidR="0009117A" w:rsidRDefault="00000000">
      <w:pPr>
        <w:spacing w:line="360" w:lineRule="auto"/>
        <w:jc w:val="left"/>
      </w:pPr>
      <w:r>
        <w:t>Электроэрозионное прошивание микроотверстий представляет собой сложный физико-технический процесс, при котором съем материала осуществляется за счет электрической эрозии, возникающей в результате импульсных разрядов между электродом-инструментом и обрабатываемой деталью. Данный метод позволяет получать отверстия диаметром от нескольких микрометров до нескольких миллиметров с высокой точностью и качеством поверхности.</w:t>
      </w:r>
    </w:p>
    <w:p w14:paraId="10F8AF26" w14:textId="77777777" w:rsidR="0009117A" w:rsidRDefault="00000000">
      <w:pPr>
        <w:spacing w:line="360" w:lineRule="auto"/>
        <w:jc w:val="left"/>
      </w:pPr>
      <w:r>
        <w:t>Несмотря на широкое практическое применение, процесс электроэрозионной обработки встречается с множеством препятствий как при его исследовании, так и при изучении молодыми специалистами. Главными препятствиями является дороговизна оборудования и сложность отслеживания необходимых для исследования параметров.</w:t>
      </w:r>
    </w:p>
    <w:p w14:paraId="2F640E50" w14:textId="77777777" w:rsidR="0009117A" w:rsidRDefault="00000000">
      <w:pPr>
        <w:spacing w:line="360" w:lineRule="auto"/>
        <w:jc w:val="left"/>
      </w:pPr>
      <w:r>
        <w:t xml:space="preserve">Актуальность данной работы обусловлена необходимостью выбора адекватной математической модели процесса электроэрозионной обработки, позволяющей прогнозировать результаты обработки для дальнейшего ее применения в симуляторе электроэрозионного станка. </w:t>
      </w:r>
    </w:p>
    <w:p w14:paraId="2C85CDCF" w14:textId="77777777" w:rsidR="0009117A" w:rsidRDefault="00000000">
      <w:pPr>
        <w:spacing w:line="360" w:lineRule="auto"/>
        <w:jc w:val="left"/>
      </w:pPr>
      <w:r>
        <w:t>Целью работы является реализация математической модели процесса электроэрозионной обработки, учитывающей основные физические явления и позволяющей прогнозировать геометрические параметры получаемых отверстий.</w:t>
      </w:r>
    </w:p>
    <w:p w14:paraId="24354143" w14:textId="77777777" w:rsidR="0009117A" w:rsidRDefault="00000000">
      <w:pPr>
        <w:spacing w:line="360" w:lineRule="auto"/>
        <w:jc w:val="left"/>
      </w:pPr>
      <w:r>
        <w:t>Для достижения поставленной цели необходимо решить следующие задачи:</w:t>
      </w:r>
    </w:p>
    <w:p w14:paraId="2A15709F" w14:textId="77777777" w:rsidR="0009117A" w:rsidRDefault="00000000">
      <w:pPr>
        <w:numPr>
          <w:ilvl w:val="0"/>
          <w:numId w:val="6"/>
        </w:numPr>
        <w:spacing w:line="360" w:lineRule="auto"/>
        <w:jc w:val="left"/>
      </w:pPr>
      <w:r>
        <w:lastRenderedPageBreak/>
        <w:t>Проанализировать существующие подходы к моделированию процесса электроэрозионной обработки;</w:t>
      </w:r>
    </w:p>
    <w:p w14:paraId="138E4FF8" w14:textId="77777777" w:rsidR="0009117A" w:rsidRDefault="00000000">
      <w:pPr>
        <w:numPr>
          <w:ilvl w:val="0"/>
          <w:numId w:val="6"/>
        </w:numPr>
        <w:spacing w:line="360" w:lineRule="auto"/>
        <w:jc w:val="left"/>
      </w:pPr>
      <w:r>
        <w:t>Разработать математическую модель процесса электроэрозионного прошивания микроотверстий;</w:t>
      </w:r>
    </w:p>
    <w:p w14:paraId="559E8627" w14:textId="77777777" w:rsidR="0009117A" w:rsidRDefault="00000000">
      <w:pPr>
        <w:numPr>
          <w:ilvl w:val="0"/>
          <w:numId w:val="6"/>
        </w:numPr>
        <w:spacing w:line="360" w:lineRule="auto"/>
        <w:jc w:val="left"/>
      </w:pPr>
      <w:r>
        <w:t>Создать программное обеспечение для реализации разработанной модели;</w:t>
      </w:r>
    </w:p>
    <w:p w14:paraId="3D8D74B0" w14:textId="77777777" w:rsidR="0009117A" w:rsidRDefault="00000000">
      <w:pPr>
        <w:numPr>
          <w:ilvl w:val="0"/>
          <w:numId w:val="6"/>
        </w:numPr>
        <w:spacing w:line="360" w:lineRule="auto"/>
        <w:jc w:val="left"/>
      </w:pPr>
      <w:r>
        <w:t>Провести экспериментальные исследования для проверки адекватности модели.</w:t>
      </w:r>
    </w:p>
    <w:p w14:paraId="76C25AB4" w14:textId="77777777" w:rsidR="0009117A" w:rsidRDefault="00000000">
      <w:pPr>
        <w:spacing w:line="360" w:lineRule="auto"/>
        <w:jc w:val="left"/>
      </w:pPr>
      <w:r>
        <w:t>Практическая значимость работы заключается в возможности использования разработанной модели для прогнозирования результатов обработки и оптимизации технологических режимов электроэрозионного прошивания микроотверстий, что позволит повысить эффективность производства прецизионных деталей.</w:t>
      </w:r>
    </w:p>
    <w:p w14:paraId="19C7EBDB" w14:textId="77777777" w:rsidR="001F45C8" w:rsidRDefault="00000000" w:rsidP="0030666A">
      <w:pPr>
        <w:pStyle w:val="1"/>
      </w:pPr>
      <w:r>
        <w:br w:type="page" w:clear="all"/>
      </w:r>
      <w:bookmarkStart w:id="17" w:name="_Toc197807071"/>
    </w:p>
    <w:p w14:paraId="6B41571B" w14:textId="36C79DAA" w:rsidR="001F45C8" w:rsidRDefault="001F45C8" w:rsidP="001F45C8">
      <w:pPr>
        <w:pStyle w:val="1"/>
      </w:pPr>
      <w:bookmarkStart w:id="18" w:name="_Toc198497769"/>
      <w:r>
        <w:lastRenderedPageBreak/>
        <w:t>1 Аналитическая часть</w:t>
      </w:r>
      <w:bookmarkEnd w:id="18"/>
    </w:p>
    <w:p w14:paraId="2454642E" w14:textId="4B1DC46A" w:rsidR="0030666A" w:rsidRDefault="0030666A" w:rsidP="001F45C8">
      <w:pPr>
        <w:pStyle w:val="2"/>
      </w:pPr>
      <w:bookmarkStart w:id="19" w:name="_Toc198497770"/>
      <w:r>
        <w:t>1</w:t>
      </w:r>
      <w:r w:rsidR="001F45C8">
        <w:t>.1</w:t>
      </w:r>
      <w:r>
        <w:t xml:space="preserve"> Анализ процесса электроэрозионной обработки</w:t>
      </w:r>
      <w:bookmarkEnd w:id="17"/>
      <w:bookmarkEnd w:id="19"/>
    </w:p>
    <w:p w14:paraId="54940F54" w14:textId="6A6F77EC" w:rsidR="0030666A" w:rsidRDefault="0030666A" w:rsidP="001F45C8">
      <w:pPr>
        <w:pStyle w:val="3"/>
      </w:pPr>
      <w:bookmarkStart w:id="20" w:name="_Toc197807072"/>
      <w:bookmarkStart w:id="21" w:name="_Toc198497771"/>
      <w:r>
        <w:t>1.1</w:t>
      </w:r>
      <w:r w:rsidR="001F45C8">
        <w:t>.1</w:t>
      </w:r>
      <w:r>
        <w:t xml:space="preserve"> Электроэрозионная обработка</w:t>
      </w:r>
      <w:bookmarkEnd w:id="20"/>
      <w:bookmarkEnd w:id="21"/>
    </w:p>
    <w:p w14:paraId="4F1CF0D7" w14:textId="77777777" w:rsidR="0030666A" w:rsidRPr="0099474E" w:rsidRDefault="0030666A" w:rsidP="0030666A">
      <w:pPr>
        <w:spacing w:line="360" w:lineRule="auto"/>
      </w:pPr>
      <w:r w:rsidRPr="00267AF4">
        <w:t>Электроэрозионная обработка представляет собой бесконтактную технологию производства, которая обеспечивает удаление материала с электропроводящей заготовки посредством последовательности быстрых электрических разрядов, обычно называемых искрами</w:t>
      </w:r>
      <w:r>
        <w:t>.</w:t>
      </w:r>
    </w:p>
    <w:p w14:paraId="24505474" w14:textId="77777777" w:rsidR="0030666A" w:rsidRPr="003C25F5" w:rsidRDefault="0030666A" w:rsidP="0030666A">
      <w:pPr>
        <w:spacing w:line="360" w:lineRule="auto"/>
      </w:pPr>
      <w:r>
        <w:t>Заготовка и электрод инструмент находятся в диэлектрической жидкости под напряжением на некотором расстоянии друг от друга. Это расстояние называется межэлектродным промежутком. Диэлектрическая жидкость, в данном случае, служит для стабилизации процесса эрозионного разрушения.</w:t>
      </w:r>
    </w:p>
    <w:p w14:paraId="38C4B2A5" w14:textId="77777777" w:rsidR="0030666A" w:rsidRDefault="0030666A" w:rsidP="0030666A">
      <w:pPr>
        <w:spacing w:line="360" w:lineRule="auto"/>
      </w:pPr>
      <w:r>
        <w:t>Разрушение материала заготовки происходит множественными электрическими импульсами, возникающими между электродом и заготовкой в межэлектродном промежутке.</w:t>
      </w:r>
      <w:r w:rsidRPr="00620936">
        <w:t xml:space="preserve"> </w:t>
      </w:r>
      <w:r>
        <w:t>Напряжение на электроды подается от источника питания.</w:t>
      </w:r>
    </w:p>
    <w:p w14:paraId="6D0628DF" w14:textId="77777777" w:rsidR="0030666A" w:rsidRDefault="0030666A" w:rsidP="0030666A">
      <w:pPr>
        <w:spacing w:line="360" w:lineRule="auto"/>
      </w:pPr>
      <w:r>
        <w:t>Электрическая энергия превращается в теплоту, которая приводит к нагреву как заготовки, так и электрода. Таким образом под воздействием высоких температур материал заготовки и электрода начинает плавиться, а затем испарятся.</w:t>
      </w:r>
    </w:p>
    <w:p w14:paraId="205AF76A" w14:textId="77777777" w:rsidR="0030666A" w:rsidRDefault="0030666A" w:rsidP="0030666A">
      <w:pPr>
        <w:spacing w:line="360" w:lineRule="auto"/>
      </w:pPr>
      <w:r w:rsidRPr="00267AF4">
        <w:t>После окончания электрического импульса плазменный канал схлопывается, что приводит к быстрому охлаждению и затвердеванию части расплавленного и испаренного материала. Быстрое расширение испаренного материала создает микровзрывы в искровом промежутке, выбрасывая расплавленный материал в диэлектрическую жидкость в виде осколков. Затем диэлектрическая жидкость играет решающую роль в смыве этих осколков и охлаждении промежутка, восстанавливая изоляцию между электродами.</w:t>
      </w:r>
    </w:p>
    <w:p w14:paraId="5CD24F7C" w14:textId="77777777" w:rsidR="0030666A" w:rsidRDefault="0030666A" w:rsidP="0030666A">
      <w:pPr>
        <w:spacing w:line="360" w:lineRule="auto"/>
      </w:pPr>
      <w:r>
        <w:t>В результате множественных разрядов на заготовке появляются перекрывающие друг друга лунки, благодаря которым происходит формирование желаемой формы заготовки.</w:t>
      </w:r>
    </w:p>
    <w:p w14:paraId="0B4027CF" w14:textId="77777777" w:rsidR="0030666A" w:rsidRDefault="0030666A" w:rsidP="0030666A">
      <w:pPr>
        <w:widowControl w:val="0"/>
        <w:tabs>
          <w:tab w:val="left" w:pos="0"/>
        </w:tabs>
        <w:spacing w:line="360" w:lineRule="auto"/>
      </w:pPr>
      <w:r>
        <w:lastRenderedPageBreak/>
        <w:t>Электроэрозионная обработка является одним из эффективных методов обработки труднообрабатываемых материалов. Особенность данного метода заключается в способности резать твердый материал без физического контакта между инструментом и заготовкой, где удаление материала происходит за счет искровой эрозии.</w:t>
      </w:r>
    </w:p>
    <w:p w14:paraId="3743E8EC" w14:textId="4D8E70C4" w:rsidR="0030666A" w:rsidRPr="00340282" w:rsidRDefault="001F45C8" w:rsidP="001F45C8">
      <w:pPr>
        <w:pStyle w:val="3"/>
      </w:pPr>
      <w:bookmarkStart w:id="22" w:name="_Toc197807073"/>
      <w:bookmarkStart w:id="23" w:name="_Toc198497772"/>
      <w:r>
        <w:t>1.</w:t>
      </w:r>
      <w:r w:rsidR="0030666A">
        <w:t>1.2 Этапы процесса электроэрозионной обработки</w:t>
      </w:r>
      <w:bookmarkEnd w:id="22"/>
      <w:bookmarkEnd w:id="23"/>
    </w:p>
    <w:p w14:paraId="434B6C78" w14:textId="77777777" w:rsidR="0030666A" w:rsidRPr="00340282" w:rsidRDefault="0030666A" w:rsidP="0030666A">
      <w:pPr>
        <w:widowControl w:val="0"/>
        <w:tabs>
          <w:tab w:val="left" w:pos="0"/>
        </w:tabs>
        <w:spacing w:line="360" w:lineRule="auto"/>
      </w:pPr>
      <w:r w:rsidRPr="008578DE">
        <w:t>В процессе электроэрозионной обработки можно выделить несколько следующих друг за другом этапов</w:t>
      </w:r>
      <w:r>
        <w:t xml:space="preserve"> в</w:t>
      </w:r>
      <w:r w:rsidRPr="008578DE">
        <w:t>ыделение и рассмотрение которых может помочь в дальнейшем, при проектировании симулятора:</w:t>
      </w:r>
    </w:p>
    <w:p w14:paraId="3F8CFD0D" w14:textId="77777777" w:rsidR="0030666A" w:rsidRDefault="0030666A" w:rsidP="0030666A">
      <w:pPr>
        <w:pStyle w:val="af5"/>
        <w:numPr>
          <w:ilvl w:val="0"/>
          <w:numId w:val="110"/>
        </w:numPr>
        <w:spacing w:line="360" w:lineRule="auto"/>
      </w:pPr>
      <w:r>
        <w:t>п</w:t>
      </w:r>
      <w:r w:rsidRPr="00267AF4">
        <w:t>одготовка оборудования и материалов</w:t>
      </w:r>
      <w:r>
        <w:rPr>
          <w:lang w:val="en-US"/>
        </w:rPr>
        <w:t>;</w:t>
      </w:r>
    </w:p>
    <w:p w14:paraId="1ED4C42D" w14:textId="77777777" w:rsidR="0030666A" w:rsidRDefault="0030666A" w:rsidP="0030666A">
      <w:pPr>
        <w:pStyle w:val="af5"/>
        <w:numPr>
          <w:ilvl w:val="0"/>
          <w:numId w:val="110"/>
        </w:numPr>
        <w:spacing w:line="360" w:lineRule="auto"/>
      </w:pPr>
      <w:r>
        <w:t>ф</w:t>
      </w:r>
      <w:r w:rsidRPr="00267AF4">
        <w:t>ормирование межэлектродного зазора</w:t>
      </w:r>
      <w:r>
        <w:rPr>
          <w:lang w:val="en-US"/>
        </w:rPr>
        <w:t>;</w:t>
      </w:r>
    </w:p>
    <w:p w14:paraId="6376ADC4" w14:textId="77777777" w:rsidR="0030666A" w:rsidRDefault="0030666A" w:rsidP="0030666A">
      <w:pPr>
        <w:pStyle w:val="af5"/>
        <w:numPr>
          <w:ilvl w:val="0"/>
          <w:numId w:val="110"/>
        </w:numPr>
        <w:spacing w:line="360" w:lineRule="auto"/>
      </w:pPr>
      <w:r>
        <w:t>г</w:t>
      </w:r>
      <w:r w:rsidRPr="00267AF4">
        <w:t>енерация электрических импульсов</w:t>
      </w:r>
      <w:r>
        <w:rPr>
          <w:lang w:val="en-US"/>
        </w:rPr>
        <w:t>;</w:t>
      </w:r>
    </w:p>
    <w:p w14:paraId="5AF5139D" w14:textId="77777777" w:rsidR="0030666A" w:rsidRDefault="0030666A" w:rsidP="0030666A">
      <w:pPr>
        <w:pStyle w:val="af5"/>
        <w:numPr>
          <w:ilvl w:val="0"/>
          <w:numId w:val="110"/>
        </w:numPr>
        <w:spacing w:line="360" w:lineRule="auto"/>
      </w:pPr>
      <w:r>
        <w:t>у</w:t>
      </w:r>
      <w:r w:rsidRPr="00267AF4">
        <w:t>даление продуктов эрозии</w:t>
      </w:r>
      <w:r>
        <w:rPr>
          <w:lang w:val="en-US"/>
        </w:rPr>
        <w:t>;</w:t>
      </w:r>
    </w:p>
    <w:p w14:paraId="06FE5EF5" w14:textId="77777777" w:rsidR="0030666A" w:rsidRDefault="0030666A" w:rsidP="0030666A">
      <w:pPr>
        <w:pStyle w:val="af5"/>
        <w:numPr>
          <w:ilvl w:val="0"/>
          <w:numId w:val="110"/>
        </w:numPr>
        <w:spacing w:line="360" w:lineRule="auto"/>
      </w:pPr>
      <w:r>
        <w:t>з</w:t>
      </w:r>
      <w:r w:rsidRPr="00267AF4">
        <w:t>авершение обработки</w:t>
      </w:r>
      <w:r>
        <w:rPr>
          <w:lang w:val="en-US"/>
        </w:rPr>
        <w:t>;</w:t>
      </w:r>
    </w:p>
    <w:p w14:paraId="678D8636" w14:textId="77777777" w:rsidR="0030666A" w:rsidRPr="00267AF4" w:rsidRDefault="0030666A" w:rsidP="0030666A">
      <w:pPr>
        <w:pStyle w:val="af5"/>
        <w:numPr>
          <w:ilvl w:val="0"/>
          <w:numId w:val="110"/>
        </w:numPr>
        <w:spacing w:line="360" w:lineRule="auto"/>
      </w:pPr>
      <w:r>
        <w:t>а</w:t>
      </w:r>
      <w:r w:rsidRPr="00267AF4">
        <w:t>нализ полученного результат</w:t>
      </w:r>
      <w:r>
        <w:t>а</w:t>
      </w:r>
      <w:r>
        <w:rPr>
          <w:lang w:val="en-US"/>
        </w:rPr>
        <w:t>.</w:t>
      </w:r>
    </w:p>
    <w:p w14:paraId="3B62C213" w14:textId="77777777" w:rsidR="0030666A" w:rsidRPr="00267AF4" w:rsidRDefault="0030666A" w:rsidP="0030666A">
      <w:pPr>
        <w:spacing w:line="360" w:lineRule="auto"/>
      </w:pPr>
      <w:r w:rsidRPr="0038688F">
        <w:t>Для повышения эффективности</w:t>
      </w:r>
      <w:r>
        <w:t xml:space="preserve"> процесса</w:t>
      </w:r>
      <w:r w:rsidRPr="0038688F">
        <w:t xml:space="preserve"> электроэрозионной обработки, следует выбрать наиболее подходящий электрод-инструмент</w:t>
      </w:r>
      <w:r w:rsidRPr="00340282">
        <w:t xml:space="preserve"> [</w:t>
      </w:r>
      <w:r>
        <w:t>2</w:t>
      </w:r>
      <w:r w:rsidRPr="00340282">
        <w:t>]</w:t>
      </w:r>
      <w:r w:rsidRPr="0038688F">
        <w:t>, а также подобрать параметры оборудования такие как: сила тока, напряжение, частота импульсов и межэлектродный зазор</w:t>
      </w:r>
      <w:r w:rsidRPr="00340282">
        <w:t xml:space="preserve"> [</w:t>
      </w:r>
      <w:r>
        <w:t>3</w:t>
      </w:r>
      <w:r w:rsidRPr="00340282">
        <w:t>]</w:t>
      </w:r>
      <w:r w:rsidRPr="0038688F">
        <w:t>.</w:t>
      </w:r>
      <w:r>
        <w:t xml:space="preserve"> От выбранных параметров зависит качество обработки.</w:t>
      </w:r>
    </w:p>
    <w:p w14:paraId="56BC216D" w14:textId="77777777" w:rsidR="0030666A" w:rsidRPr="00267AF4" w:rsidRDefault="0030666A" w:rsidP="0030666A">
      <w:pPr>
        <w:spacing w:line="360" w:lineRule="auto"/>
      </w:pPr>
      <w:r>
        <w:t>Далее, м</w:t>
      </w:r>
      <w:r w:rsidRPr="00267AF4">
        <w:t>ежду электродом и заготовкой создается небольшой зазор, заполненный диэлектрической жидкостью. Этот зазор играет важную роль в стабильности процесса</w:t>
      </w:r>
      <w:r w:rsidRPr="007D1339">
        <w:t xml:space="preserve"> [</w:t>
      </w:r>
      <w:r>
        <w:t>3</w:t>
      </w:r>
      <w:r w:rsidRPr="007D1339">
        <w:t>]</w:t>
      </w:r>
      <w:r w:rsidRPr="00267AF4">
        <w:t>.</w:t>
      </w:r>
    </w:p>
    <w:p w14:paraId="0A5B3A3A" w14:textId="77777777" w:rsidR="0030666A" w:rsidRPr="00267AF4" w:rsidRDefault="0030666A" w:rsidP="0030666A">
      <w:pPr>
        <w:spacing w:line="360" w:lineRule="auto"/>
      </w:pPr>
      <w:r>
        <w:t xml:space="preserve">На данном этапе начинается обработка заготовки. </w:t>
      </w:r>
      <w:r w:rsidRPr="00267AF4">
        <w:t>Электрические импульсы высокой энергии создают локальные разряды, которые вызывают эрозию материала заготовки. В результате происходит удаление микроскопических частиц материала.</w:t>
      </w:r>
    </w:p>
    <w:p w14:paraId="68D57E90" w14:textId="77777777" w:rsidR="0030666A" w:rsidRPr="00267AF4" w:rsidRDefault="0030666A" w:rsidP="0030666A">
      <w:pPr>
        <w:spacing w:line="360" w:lineRule="auto"/>
      </w:pPr>
      <w:r w:rsidRPr="00267AF4">
        <w:t>Продукты эрозии</w:t>
      </w:r>
      <w:r>
        <w:t xml:space="preserve">, такие как </w:t>
      </w:r>
      <w:r w:rsidRPr="00267AF4">
        <w:t>металлические частицы и газы</w:t>
      </w:r>
      <w:r>
        <w:t>,</w:t>
      </w:r>
      <w:r w:rsidRPr="00267AF4">
        <w:t xml:space="preserve"> удаляются из зоны обработки с помощью диэлектрической жидкости.</w:t>
      </w:r>
    </w:p>
    <w:p w14:paraId="61653CB1" w14:textId="77777777" w:rsidR="0030666A" w:rsidRPr="00267AF4" w:rsidRDefault="0030666A" w:rsidP="0030666A">
      <w:pPr>
        <w:spacing w:line="360" w:lineRule="auto"/>
      </w:pPr>
      <w:r>
        <w:lastRenderedPageBreak/>
        <w:t>П</w:t>
      </w:r>
      <w:r w:rsidRPr="00267AF4">
        <w:t>осле достижения заданной формы или размеров обработка прекращается</w:t>
      </w:r>
      <w:r w:rsidRPr="0038688F">
        <w:t>, а з</w:t>
      </w:r>
      <w:r w:rsidRPr="00267AF4">
        <w:t>аготовка очищается от остатков диэлектрической жидкости и продуктов эрозии.</w:t>
      </w:r>
    </w:p>
    <w:p w14:paraId="03D63F1A" w14:textId="77777777" w:rsidR="0030666A" w:rsidRPr="007A3A91" w:rsidRDefault="0030666A" w:rsidP="0030666A">
      <w:pPr>
        <w:widowControl w:val="0"/>
        <w:tabs>
          <w:tab w:val="left" w:pos="0"/>
        </w:tabs>
        <w:spacing w:line="360" w:lineRule="auto"/>
        <w:jc w:val="left"/>
      </w:pPr>
      <w:r>
        <w:t>После окончания обработки следует оценить</w:t>
      </w:r>
      <w:r w:rsidRPr="00267AF4">
        <w:t xml:space="preserve"> качество поверхности</w:t>
      </w:r>
      <w:r>
        <w:t xml:space="preserve"> обработанной заготовки</w:t>
      </w:r>
      <w:r w:rsidRPr="00267AF4">
        <w:t>, точность размеров и соответствие техническим требованиям.</w:t>
      </w:r>
    </w:p>
    <w:p w14:paraId="4D3F7208" w14:textId="6E8E98EF" w:rsidR="0030666A" w:rsidRPr="009C5246" w:rsidRDefault="001F45C8" w:rsidP="001F45C8">
      <w:pPr>
        <w:pStyle w:val="3"/>
      </w:pPr>
      <w:bookmarkStart w:id="24" w:name="_Toc197807074"/>
      <w:bookmarkStart w:id="25" w:name="_Toc198497773"/>
      <w:r>
        <w:t>1</w:t>
      </w:r>
      <w:r w:rsidR="0030666A">
        <w:t>.3</w:t>
      </w:r>
      <w:r>
        <w:t>.1</w:t>
      </w:r>
      <w:r w:rsidR="0030666A">
        <w:t xml:space="preserve"> Компоненты электроэрозионного станка</w:t>
      </w:r>
      <w:bookmarkEnd w:id="24"/>
      <w:bookmarkEnd w:id="25"/>
    </w:p>
    <w:p w14:paraId="16066F7B" w14:textId="77777777" w:rsidR="0030666A" w:rsidRPr="005F511D" w:rsidRDefault="0030666A" w:rsidP="0030666A">
      <w:pPr>
        <w:widowControl w:val="0"/>
        <w:tabs>
          <w:tab w:val="left" w:pos="0"/>
        </w:tabs>
        <w:spacing w:line="360" w:lineRule="auto"/>
        <w:jc w:val="left"/>
      </w:pPr>
      <w:r>
        <w:t>Электроэрозионный станок представляет собой сложную систему, состоящую из множества связанных между собой компонентов. Обзор данной структуры может быть полезен при проектировании компонентов будущего симулятора. Основные компоненты станка включают в себя</w:t>
      </w:r>
      <w:r w:rsidRPr="005F511D">
        <w:t>:</w:t>
      </w:r>
    </w:p>
    <w:p w14:paraId="0FEF7B9B" w14:textId="77777777" w:rsidR="0030666A" w:rsidRPr="00E14481" w:rsidRDefault="0030666A" w:rsidP="0030666A">
      <w:pPr>
        <w:pStyle w:val="af5"/>
        <w:widowControl w:val="0"/>
        <w:numPr>
          <w:ilvl w:val="0"/>
          <w:numId w:val="113"/>
        </w:numPr>
        <w:tabs>
          <w:tab w:val="left" w:pos="0"/>
        </w:tabs>
        <w:spacing w:line="360" w:lineRule="auto"/>
        <w:jc w:val="left"/>
      </w:pPr>
      <w:r>
        <w:t>генератор импульсов. Данный компонент является ключевым в электроэрозионном станке. Он формирует последовательность электрических импульсов, подчиняющуюся заданным параметрам обработки</w:t>
      </w:r>
      <w:r w:rsidRPr="00E14481">
        <w:t>;</w:t>
      </w:r>
    </w:p>
    <w:p w14:paraId="7165AC71" w14:textId="77777777" w:rsidR="0030666A" w:rsidRPr="00E14481" w:rsidRDefault="0030666A" w:rsidP="0030666A">
      <w:pPr>
        <w:pStyle w:val="af5"/>
        <w:widowControl w:val="0"/>
        <w:numPr>
          <w:ilvl w:val="0"/>
          <w:numId w:val="113"/>
        </w:numPr>
        <w:tabs>
          <w:tab w:val="left" w:pos="0"/>
        </w:tabs>
        <w:spacing w:line="360" w:lineRule="auto"/>
        <w:jc w:val="left"/>
      </w:pPr>
      <w:r>
        <w:t>электрод. Формирует необходимую геометрию обрабатываемой поверхности. Может отличаться формой в зависимости от типа электроэрозионной обработки и требуемой формы заготовки</w:t>
      </w:r>
      <w:r w:rsidRPr="0070106F">
        <w:t>;</w:t>
      </w:r>
      <w:r>
        <w:t xml:space="preserve"> </w:t>
      </w:r>
    </w:p>
    <w:p w14:paraId="649561A9" w14:textId="77777777" w:rsidR="0030666A" w:rsidRPr="0070106F" w:rsidRDefault="0030666A" w:rsidP="0030666A">
      <w:pPr>
        <w:pStyle w:val="af5"/>
        <w:widowControl w:val="0"/>
        <w:numPr>
          <w:ilvl w:val="0"/>
          <w:numId w:val="113"/>
        </w:numPr>
        <w:tabs>
          <w:tab w:val="left" w:pos="0"/>
        </w:tabs>
        <w:spacing w:line="360" w:lineRule="auto"/>
        <w:jc w:val="left"/>
      </w:pPr>
      <w:r>
        <w:t>механическая система. Обеспечивает точное позиционирование электрода и заготовки</w:t>
      </w:r>
      <w:r w:rsidRPr="0070106F">
        <w:t>;</w:t>
      </w:r>
    </w:p>
    <w:p w14:paraId="51D07EEA" w14:textId="77777777" w:rsidR="0030666A" w:rsidRPr="005F511D" w:rsidRDefault="0030666A" w:rsidP="0030666A">
      <w:pPr>
        <w:pStyle w:val="af5"/>
        <w:widowControl w:val="0"/>
        <w:numPr>
          <w:ilvl w:val="0"/>
          <w:numId w:val="113"/>
        </w:numPr>
        <w:tabs>
          <w:tab w:val="left" w:pos="0"/>
        </w:tabs>
        <w:spacing w:line="360" w:lineRule="auto"/>
        <w:jc w:val="left"/>
      </w:pPr>
      <w:r>
        <w:t>система ЧПУ. Управляет перемещением рабочих органов станка в соответствии с заданной программой. Также контролирует работу всех остальных компонентов.</w:t>
      </w:r>
    </w:p>
    <w:p w14:paraId="46A1ADC6" w14:textId="36A6E72C" w:rsidR="0030666A" w:rsidRPr="0038688F" w:rsidRDefault="0030666A" w:rsidP="001F45C8">
      <w:pPr>
        <w:pStyle w:val="3"/>
      </w:pPr>
      <w:bookmarkStart w:id="26" w:name="_Toc197807075"/>
      <w:bookmarkStart w:id="27" w:name="_Toc198497774"/>
      <w:r>
        <w:t>1.4</w:t>
      </w:r>
      <w:r w:rsidR="001F45C8">
        <w:t>.1</w:t>
      </w:r>
      <w:r>
        <w:t xml:space="preserve"> Виды электроэрозионной обработки</w:t>
      </w:r>
      <w:bookmarkEnd w:id="26"/>
      <w:bookmarkEnd w:id="27"/>
    </w:p>
    <w:p w14:paraId="43946BCE" w14:textId="77777777" w:rsidR="0030666A" w:rsidRDefault="0030666A" w:rsidP="0030666A">
      <w:pPr>
        <w:spacing w:line="360" w:lineRule="auto"/>
        <w:rPr>
          <w:vertAlign w:val="superscript"/>
        </w:rPr>
      </w:pPr>
      <w:r>
        <w:t>Также, электроэрозионную обработку делят на несколько типов. К</w:t>
      </w:r>
      <w:r w:rsidRPr="0038688F">
        <w:t xml:space="preserve">аждый </w:t>
      </w:r>
      <w:r>
        <w:t>из которых</w:t>
      </w:r>
      <w:r w:rsidRPr="0038688F">
        <w:t xml:space="preserve"> предназначен для решения конкретных задач </w:t>
      </w:r>
      <w:r w:rsidRPr="00B66CFC">
        <w:t>[</w:t>
      </w:r>
      <w:r>
        <w:t>5</w:t>
      </w:r>
      <w:r w:rsidRPr="00B66CFC">
        <w:t>]</w:t>
      </w:r>
      <w:r w:rsidRPr="00340282">
        <w:t>:</w:t>
      </w:r>
    </w:p>
    <w:p w14:paraId="2FF8A6BD" w14:textId="77777777" w:rsidR="0030666A" w:rsidRPr="002D0A6E" w:rsidRDefault="0030666A" w:rsidP="0030666A">
      <w:pPr>
        <w:pStyle w:val="af5"/>
        <w:numPr>
          <w:ilvl w:val="1"/>
          <w:numId w:val="111"/>
        </w:numPr>
        <w:spacing w:line="360" w:lineRule="auto"/>
        <w:rPr>
          <w:bCs/>
        </w:rPr>
      </w:pPr>
      <w:r w:rsidRPr="002D0A6E">
        <w:rPr>
          <w:bCs/>
        </w:rPr>
        <w:t>электроэрозионная обработка штамповкой</w:t>
      </w:r>
      <w:r>
        <w:rPr>
          <w:bCs/>
        </w:rPr>
        <w:t xml:space="preserve"> </w:t>
      </w:r>
      <w:r>
        <w:t>–</w:t>
      </w:r>
      <w:r>
        <w:rPr>
          <w:bCs/>
        </w:rPr>
        <w:t xml:space="preserve"> чаще всего использует </w:t>
      </w:r>
      <w:r w:rsidRPr="0038688F">
        <w:t xml:space="preserve">фасонный электрод, часто являющийся негативной </w:t>
      </w:r>
      <w:r w:rsidRPr="0038688F">
        <w:lastRenderedPageBreak/>
        <w:t xml:space="preserve">копией желаемой полости, для создания соответствующего отпечатка в заготовке </w:t>
      </w:r>
      <w:r w:rsidRPr="002D0A6E">
        <w:t>[</w:t>
      </w:r>
      <w:r>
        <w:t>4</w:t>
      </w:r>
      <w:r w:rsidRPr="002D0A6E">
        <w:t>];</w:t>
      </w:r>
      <w:r>
        <w:rPr>
          <w:bCs/>
        </w:rPr>
        <w:t xml:space="preserve"> </w:t>
      </w:r>
    </w:p>
    <w:p w14:paraId="71215F86" w14:textId="77777777" w:rsidR="0030666A" w:rsidRPr="002D0A6E" w:rsidRDefault="0030666A" w:rsidP="0030666A">
      <w:pPr>
        <w:pStyle w:val="af5"/>
        <w:numPr>
          <w:ilvl w:val="1"/>
          <w:numId w:val="111"/>
        </w:numPr>
        <w:spacing w:line="360" w:lineRule="auto"/>
        <w:rPr>
          <w:bCs/>
        </w:rPr>
      </w:pPr>
      <w:r w:rsidRPr="002D0A6E">
        <w:rPr>
          <w:bCs/>
        </w:rPr>
        <w:t>проволочная эрозия</w:t>
      </w:r>
      <w:r>
        <w:rPr>
          <w:bCs/>
        </w:rPr>
        <w:t xml:space="preserve"> </w:t>
      </w:r>
      <w:r>
        <w:t>–</w:t>
      </w:r>
      <w:r>
        <w:rPr>
          <w:bCs/>
        </w:rPr>
        <w:t xml:space="preserve"> </w:t>
      </w:r>
      <w:r w:rsidRPr="0038688F">
        <w:t xml:space="preserve">в этом процессе тонкая, непрерывно движущаяся проволока служит электродом для вырезания сложных двумерных форм в заготовке, </w:t>
      </w:r>
      <w:r>
        <w:t>как при работе с</w:t>
      </w:r>
      <w:r w:rsidRPr="0038688F">
        <w:t xml:space="preserve"> ленточной пил</w:t>
      </w:r>
      <w:r>
        <w:t xml:space="preserve">ой </w:t>
      </w:r>
      <w:r w:rsidRPr="002D0A6E">
        <w:t>[</w:t>
      </w:r>
      <w:r>
        <w:t>4</w:t>
      </w:r>
      <w:r w:rsidRPr="002D0A6E">
        <w:t>];</w:t>
      </w:r>
    </w:p>
    <w:p w14:paraId="285A80BB" w14:textId="77777777" w:rsidR="0030666A" w:rsidRPr="002D0A6E" w:rsidRDefault="0030666A" w:rsidP="0030666A">
      <w:pPr>
        <w:pStyle w:val="af5"/>
        <w:numPr>
          <w:ilvl w:val="1"/>
          <w:numId w:val="111"/>
        </w:numPr>
        <w:spacing w:line="360" w:lineRule="auto"/>
      </w:pPr>
      <w:r w:rsidRPr="002D0A6E">
        <w:rPr>
          <w:bCs/>
        </w:rPr>
        <w:t xml:space="preserve">эрозия малых отверстий </w:t>
      </w:r>
      <w:r>
        <w:t>–</w:t>
      </w:r>
      <w:r w:rsidRPr="002D0A6E">
        <w:rPr>
          <w:bCs/>
        </w:rPr>
        <w:t xml:space="preserve"> </w:t>
      </w:r>
      <w:r w:rsidRPr="0074336B">
        <w:rPr>
          <w:bCs/>
        </w:rPr>
        <w:t>специально разработана для сверления небольших и глубоких отверстий</w:t>
      </w:r>
      <w:r w:rsidRPr="0038688F">
        <w:t xml:space="preserve"> в проводящих материалах, эта технология использует трубчатые электроды, через которые диэлектрическая жидкость часто подается в зону обработки</w:t>
      </w:r>
      <w:r w:rsidRPr="002D0A6E">
        <w:t xml:space="preserve"> [</w:t>
      </w:r>
      <w:r>
        <w:t>4</w:t>
      </w:r>
      <w:r w:rsidRPr="002D0A6E">
        <w:t>].</w:t>
      </w:r>
    </w:p>
    <w:p w14:paraId="330952E3" w14:textId="77777777" w:rsidR="0030666A" w:rsidRPr="00EC70C9" w:rsidRDefault="0030666A" w:rsidP="0030666A">
      <w:pPr>
        <w:spacing w:line="360" w:lineRule="auto"/>
      </w:pPr>
      <w:r>
        <w:t>Использование наиболее подходящего под ту или иную задачу типа обработки позволит добиться наилучшего результата.</w:t>
      </w:r>
    </w:p>
    <w:p w14:paraId="07BD96D9" w14:textId="77777777" w:rsidR="0030666A" w:rsidRDefault="0030666A" w:rsidP="0030666A">
      <w:pPr>
        <w:ind w:firstLine="0"/>
        <w:jc w:val="left"/>
        <w:rPr>
          <w:rFonts w:eastAsia="Google Sans" w:cstheme="majorBidi"/>
          <w:b/>
          <w:szCs w:val="32"/>
        </w:rPr>
      </w:pPr>
      <w:r>
        <w:rPr>
          <w:rFonts w:eastAsia="Google Sans"/>
        </w:rPr>
        <w:br w:type="page"/>
      </w:r>
    </w:p>
    <w:p w14:paraId="0F50C825" w14:textId="1737313E" w:rsidR="0030666A" w:rsidRPr="00F22ED0" w:rsidRDefault="0030666A" w:rsidP="0030666A">
      <w:pPr>
        <w:pStyle w:val="2"/>
      </w:pPr>
      <w:bookmarkStart w:id="28" w:name="_Toc197807076"/>
      <w:bookmarkStart w:id="29" w:name="_Toc198497775"/>
      <w:r>
        <w:lastRenderedPageBreak/>
        <w:t>1.2</w:t>
      </w:r>
      <w:r>
        <w:t xml:space="preserve"> </w:t>
      </w:r>
      <w:r w:rsidRPr="00F22ED0">
        <w:t>Параметры, учитываемые в имитационных моделях</w:t>
      </w:r>
      <w:bookmarkEnd w:id="28"/>
      <w:bookmarkEnd w:id="29"/>
    </w:p>
    <w:p w14:paraId="291AE798" w14:textId="35CF21A7" w:rsidR="0030666A" w:rsidRPr="008578DE" w:rsidRDefault="0030666A" w:rsidP="0030666A">
      <w:pPr>
        <w:pStyle w:val="3"/>
      </w:pPr>
      <w:bookmarkStart w:id="30" w:name="_Toc197807077"/>
      <w:bookmarkStart w:id="31" w:name="_Toc198497776"/>
      <w:r>
        <w:t>1.2.1</w:t>
      </w:r>
      <w:r>
        <w:t xml:space="preserve"> Х</w:t>
      </w:r>
      <w:r w:rsidRPr="002A5CAD">
        <w:t>арактеристики электрического импульса</w:t>
      </w:r>
      <w:bookmarkEnd w:id="30"/>
      <w:bookmarkEnd w:id="31"/>
    </w:p>
    <w:p w14:paraId="083375E2" w14:textId="77777777" w:rsidR="0030666A" w:rsidRDefault="0030666A" w:rsidP="0030666A">
      <w:pPr>
        <w:spacing w:line="360" w:lineRule="auto"/>
      </w:pPr>
      <w:r>
        <w:t>Главной категорией параметров, наиболее сильно влияющих на процесс и результат обработки, являются характеристики</w:t>
      </w:r>
      <w:r w:rsidRPr="0074336B">
        <w:t xml:space="preserve"> импульса электрического тока</w:t>
      </w:r>
      <w:r>
        <w:t>.</w:t>
      </w:r>
      <w:r w:rsidRPr="00BF51C4">
        <w:t xml:space="preserve"> </w:t>
      </w:r>
      <w:r w:rsidRPr="0074336B">
        <w:t xml:space="preserve"> </w:t>
      </w:r>
      <w:r>
        <w:t>Данные параметры</w:t>
      </w:r>
      <w:r w:rsidRPr="0074336B">
        <w:t xml:space="preserve"> определяют энергию, выделяемую в каждом разряде, что</w:t>
      </w:r>
      <w:r>
        <w:t xml:space="preserve"> </w:t>
      </w:r>
      <w:r w:rsidRPr="0074336B">
        <w:t xml:space="preserve">существенно влияет на </w:t>
      </w:r>
      <w:r>
        <w:t>удаление</w:t>
      </w:r>
      <w:r w:rsidRPr="0074336B">
        <w:t xml:space="preserve"> материала, износ инструмента и качество обработки поверхности. </w:t>
      </w:r>
    </w:p>
    <w:p w14:paraId="393E1367" w14:textId="77777777" w:rsidR="0030666A" w:rsidRDefault="0030666A" w:rsidP="0030666A">
      <w:pPr>
        <w:spacing w:line="360" w:lineRule="auto"/>
      </w:pPr>
      <w:r w:rsidRPr="0074336B">
        <w:t xml:space="preserve">К ключевым параметрам </w:t>
      </w:r>
      <w:r>
        <w:t>данной</w:t>
      </w:r>
      <w:r w:rsidRPr="0074336B">
        <w:t xml:space="preserve"> категории относится пиковый ток </w:t>
      </w:r>
      <w:r>
        <w:t>(</w:t>
      </w:r>
      <w:r w:rsidRPr="0074336B">
        <w:t>I</w:t>
      </w:r>
      <w:r w:rsidRPr="0074336B">
        <w:rPr>
          <w:vertAlign w:val="subscript"/>
        </w:rPr>
        <w:t>p</w:t>
      </w:r>
      <w:r>
        <w:t>)</w:t>
      </w:r>
      <w:r w:rsidRPr="0074336B">
        <w:t xml:space="preserve">, </w:t>
      </w:r>
      <w:r>
        <w:t>он</w:t>
      </w:r>
      <w:r w:rsidRPr="0074336B">
        <w:t xml:space="preserve"> оказывает значительное влияние на скорость съема материала (MRR),</w:t>
      </w:r>
      <w:r>
        <w:t xml:space="preserve"> </w:t>
      </w:r>
      <w:r w:rsidRPr="0074336B">
        <w:t>износа электрода (EWR) и шероховатость поверхности (R</w:t>
      </w:r>
      <w:r w:rsidRPr="005A1E7E">
        <w:rPr>
          <w:vertAlign w:val="subscript"/>
        </w:rPr>
        <w:t>a</w:t>
      </w:r>
      <w:r w:rsidRPr="0074336B">
        <w:t xml:space="preserve">). Более высокие пиковые токи обычно приводят </w:t>
      </w:r>
      <w:r>
        <w:t xml:space="preserve">увеличению </w:t>
      </w:r>
      <w:r w:rsidRPr="0074336B">
        <w:t xml:space="preserve">энергии </w:t>
      </w:r>
      <w:r>
        <w:t>импульса</w:t>
      </w:r>
      <w:r w:rsidRPr="0074336B">
        <w:t xml:space="preserve">, что приводит </w:t>
      </w:r>
      <w:r>
        <w:t>к повышению скорости удаления материала</w:t>
      </w:r>
      <w:r w:rsidRPr="0074336B">
        <w:t xml:space="preserve"> с заготовки</w:t>
      </w:r>
      <w:r>
        <w:t xml:space="preserve"> материала</w:t>
      </w:r>
      <w:r w:rsidRPr="0074336B">
        <w:t xml:space="preserve">, но также к более высокому износу электродов и </w:t>
      </w:r>
      <w:r>
        <w:t>повышенной</w:t>
      </w:r>
      <w:r w:rsidRPr="0074336B">
        <w:t xml:space="preserve"> шероховатости</w:t>
      </w:r>
      <w:r>
        <w:t xml:space="preserve"> обрабатываемой</w:t>
      </w:r>
      <w:r w:rsidRPr="0074336B">
        <w:t xml:space="preserve"> поверхности</w:t>
      </w:r>
      <w:r>
        <w:t xml:space="preserve"> </w:t>
      </w:r>
      <w:r w:rsidRPr="0074336B">
        <w:t>[</w:t>
      </w:r>
      <w:r>
        <w:t>6</w:t>
      </w:r>
      <w:r w:rsidRPr="0074336B">
        <w:t>].</w:t>
      </w:r>
    </w:p>
    <w:p w14:paraId="1D7B2804" w14:textId="77777777" w:rsidR="0030666A" w:rsidRPr="00E12A6D" w:rsidRDefault="0030666A" w:rsidP="0030666A">
      <w:pPr>
        <w:spacing w:line="360" w:lineRule="auto"/>
      </w:pPr>
      <w:r w:rsidRPr="0074336B">
        <w:t xml:space="preserve"> Время включения импульса </w:t>
      </w:r>
      <w:r>
        <w:t>(</w:t>
      </w:r>
      <w:r w:rsidRPr="0074336B">
        <w:t>T</w:t>
      </w:r>
      <w:r w:rsidRPr="0074336B">
        <w:rPr>
          <w:vertAlign w:val="subscript"/>
        </w:rPr>
        <w:t>on</w:t>
      </w:r>
      <w:r>
        <w:t xml:space="preserve">) </w:t>
      </w:r>
      <w:r w:rsidRPr="0074336B">
        <w:t>—</w:t>
      </w:r>
      <w:r>
        <w:t xml:space="preserve"> представляет</w:t>
      </w:r>
      <w:r w:rsidRPr="0074336B">
        <w:t xml:space="preserve"> собой продолжительность подачи электрического разряда</w:t>
      </w:r>
      <w:r>
        <w:t xml:space="preserve"> и</w:t>
      </w:r>
      <w:r w:rsidRPr="0074336B">
        <w:t xml:space="preserve"> является еще одним важным параметром. Более короткое время включения может потенциально повысить эффективность электрического разряда и привести к увеличению</w:t>
      </w:r>
      <w:r>
        <w:t xml:space="preserve"> скорости удаления материала</w:t>
      </w:r>
      <w:r w:rsidRPr="0074336B">
        <w:t xml:space="preserve"> </w:t>
      </w:r>
      <w:r>
        <w:t>(</w:t>
      </w:r>
      <w:r w:rsidRPr="0074336B">
        <w:t>MRR</w:t>
      </w:r>
      <w:r>
        <w:t>)</w:t>
      </w:r>
      <w:r w:rsidRPr="0074336B">
        <w:t xml:space="preserve">, в то время как чрезмерно длительное время включения может привести к нежелательному расширению плазменного канала, снижению эффективности и увеличению расслоения расплавленного материала. </w:t>
      </w:r>
      <w:r>
        <w:t>Данный параметр</w:t>
      </w:r>
      <w:r w:rsidRPr="0074336B">
        <w:t xml:space="preserve"> также оказывает заметное влияние на износ электродов и шероховатость поверхности</w:t>
      </w:r>
      <w:r>
        <w:t xml:space="preserve"> заготовки</w:t>
      </w:r>
      <w:r w:rsidRPr="0074336B">
        <w:t xml:space="preserve"> [</w:t>
      </w:r>
      <w:r>
        <w:t>6</w:t>
      </w:r>
      <w:r w:rsidRPr="0074336B">
        <w:t xml:space="preserve">]. </w:t>
      </w:r>
    </w:p>
    <w:p w14:paraId="18BAF3E1" w14:textId="77777777" w:rsidR="0030666A" w:rsidRDefault="0030666A" w:rsidP="0030666A">
      <w:pPr>
        <w:spacing w:line="360" w:lineRule="auto"/>
      </w:pPr>
      <w:r>
        <w:t>В</w:t>
      </w:r>
      <w:r w:rsidRPr="0074336B">
        <w:t>ремя отключения</w:t>
      </w:r>
      <w:r w:rsidRPr="00E12A6D">
        <w:t xml:space="preserve"> </w:t>
      </w:r>
      <w:r w:rsidRPr="0074336B">
        <w:t>импульса</w:t>
      </w:r>
      <w:r>
        <w:t xml:space="preserve"> (</w:t>
      </w:r>
      <w:r w:rsidRPr="0074336B">
        <w:t>T</w:t>
      </w:r>
      <w:r w:rsidRPr="0074336B">
        <w:rPr>
          <w:vertAlign w:val="subscript"/>
        </w:rPr>
        <w:t>off</w:t>
      </w:r>
      <w:r>
        <w:t>)</w:t>
      </w:r>
      <w:r>
        <w:rPr>
          <w:vertAlign w:val="subscript"/>
        </w:rPr>
        <w:t xml:space="preserve"> </w:t>
      </w:r>
      <w:r w:rsidRPr="0074336B">
        <w:t xml:space="preserve">— </w:t>
      </w:r>
      <w:r>
        <w:t>представляет собой</w:t>
      </w:r>
      <w:r w:rsidRPr="0074336B">
        <w:t xml:space="preserve"> </w:t>
      </w:r>
      <w:r>
        <w:t>промежуток времени</w:t>
      </w:r>
      <w:r w:rsidRPr="0074336B">
        <w:t xml:space="preserve"> между последовательными электрическими разрядами. Увеличение </w:t>
      </w:r>
      <w:r>
        <w:t xml:space="preserve">данного параметра </w:t>
      </w:r>
      <w:r w:rsidRPr="0074336B">
        <w:t xml:space="preserve">позволяет плазменному каналу сузиться и уменьшить воздействие </w:t>
      </w:r>
      <w:r>
        <w:t xml:space="preserve">импульса </w:t>
      </w:r>
      <w:r w:rsidRPr="0074336B">
        <w:t>на поверхность заготовки, что может привести к снижению</w:t>
      </w:r>
      <w:r>
        <w:t xml:space="preserve"> скорости удаления материала</w:t>
      </w:r>
      <w:r w:rsidRPr="0074336B">
        <w:t xml:space="preserve"> </w:t>
      </w:r>
      <w:r>
        <w:t>(</w:t>
      </w:r>
      <w:r w:rsidRPr="0074336B">
        <w:t>MRR</w:t>
      </w:r>
      <w:r>
        <w:t>)</w:t>
      </w:r>
      <w:r w:rsidRPr="0074336B">
        <w:t>. Этот параметр также играет значительную роль в износе электродов и шероховатости поверхности [</w:t>
      </w:r>
      <w:r>
        <w:t>6</w:t>
      </w:r>
      <w:r w:rsidRPr="0074336B">
        <w:t xml:space="preserve">]. </w:t>
      </w:r>
    </w:p>
    <w:p w14:paraId="572AAAB8" w14:textId="77777777" w:rsidR="0030666A" w:rsidRPr="00B66CFC" w:rsidRDefault="0030666A" w:rsidP="0030666A">
      <w:pPr>
        <w:spacing w:line="360" w:lineRule="auto"/>
      </w:pPr>
      <w:r w:rsidRPr="0074336B">
        <w:lastRenderedPageBreak/>
        <w:t xml:space="preserve">Кроме того, длительность разряда и эффективная частота разряда являются важными аспектами импульса тока, которые учитываются при моделировании </w:t>
      </w:r>
      <w:r>
        <w:t>процесса электроэрозионной обработки</w:t>
      </w:r>
      <w:r w:rsidRPr="0074336B">
        <w:t xml:space="preserve"> [</w:t>
      </w:r>
      <w:r>
        <w:t>7</w:t>
      </w:r>
      <w:r w:rsidRPr="0074336B">
        <w:t xml:space="preserve">]. Напряжение </w:t>
      </w:r>
      <w:r>
        <w:t>(</w:t>
      </w:r>
      <w:r w:rsidRPr="0074336B">
        <w:t>V</w:t>
      </w:r>
      <w:r>
        <w:t>)</w:t>
      </w:r>
      <w:r w:rsidRPr="0074336B">
        <w:t xml:space="preserve">, подаваемое между электродами, также является важным параметром, влияющим на </w:t>
      </w:r>
      <w:r>
        <w:t>данный рассматриваемый процесс</w:t>
      </w:r>
      <w:r w:rsidRPr="0074336B">
        <w:t xml:space="preserve"> [</w:t>
      </w:r>
      <w:r>
        <w:t>6</w:t>
      </w:r>
      <w:r w:rsidRPr="00407B79">
        <w:t>]</w:t>
      </w:r>
      <w:r w:rsidRPr="0074336B">
        <w:t>.</w:t>
      </w:r>
    </w:p>
    <w:p w14:paraId="1AE44696" w14:textId="7A2B06D7" w:rsidR="0030666A" w:rsidRPr="00901656" w:rsidRDefault="0030666A" w:rsidP="0030666A">
      <w:pPr>
        <w:pStyle w:val="3"/>
      </w:pPr>
      <w:bookmarkStart w:id="32" w:name="_Toc197807078"/>
      <w:bookmarkStart w:id="33" w:name="_Toc198497777"/>
      <w:r>
        <w:t>1.2</w:t>
      </w:r>
      <w:r>
        <w:t>.2 Свойства материалов и электродов заготовок</w:t>
      </w:r>
      <w:bookmarkEnd w:id="32"/>
      <w:bookmarkEnd w:id="33"/>
    </w:p>
    <w:p w14:paraId="4274B7FE" w14:textId="77777777" w:rsidR="0030666A" w:rsidRDefault="0030666A" w:rsidP="0030666A">
      <w:pPr>
        <w:spacing w:line="360" w:lineRule="auto"/>
      </w:pPr>
      <w:r w:rsidRPr="00E12A6D">
        <w:t>Внутренние свойства материалов, испол</w:t>
      </w:r>
      <w:r>
        <w:t>ьзованных</w:t>
      </w:r>
      <w:r w:rsidRPr="00E12A6D">
        <w:t xml:space="preserve"> для изготовления электрода и заготовки, имеют значение для определения их реакции на интенсивные теплов</w:t>
      </w:r>
      <w:r>
        <w:t>ое воздействие</w:t>
      </w:r>
      <w:r w:rsidRPr="008578DE">
        <w:t>.</w:t>
      </w:r>
      <w:r w:rsidRPr="00E12A6D">
        <w:t xml:space="preserve"> </w:t>
      </w:r>
    </w:p>
    <w:p w14:paraId="12C35A67" w14:textId="77777777" w:rsidR="0030666A" w:rsidRDefault="0030666A" w:rsidP="0030666A">
      <w:pPr>
        <w:spacing w:line="360" w:lineRule="auto"/>
      </w:pPr>
      <w:r w:rsidRPr="00E12A6D">
        <w:t xml:space="preserve">Теплопроводность влияет на эффективность </w:t>
      </w:r>
      <w:r>
        <w:t>распространения</w:t>
      </w:r>
      <w:r w:rsidRPr="00E12A6D">
        <w:t xml:space="preserve"> тепла внутри материалов [</w:t>
      </w:r>
      <w:r w:rsidRPr="00407B79">
        <w:t>6</w:t>
      </w:r>
      <w:r w:rsidRPr="00E12A6D">
        <w:t xml:space="preserve">], а удельная теплоемкость определяет количество </w:t>
      </w:r>
      <w:r>
        <w:t xml:space="preserve">необходимой </w:t>
      </w:r>
      <w:r w:rsidRPr="00E12A6D">
        <w:t xml:space="preserve">энергии, </w:t>
      </w:r>
      <w:r>
        <w:t xml:space="preserve">которое следует сообщить заготовке </w:t>
      </w:r>
      <w:r w:rsidRPr="00E12A6D">
        <w:t xml:space="preserve">для повышения температуры </w:t>
      </w:r>
      <w:r>
        <w:t>обрабатываемого материала</w:t>
      </w:r>
      <w:r w:rsidRPr="00E12A6D">
        <w:t xml:space="preserve"> [</w:t>
      </w:r>
      <w:r w:rsidRPr="00407B79">
        <w:t>6</w:t>
      </w:r>
      <w:r w:rsidRPr="00E12A6D">
        <w:t xml:space="preserve">]. </w:t>
      </w:r>
    </w:p>
    <w:p w14:paraId="6B6FCDB3" w14:textId="77777777" w:rsidR="0030666A" w:rsidRDefault="0030666A" w:rsidP="0030666A">
      <w:pPr>
        <w:spacing w:line="360" w:lineRule="auto"/>
      </w:pPr>
      <w:r w:rsidRPr="00E12A6D">
        <w:t xml:space="preserve">Температура плавления </w:t>
      </w:r>
      <w:r>
        <w:t xml:space="preserve">характеризует точку, </w:t>
      </w:r>
      <w:r w:rsidRPr="00E12A6D">
        <w:t>при которой материал начинает переходить из твердого состояния в жидкое [</w:t>
      </w:r>
      <w:r w:rsidRPr="00407B79">
        <w:t>6</w:t>
      </w:r>
      <w:r w:rsidRPr="00E12A6D">
        <w:t xml:space="preserve">]. </w:t>
      </w:r>
      <w:r>
        <w:t>Показатели</w:t>
      </w:r>
      <w:r w:rsidRPr="00E12A6D">
        <w:t xml:space="preserve"> теплоты плавления и испарения представляют собой энергию, поглощенную или высвобожденную во время этих фазовых переходов, и их учет крайне важен для точного моделирования механизма удаления материала [</w:t>
      </w:r>
      <w:r w:rsidRPr="00407B79">
        <w:t>6</w:t>
      </w:r>
      <w:r w:rsidRPr="00E12A6D">
        <w:t xml:space="preserve">]. </w:t>
      </w:r>
    </w:p>
    <w:p w14:paraId="3B333347" w14:textId="77777777" w:rsidR="0030666A" w:rsidRPr="007F439F" w:rsidRDefault="0030666A" w:rsidP="0030666A">
      <w:pPr>
        <w:spacing w:line="360" w:lineRule="auto"/>
      </w:pPr>
      <w:r w:rsidRPr="00E12A6D">
        <w:t>Электрическое сопротивление влияет на выделение тепла при прохождении электрического тока через материалы [</w:t>
      </w:r>
      <w:r w:rsidRPr="00407B79">
        <w:t>6</w:t>
      </w:r>
      <w:r w:rsidRPr="00E12A6D">
        <w:t xml:space="preserve">]. </w:t>
      </w:r>
    </w:p>
    <w:p w14:paraId="36431052" w14:textId="518B4C81" w:rsidR="0030666A" w:rsidRPr="009C5246" w:rsidRDefault="0030666A" w:rsidP="0030666A">
      <w:pPr>
        <w:pStyle w:val="3"/>
      </w:pPr>
      <w:bookmarkStart w:id="34" w:name="_Toc197807079"/>
      <w:bookmarkStart w:id="35" w:name="_Toc198497778"/>
      <w:r>
        <w:t>1.2.3</w:t>
      </w:r>
      <w:r>
        <w:t xml:space="preserve"> Параметры диэлектрической жидкости</w:t>
      </w:r>
      <w:bookmarkEnd w:id="34"/>
      <w:bookmarkEnd w:id="35"/>
    </w:p>
    <w:p w14:paraId="45D5F859" w14:textId="77777777" w:rsidR="0030666A" w:rsidRDefault="0030666A" w:rsidP="0030666A">
      <w:pPr>
        <w:spacing w:line="360" w:lineRule="auto"/>
      </w:pPr>
      <w:r w:rsidRPr="00901656">
        <w:t xml:space="preserve">Диэлектрическая жидкость в электроэрозионной обработке выполняет множество важнейших функций, </w:t>
      </w:r>
      <w:r>
        <w:t>а</w:t>
      </w:r>
      <w:r w:rsidRPr="00901656">
        <w:t xml:space="preserve"> ее параметры существенно влияют на процесс. </w:t>
      </w:r>
    </w:p>
    <w:p w14:paraId="3CA55103" w14:textId="77777777" w:rsidR="0030666A" w:rsidRDefault="0030666A" w:rsidP="0030666A">
      <w:pPr>
        <w:spacing w:line="360" w:lineRule="auto"/>
      </w:pPr>
      <w:r w:rsidRPr="00901656">
        <w:t>Ее изоляционные свойства необходимы для предотвращения преждевременного электрического разряда между электродами [</w:t>
      </w:r>
      <w:r w:rsidRPr="00407B79">
        <w:t>8</w:t>
      </w:r>
      <w:r w:rsidRPr="00901656">
        <w:t>]. Ионизация диэлектрической жидкости является ключевым этапом в формировании плазменного канала, необходимого для протекания тока и последующего удаления материала [</w:t>
      </w:r>
      <w:r w:rsidRPr="00407B79">
        <w:t>8</w:t>
      </w:r>
      <w:r w:rsidRPr="00901656">
        <w:t xml:space="preserve">]. </w:t>
      </w:r>
    </w:p>
    <w:p w14:paraId="2D21C266" w14:textId="77777777" w:rsidR="0030666A" w:rsidRDefault="0030666A" w:rsidP="0030666A">
      <w:pPr>
        <w:spacing w:line="360" w:lineRule="auto"/>
      </w:pPr>
      <w:r w:rsidRPr="00901656">
        <w:lastRenderedPageBreak/>
        <w:t xml:space="preserve">Промывочная способность диэлектрической жидкости </w:t>
      </w:r>
      <w:r>
        <w:t>используется</w:t>
      </w:r>
      <w:r w:rsidRPr="00901656">
        <w:t xml:space="preserve"> для эффективного удаления остатков, образующихся в процессе </w:t>
      </w:r>
      <w:r>
        <w:t>работы</w:t>
      </w:r>
      <w:r w:rsidRPr="00901656">
        <w:t xml:space="preserve">, и для охлаждения </w:t>
      </w:r>
      <w:r>
        <w:t>обрабатываемой зоны</w:t>
      </w:r>
      <w:r w:rsidRPr="00901656">
        <w:t xml:space="preserve">, обеспечивая тем самым стабильность процесса и предотвращая повторное отложение </w:t>
      </w:r>
      <w:r>
        <w:t xml:space="preserve">удаленного </w:t>
      </w:r>
      <w:r w:rsidRPr="00901656">
        <w:t>материала [</w:t>
      </w:r>
      <w:r w:rsidRPr="00407B79">
        <w:t>8</w:t>
      </w:r>
      <w:r w:rsidRPr="00901656">
        <w:t>]. Тип используемой диэлектрической жидкости (например, масло, деионизированная вода, газ) может существенно влиять на характеристики разряда и процесс удаления материала [</w:t>
      </w:r>
      <w:r w:rsidRPr="00407B79">
        <w:t>6</w:t>
      </w:r>
      <w:r w:rsidRPr="00901656">
        <w:t xml:space="preserve">]. </w:t>
      </w:r>
    </w:p>
    <w:p w14:paraId="032B8286" w14:textId="77777777" w:rsidR="0030666A" w:rsidRPr="000772F4" w:rsidRDefault="0030666A" w:rsidP="0030666A">
      <w:pPr>
        <w:spacing w:line="360" w:lineRule="auto"/>
      </w:pPr>
      <w:r w:rsidRPr="00901656">
        <w:t>Циркуляция и скорость потока диэлектрической жидкости также являются важными параметрами, влияющими на эффективность удаления мусора и охлаждения [</w:t>
      </w:r>
      <w:r w:rsidRPr="004B3318">
        <w:t>9</w:t>
      </w:r>
      <w:r w:rsidRPr="00901656">
        <w:t>]. Кроме того, электрические свойства диэлектрической жидкости в межэлектродном объеме могут изменяться со временем из-за накопления мусора, что может повлиять на стабильность и характеристики электрических разрядов.</w:t>
      </w:r>
    </w:p>
    <w:p w14:paraId="373AFC63" w14:textId="2461F4B3" w:rsidR="0030666A" w:rsidRPr="00620936" w:rsidRDefault="0030666A" w:rsidP="0030666A">
      <w:pPr>
        <w:pStyle w:val="2"/>
      </w:pPr>
      <w:bookmarkStart w:id="36" w:name="_Toc197807080"/>
      <w:bookmarkStart w:id="37" w:name="_Toc198497779"/>
      <w:r>
        <w:t>1.3</w:t>
      </w:r>
      <w:r>
        <w:t xml:space="preserve"> </w:t>
      </w:r>
      <w:r w:rsidRPr="00620936">
        <w:t>Анализ функциональных требований</w:t>
      </w:r>
      <w:bookmarkEnd w:id="36"/>
      <w:bookmarkEnd w:id="37"/>
    </w:p>
    <w:p w14:paraId="6CF13429" w14:textId="77777777" w:rsidR="0030666A" w:rsidRPr="00620936" w:rsidRDefault="0030666A" w:rsidP="0030666A">
      <w:pPr>
        <w:spacing w:line="360" w:lineRule="auto"/>
      </w:pPr>
      <w:r w:rsidRPr="00620936">
        <w:t>Основная цель</w:t>
      </w:r>
      <w:r>
        <w:t xml:space="preserve"> создания</w:t>
      </w:r>
      <w:r w:rsidRPr="00620936">
        <w:t xml:space="preserve"> симулятора — предоставить пользователю возможность исследовать и анализировать процесс </w:t>
      </w:r>
      <w:r>
        <w:t>электроэрозионной обработки</w:t>
      </w:r>
      <w:r w:rsidRPr="00620936">
        <w:t>, не прибегая к дорогостоящим физическим экспериментам. Симулятор</w:t>
      </w:r>
      <w:r>
        <w:t xml:space="preserve"> должен</w:t>
      </w:r>
      <w:r w:rsidRPr="00620936">
        <w:t xml:space="preserve"> позвол</w:t>
      </w:r>
      <w:r>
        <w:t>ить</w:t>
      </w:r>
      <w:r w:rsidRPr="00620936">
        <w:t xml:space="preserve"> моделировать различные параметры обработки, визуализировать результаты и оптимизировать технологические режимы.</w:t>
      </w:r>
    </w:p>
    <w:p w14:paraId="7C6B03B3" w14:textId="77777777" w:rsidR="0030666A" w:rsidRPr="00620936" w:rsidRDefault="0030666A" w:rsidP="0030666A">
      <w:pPr>
        <w:spacing w:line="360" w:lineRule="auto"/>
      </w:pPr>
      <w:r w:rsidRPr="00620936">
        <w:t>Симулятор должен моделировать процесс удаления материала с заготовки под воздействием электрических разрядов. Пользователь</w:t>
      </w:r>
      <w:r>
        <w:t>, в свою очередь,</w:t>
      </w:r>
      <w:r w:rsidRPr="00620936">
        <w:t xml:space="preserve"> сможет задавать различные параметры обработки. Моделирование будет происходить в реальном времени или с ускорением, в зависимости от выбранных параметров и вычислительных ресурсов.</w:t>
      </w:r>
    </w:p>
    <w:p w14:paraId="3079DF24" w14:textId="77777777" w:rsidR="0030666A" w:rsidRPr="00620936" w:rsidRDefault="0030666A" w:rsidP="0030666A">
      <w:pPr>
        <w:spacing w:line="360" w:lineRule="auto"/>
      </w:pPr>
      <w:r w:rsidRPr="00620936">
        <w:t>Симулятор предоставит возможность визуализировать процесс обработки в трехмерном пространстве. Пользователь сможет наблюдать за изменением формы заготовки, образованием лунок и кратеров, а также за распределением температуры в материале.</w:t>
      </w:r>
    </w:p>
    <w:p w14:paraId="4E723E52" w14:textId="77777777" w:rsidR="0030666A" w:rsidRPr="00620936" w:rsidRDefault="0030666A" w:rsidP="0030666A">
      <w:pPr>
        <w:spacing w:line="360" w:lineRule="auto"/>
      </w:pPr>
      <w:r w:rsidRPr="00620936">
        <w:t>Визуализация будет включать в себя:</w:t>
      </w:r>
    </w:p>
    <w:p w14:paraId="0FCDAC41" w14:textId="77777777" w:rsidR="0030666A" w:rsidRPr="00620936" w:rsidRDefault="0030666A" w:rsidP="0030666A">
      <w:pPr>
        <w:numPr>
          <w:ilvl w:val="0"/>
          <w:numId w:val="57"/>
        </w:numPr>
        <w:spacing w:line="360" w:lineRule="auto"/>
        <w:contextualSpacing/>
      </w:pPr>
      <w:r>
        <w:lastRenderedPageBreak/>
        <w:t>о</w:t>
      </w:r>
      <w:r w:rsidRPr="00620936">
        <w:t>тображение заготовки и электрода-инструмента</w:t>
      </w:r>
      <w:r w:rsidRPr="00C554D0">
        <w:t>;</w:t>
      </w:r>
    </w:p>
    <w:p w14:paraId="5C4A1375" w14:textId="77777777" w:rsidR="0030666A" w:rsidRPr="00620936" w:rsidRDefault="0030666A" w:rsidP="0030666A">
      <w:pPr>
        <w:numPr>
          <w:ilvl w:val="0"/>
          <w:numId w:val="57"/>
        </w:numPr>
        <w:spacing w:line="360" w:lineRule="auto"/>
        <w:contextualSpacing/>
      </w:pPr>
      <w:r>
        <w:t>д</w:t>
      </w:r>
      <w:r w:rsidRPr="00620936">
        <w:t>инамику удаления материала и формирования поверхности.</w:t>
      </w:r>
    </w:p>
    <w:p w14:paraId="20D94AD8" w14:textId="77777777" w:rsidR="0030666A" w:rsidRPr="00620936" w:rsidRDefault="0030666A" w:rsidP="0030666A">
      <w:pPr>
        <w:spacing w:line="360" w:lineRule="auto"/>
      </w:pPr>
      <w:r w:rsidRPr="00620936">
        <w:t>Симулятор позволит анализировать результаты обработки, включая:</w:t>
      </w:r>
    </w:p>
    <w:p w14:paraId="4B19040E" w14:textId="77777777" w:rsidR="0030666A" w:rsidRPr="00620936" w:rsidRDefault="0030666A" w:rsidP="0030666A">
      <w:pPr>
        <w:numPr>
          <w:ilvl w:val="0"/>
          <w:numId w:val="58"/>
        </w:numPr>
        <w:spacing w:line="360" w:lineRule="auto"/>
        <w:contextualSpacing/>
      </w:pPr>
      <w:r>
        <w:t>к</w:t>
      </w:r>
      <w:r w:rsidRPr="00620936">
        <w:t>оличество удаленного материала</w:t>
      </w:r>
      <w:r>
        <w:rPr>
          <w:lang w:val="en-US"/>
        </w:rPr>
        <w:t>;</w:t>
      </w:r>
    </w:p>
    <w:p w14:paraId="19BD60C9" w14:textId="77777777" w:rsidR="0030666A" w:rsidRPr="00620936" w:rsidRDefault="0030666A" w:rsidP="0030666A">
      <w:pPr>
        <w:numPr>
          <w:ilvl w:val="0"/>
          <w:numId w:val="58"/>
        </w:numPr>
        <w:spacing w:line="360" w:lineRule="auto"/>
        <w:contextualSpacing/>
      </w:pPr>
      <w:r>
        <w:t>ф</w:t>
      </w:r>
      <w:r w:rsidRPr="00620936">
        <w:t>орму и размеры полученных отверстий</w:t>
      </w:r>
      <w:r w:rsidRPr="00C554D0">
        <w:t>;</w:t>
      </w:r>
    </w:p>
    <w:p w14:paraId="322EB59A" w14:textId="77777777" w:rsidR="0030666A" w:rsidRPr="00620936" w:rsidRDefault="0030666A" w:rsidP="0030666A">
      <w:pPr>
        <w:spacing w:line="360" w:lineRule="auto"/>
      </w:pPr>
      <w:r w:rsidRPr="00620936">
        <w:t>Пользователь может получать графики и таблицы, отражающие изменение параметров обработки во времени.</w:t>
      </w:r>
    </w:p>
    <w:p w14:paraId="44F9B514" w14:textId="77777777" w:rsidR="0030666A" w:rsidRPr="00620936" w:rsidRDefault="0030666A" w:rsidP="0030666A">
      <w:pPr>
        <w:spacing w:line="360" w:lineRule="auto"/>
      </w:pPr>
      <w:r w:rsidRPr="00620936">
        <w:t>Симулятор предоставит возможность изменять параметры обработки (напряжение, ток, длительность импульсов и пауз) и анализировать их влияние на процесс обработки. Это позволит пользователю находить оптимальные режимы обработки для достижения желаемых результатов.</w:t>
      </w:r>
    </w:p>
    <w:p w14:paraId="3AA49BD4" w14:textId="241D7550" w:rsidR="0030666A" w:rsidRPr="00620936" w:rsidRDefault="0030666A" w:rsidP="0030666A">
      <w:pPr>
        <w:spacing w:line="360" w:lineRule="auto"/>
      </w:pPr>
      <w:r w:rsidRPr="00620936">
        <w:t>Пользователь сможет проводить виртуальные эксперименты, изменяя параметры и наблюдая за их влиянием на производительность</w:t>
      </w:r>
      <w:r w:rsidR="00E15548">
        <w:t>.</w:t>
      </w:r>
    </w:p>
    <w:p w14:paraId="57FAEC81" w14:textId="77777777" w:rsidR="0030666A" w:rsidRPr="00620936" w:rsidRDefault="0030666A" w:rsidP="0030666A">
      <w:pPr>
        <w:spacing w:line="360" w:lineRule="auto"/>
      </w:pPr>
      <w:r w:rsidRPr="00620936">
        <w:t>Симулятор будет учитывать износ электрода-инструмента в процессе обработки. Пользователь сможет наблюдать за изменением формы электрода и его влиянием на процесс обработки. Это позволит прогнозировать срок службы инструмента и планировать его замену.</w:t>
      </w:r>
    </w:p>
    <w:p w14:paraId="504FFE8F" w14:textId="77777777" w:rsidR="0030666A" w:rsidRPr="00620936" w:rsidRDefault="0030666A" w:rsidP="0030666A">
      <w:pPr>
        <w:spacing w:line="360" w:lineRule="auto"/>
      </w:pPr>
      <w:r w:rsidRPr="00620936">
        <w:t>Пользователь сможет сохранять параметры обработки и результаты моделирования для последующего анализа или повторного использования. Симулятор должен поддерживает загрузку ранее сохраненных сценариев, что позволяет сравнивать результаты различных экспериментов.</w:t>
      </w:r>
    </w:p>
    <w:p w14:paraId="27E58ACB" w14:textId="77777777" w:rsidR="0030666A" w:rsidRPr="00620936" w:rsidRDefault="0030666A" w:rsidP="0030666A">
      <w:pPr>
        <w:spacing w:line="360" w:lineRule="auto"/>
      </w:pPr>
      <w:r w:rsidRPr="00620936">
        <w:t>Симулятор предоставит возможность интерактивного управления процессом обработки. Пользователь может останавливать, приостанавливать и возобновлять процесс, а также изменять параметры в реальном времени. Это позволяет более гибко исследовать процесс и вносить коррективы в ходе моделирования.</w:t>
      </w:r>
    </w:p>
    <w:p w14:paraId="2C0A553B" w14:textId="77777777" w:rsidR="0030666A" w:rsidRPr="00620936" w:rsidRDefault="0030666A" w:rsidP="0030666A">
      <w:pPr>
        <w:spacing w:line="360" w:lineRule="auto"/>
      </w:pPr>
      <w:r w:rsidRPr="00620936">
        <w:t xml:space="preserve">Симулятор будет поддерживать моделирование обработки различных материалов, таких как сталь, медь, алюминий и другие. Пользователь сможет задавать физические свойства материала (плотность, теплопроводность, </w:t>
      </w:r>
      <w:r w:rsidRPr="00620936">
        <w:lastRenderedPageBreak/>
        <w:t>удельную теплоемкость, температуру испарения) для более точного моделирования.</w:t>
      </w:r>
    </w:p>
    <w:p w14:paraId="237476DA" w14:textId="58E92CB8" w:rsidR="0030666A" w:rsidRPr="008C52A3" w:rsidRDefault="0030666A" w:rsidP="0030666A">
      <w:pPr>
        <w:pStyle w:val="2"/>
      </w:pPr>
      <w:bookmarkStart w:id="38" w:name="_Toc197807081"/>
      <w:bookmarkStart w:id="39" w:name="_Toc198497780"/>
      <w:r>
        <w:t>1.</w:t>
      </w:r>
      <w:r>
        <w:t xml:space="preserve">4 Обзор существующих </w:t>
      </w:r>
      <w:r w:rsidRPr="006F77F6">
        <w:t>симуляторов</w:t>
      </w:r>
      <w:r>
        <w:t xml:space="preserve"> станка</w:t>
      </w:r>
      <w:bookmarkEnd w:id="38"/>
      <w:bookmarkEnd w:id="39"/>
    </w:p>
    <w:p w14:paraId="4600486F" w14:textId="77777777" w:rsidR="0030666A" w:rsidRPr="00D35CF8" w:rsidRDefault="0030666A" w:rsidP="0030666A">
      <w:pPr>
        <w:spacing w:line="360" w:lineRule="auto"/>
      </w:pPr>
      <w:bookmarkStart w:id="40" w:name="_Hlk196764594"/>
      <w:r w:rsidRPr="00D35CF8">
        <w:t xml:space="preserve">Наиболее распространенными симуляторами являются пакеты программного обеспечения </w:t>
      </w:r>
      <w:r w:rsidRPr="00D35CF8">
        <w:rPr>
          <w:lang w:val="en-US"/>
        </w:rPr>
        <w:t>CAM</w:t>
      </w:r>
      <w:r w:rsidRPr="00D35CF8">
        <w:t xml:space="preserve"> (система автоматизации технологической подготовки производства), которые включают функции симуляции для проверки траекторий обработки перед фактическим использованием станка.  </w:t>
      </w:r>
    </w:p>
    <w:p w14:paraId="13E7AFDB" w14:textId="77777777" w:rsidR="0030666A" w:rsidRPr="00D35CF8" w:rsidRDefault="0030666A" w:rsidP="0030666A">
      <w:pPr>
        <w:spacing w:line="360" w:lineRule="auto"/>
        <w:rPr>
          <w:lang w:val="en-US"/>
        </w:rPr>
      </w:pPr>
      <w:r w:rsidRPr="00D35CF8">
        <w:t>Основные примеры симуляторов</w:t>
      </w:r>
      <w:r w:rsidRPr="00D35CF8">
        <w:rPr>
          <w:lang w:val="en-US"/>
        </w:rPr>
        <w:t>:</w:t>
      </w:r>
    </w:p>
    <w:p w14:paraId="3A521CC1" w14:textId="77777777" w:rsidR="0030666A" w:rsidRPr="004B3318" w:rsidRDefault="0030666A" w:rsidP="0030666A">
      <w:pPr>
        <w:pStyle w:val="af5"/>
        <w:numPr>
          <w:ilvl w:val="0"/>
          <w:numId w:val="112"/>
        </w:numPr>
        <w:spacing w:line="360" w:lineRule="auto"/>
      </w:pPr>
      <w:r>
        <w:rPr>
          <w:lang w:val="en-US"/>
        </w:rPr>
        <w:t>b</w:t>
      </w:r>
      <w:r w:rsidRPr="00D35CF8">
        <w:rPr>
          <w:lang w:val="en-US"/>
        </w:rPr>
        <w:t>obCAD</w:t>
      </w:r>
      <w:r w:rsidRPr="00D35CF8">
        <w:t>-</w:t>
      </w:r>
      <w:r w:rsidRPr="00D35CF8">
        <w:rPr>
          <w:lang w:val="en-US"/>
        </w:rPr>
        <w:t>CAM</w:t>
      </w:r>
      <w:r w:rsidRPr="00D35CF8">
        <w:t>'</w:t>
      </w:r>
      <w:r w:rsidRPr="00D35CF8">
        <w:rPr>
          <w:lang w:val="en-US"/>
        </w:rPr>
        <w:t>s</w:t>
      </w:r>
      <w:r w:rsidRPr="00D35CF8">
        <w:t xml:space="preserve"> </w:t>
      </w:r>
      <w:r w:rsidRPr="00D35CF8">
        <w:rPr>
          <w:lang w:val="en-US"/>
        </w:rPr>
        <w:t>Wire</w:t>
      </w:r>
      <w:r w:rsidRPr="00D35CF8">
        <w:t xml:space="preserve"> </w:t>
      </w:r>
      <w:r w:rsidRPr="00D35CF8">
        <w:rPr>
          <w:lang w:val="en-US"/>
        </w:rPr>
        <w:t>EDM</w:t>
      </w:r>
      <w:r w:rsidRPr="00D35CF8">
        <w:t xml:space="preserve"> </w:t>
      </w:r>
      <w:r w:rsidRPr="00D35CF8">
        <w:rPr>
          <w:lang w:val="en-US"/>
        </w:rPr>
        <w:t>CAD</w:t>
      </w:r>
      <w:r w:rsidRPr="00D35CF8">
        <w:t>-</w:t>
      </w:r>
      <w:r w:rsidRPr="00D35CF8">
        <w:rPr>
          <w:lang w:val="en-US"/>
        </w:rPr>
        <w:t>CAM</w:t>
      </w:r>
      <w:r w:rsidRPr="00D35CF8">
        <w:t xml:space="preserve"> </w:t>
      </w:r>
      <w:r w:rsidRPr="00D35CF8">
        <w:rPr>
          <w:lang w:val="en-US"/>
        </w:rPr>
        <w:t>software</w:t>
      </w:r>
      <w:r w:rsidRPr="00D35CF8">
        <w:t xml:space="preserve">: Это программное </w:t>
      </w:r>
      <w:r w:rsidRPr="004B3318">
        <w:t xml:space="preserve">обеспечение предоставляет полный набор инструментов для проектирования и программирования проволочных ЭЭС. Оно включает функции симуляции для проверки траекторий обработки, что позволяет пользователям моделировать процесс и генерировать код </w:t>
      </w:r>
      <w:r w:rsidRPr="004B3318">
        <w:rPr>
          <w:lang w:val="en-US"/>
        </w:rPr>
        <w:t>G</w:t>
      </w:r>
      <w:r w:rsidRPr="004B3318">
        <w:t xml:space="preserve"> для станков, таких как </w:t>
      </w:r>
      <w:r w:rsidRPr="004B3318">
        <w:rPr>
          <w:lang w:val="en-US"/>
        </w:rPr>
        <w:t>Mitsubishi</w:t>
      </w:r>
      <w:r w:rsidRPr="004B3318">
        <w:t xml:space="preserve">, </w:t>
      </w:r>
      <w:r w:rsidRPr="004B3318">
        <w:rPr>
          <w:lang w:val="en-US"/>
        </w:rPr>
        <w:t>Japax</w:t>
      </w:r>
      <w:r w:rsidRPr="004B3318">
        <w:t xml:space="preserve"> и другие [10]</w:t>
      </w:r>
      <w:r w:rsidRPr="00C554D0">
        <w:t>;</w:t>
      </w:r>
    </w:p>
    <w:p w14:paraId="7B25FACA" w14:textId="77777777" w:rsidR="0030666A" w:rsidRPr="004B3318" w:rsidRDefault="0030666A" w:rsidP="0030666A">
      <w:pPr>
        <w:pStyle w:val="af5"/>
        <w:numPr>
          <w:ilvl w:val="0"/>
          <w:numId w:val="112"/>
        </w:numPr>
        <w:spacing w:line="360" w:lineRule="auto"/>
      </w:pPr>
      <w:r>
        <w:rPr>
          <w:lang w:val="en-US"/>
        </w:rPr>
        <w:t>g</w:t>
      </w:r>
      <w:r w:rsidRPr="004B3318">
        <w:t>ibbsCAM: Это CAM-программное обеспечение предлагает симуляцию работы ЭЭС, позволяя пользователям проверять программы перед фактической обработкой. Оно подходит для различных типов станков, включая фрезерные, токарные и ЭЭС [11]</w:t>
      </w:r>
      <w:r w:rsidRPr="00C554D0">
        <w:t>;</w:t>
      </w:r>
    </w:p>
    <w:p w14:paraId="7B13200C" w14:textId="77777777" w:rsidR="0030666A" w:rsidRPr="004B3318" w:rsidRDefault="0030666A" w:rsidP="0030666A">
      <w:pPr>
        <w:pStyle w:val="af5"/>
        <w:numPr>
          <w:ilvl w:val="0"/>
          <w:numId w:val="112"/>
        </w:numPr>
        <w:spacing w:line="360" w:lineRule="auto"/>
      </w:pPr>
      <w:r w:rsidRPr="004B3318">
        <w:t>CAMWorks' Wire EDM CAM software: Это программное обеспечение включает виртуальную симуляцию проволочных ЭЭС, что помогает автоматизировать программирование и проверять траектории обработки для 2- и 4-осевых станков [12]</w:t>
      </w:r>
      <w:r w:rsidRPr="00C554D0">
        <w:t>;</w:t>
      </w:r>
    </w:p>
    <w:p w14:paraId="27C1788D" w14:textId="77777777" w:rsidR="0030666A" w:rsidRPr="004B3318" w:rsidRDefault="0030666A" w:rsidP="0030666A">
      <w:pPr>
        <w:pStyle w:val="af5"/>
        <w:numPr>
          <w:ilvl w:val="0"/>
          <w:numId w:val="112"/>
        </w:numPr>
        <w:spacing w:line="360" w:lineRule="auto"/>
      </w:pPr>
      <w:r>
        <w:t>п</w:t>
      </w:r>
      <w:r w:rsidRPr="004B3318">
        <w:t xml:space="preserve">рограммное обеспечение Mitsubishi Electric для прошивных ЭЭС: Оно включает функции симуляции для измерений на станке и проверки процессов, что делает его полезным для пользователей прошивных ЭЭС [13].  </w:t>
      </w:r>
    </w:p>
    <w:p w14:paraId="443A8D5E" w14:textId="77777777" w:rsidR="0030666A" w:rsidRPr="00D35CF8" w:rsidRDefault="0030666A" w:rsidP="0030666A">
      <w:pPr>
        <w:spacing w:line="360" w:lineRule="auto"/>
      </w:pPr>
      <w:r w:rsidRPr="00D35CF8">
        <w:lastRenderedPageBreak/>
        <w:t xml:space="preserve">Эти инструменты в основном предназначены для профессионалов в области программирования и производства, специализированные тренажеры для обучения операторов ЭЭС, </w:t>
      </w:r>
      <w:r>
        <w:t>не были обнаружены в открытом доступе</w:t>
      </w:r>
      <w:r w:rsidRPr="00D35CF8">
        <w:t xml:space="preserve">. </w:t>
      </w:r>
    </w:p>
    <w:p w14:paraId="154E2851" w14:textId="77777777" w:rsidR="0030666A" w:rsidRDefault="0030666A" w:rsidP="0030666A">
      <w:pPr>
        <w:spacing w:line="360" w:lineRule="auto"/>
      </w:pPr>
      <w:r w:rsidRPr="00D35CF8">
        <w:t xml:space="preserve">Таким образом, существующие симуляторы электроэрозионных станков в основном представлены </w:t>
      </w:r>
      <w:r w:rsidRPr="00D35CF8">
        <w:rPr>
          <w:lang w:val="en-US"/>
        </w:rPr>
        <w:t>CAM</w:t>
      </w:r>
      <w:r w:rsidRPr="00D35CF8">
        <w:t>-программным обеспечением с функциями симуляции для проверки траекторий обработки.</w:t>
      </w:r>
    </w:p>
    <w:p w14:paraId="726D64BE" w14:textId="537ED866" w:rsidR="0030666A" w:rsidRPr="009C5246" w:rsidRDefault="0030666A" w:rsidP="0030666A">
      <w:pPr>
        <w:pStyle w:val="2"/>
      </w:pPr>
      <w:bookmarkStart w:id="41" w:name="_Toc197807082"/>
      <w:bookmarkStart w:id="42" w:name="_Toc198497781"/>
      <w:bookmarkEnd w:id="40"/>
      <w:r>
        <w:t>1.</w:t>
      </w:r>
      <w:r>
        <w:t xml:space="preserve">5 </w:t>
      </w:r>
      <w:r w:rsidRPr="00DF2A2E">
        <w:t>Проблемы</w:t>
      </w:r>
      <w:r w:rsidRPr="009C5246">
        <w:t xml:space="preserve"> </w:t>
      </w:r>
      <w:r w:rsidRPr="00DF2A2E">
        <w:t>и</w:t>
      </w:r>
      <w:r w:rsidRPr="009C5246">
        <w:t xml:space="preserve"> </w:t>
      </w:r>
      <w:r w:rsidRPr="006F77F6">
        <w:t>ограничения</w:t>
      </w:r>
      <w:bookmarkEnd w:id="41"/>
      <w:bookmarkEnd w:id="42"/>
    </w:p>
    <w:p w14:paraId="69BECB80" w14:textId="77777777" w:rsidR="0030666A" w:rsidRPr="008B0B6D" w:rsidRDefault="0030666A" w:rsidP="0030666A">
      <w:pPr>
        <w:spacing w:line="360" w:lineRule="auto"/>
      </w:pPr>
      <w:r w:rsidRPr="008B0B6D">
        <w:t>Моделирование электроэрозионной обработки связанно со значительными трудностями. Данный процесс является мультифизическим. В нем одновременно протекают и взаимодействуют тепловые, электрические, гидродинамические и плазменные явления [</w:t>
      </w:r>
      <w:r w:rsidRPr="004B3318">
        <w:t>14</w:t>
      </w:r>
      <w:r w:rsidRPr="008B0B6D">
        <w:t xml:space="preserve">]. </w:t>
      </w:r>
    </w:p>
    <w:p w14:paraId="5791DEB7" w14:textId="77777777" w:rsidR="0030666A" w:rsidRPr="008B0B6D" w:rsidRDefault="0030666A" w:rsidP="0030666A">
      <w:pPr>
        <w:spacing w:line="360" w:lineRule="auto"/>
      </w:pPr>
      <w:r w:rsidRPr="008B0B6D">
        <w:t>Также, процессу присуща стохастичность: местоположение, время возникновения и энергия каждого отдельного разряда подвержены случайным флуктуациям [</w:t>
      </w:r>
      <w:r w:rsidRPr="004B3318">
        <w:t>15</w:t>
      </w:r>
      <w:r w:rsidRPr="008B0B6D">
        <w:t xml:space="preserve">]. Что, в свою очередь, затрудняет точное предсказание формы и размера единичных кратеров, а также их взаимного влияния при формировании поверхности. </w:t>
      </w:r>
    </w:p>
    <w:p w14:paraId="1219FDEE" w14:textId="77777777" w:rsidR="0030666A" w:rsidRPr="008B0B6D" w:rsidRDefault="0030666A" w:rsidP="0030666A">
      <w:pPr>
        <w:spacing w:line="360" w:lineRule="auto"/>
      </w:pPr>
      <w:r w:rsidRPr="008B0B6D">
        <w:t>Наконец, прямое наблюдение и измерение физических явлений в межэлектродном зазоре, который имеет микронные размеры и заполнен диэлектриком, чрезвычайно затруднено, что усложняет валидацию моделей [</w:t>
      </w:r>
      <w:r w:rsidRPr="004B3318">
        <w:t>6</w:t>
      </w:r>
      <w:r w:rsidRPr="008B0B6D">
        <w:t>].</w:t>
      </w:r>
    </w:p>
    <w:p w14:paraId="0A2F5913" w14:textId="77777777" w:rsidR="0030666A" w:rsidRPr="008B0B6D" w:rsidRDefault="0030666A" w:rsidP="0030666A">
      <w:pPr>
        <w:spacing w:line="360" w:lineRule="auto"/>
      </w:pPr>
      <w:r w:rsidRPr="008B0B6D">
        <w:t>Помимо проблем, связанных с сложностью процесса, дополнительные ограничения накладывает необходимость достижения работы симулятора в реальном времени.</w:t>
      </w:r>
    </w:p>
    <w:p w14:paraId="5578D790" w14:textId="77777777" w:rsidR="0030666A" w:rsidRDefault="0030666A" w:rsidP="0030666A">
      <w:pPr>
        <w:spacing w:line="360" w:lineRule="auto"/>
      </w:pPr>
      <w:r w:rsidRPr="008B0B6D">
        <w:t xml:space="preserve">Таким образом, достижение 100% точности практически невозможно и основной задачей является нахождение модели, которая могла бы при относительно низкой ресурсоемкости прогнозировать процесс с </w:t>
      </w:r>
      <w:r>
        <w:t>достаточно</w:t>
      </w:r>
      <w:r w:rsidRPr="008B0B6D">
        <w:t xml:space="preserve"> высокой точностью.</w:t>
      </w:r>
    </w:p>
    <w:p w14:paraId="17F288DB" w14:textId="38A7F051" w:rsidR="0030666A" w:rsidRPr="006F77F6" w:rsidRDefault="0030666A" w:rsidP="0030666A">
      <w:pPr>
        <w:pStyle w:val="2"/>
        <w:rPr>
          <w:rFonts w:cs="Times New Roman"/>
          <w:szCs w:val="28"/>
        </w:rPr>
      </w:pPr>
      <w:bookmarkStart w:id="43" w:name="_Toc197807083"/>
      <w:bookmarkStart w:id="44" w:name="_Toc198497782"/>
      <w:r>
        <w:rPr>
          <w:rFonts w:cs="Times New Roman"/>
          <w:bCs/>
          <w:szCs w:val="28"/>
        </w:rPr>
        <w:lastRenderedPageBreak/>
        <w:t>1.</w:t>
      </w:r>
      <w:r>
        <w:rPr>
          <w:rFonts w:cs="Times New Roman"/>
          <w:bCs/>
          <w:szCs w:val="28"/>
        </w:rPr>
        <w:t xml:space="preserve">6 </w:t>
      </w:r>
      <w:r w:rsidRPr="006F77F6">
        <w:rPr>
          <w:rStyle w:val="20"/>
        </w:rPr>
        <w:t>Методы моделирования</w:t>
      </w:r>
      <w:bookmarkEnd w:id="43"/>
      <w:bookmarkEnd w:id="44"/>
    </w:p>
    <w:p w14:paraId="4E78EF5B" w14:textId="77777777" w:rsidR="0030666A" w:rsidRPr="00943A77" w:rsidRDefault="0030666A" w:rsidP="0030666A">
      <w:pPr>
        <w:spacing w:line="360" w:lineRule="auto"/>
      </w:pPr>
      <w:r w:rsidRPr="008F21FC">
        <w:t>Моделирование</w:t>
      </w:r>
      <w:r>
        <w:t xml:space="preserve"> </w:t>
      </w:r>
      <w:r w:rsidRPr="008F21FC">
        <w:t>физических явлений, происходящих во время электроэрозионной обработки, является предметом многочисленных исследований. Точность этих моделей напрямую влияет на возможность прогнозирования ключевых выходных характеристик процесса, таких как скорость съема материала, износ инструмента и качество обработанной поверхности.</w:t>
      </w:r>
    </w:p>
    <w:p w14:paraId="10835FEF" w14:textId="72A6E3E8" w:rsidR="0030666A" w:rsidRDefault="0030666A" w:rsidP="0030666A">
      <w:pPr>
        <w:pStyle w:val="3"/>
      </w:pPr>
      <w:bookmarkStart w:id="45" w:name="_Toc197807084"/>
      <w:bookmarkStart w:id="46" w:name="_Toc198497783"/>
      <w:r>
        <w:t>1.</w:t>
      </w:r>
      <w:r w:rsidRPr="000772F4">
        <w:t>6</w:t>
      </w:r>
      <w:r w:rsidRPr="0093041D">
        <w:t xml:space="preserve">.1 </w:t>
      </w:r>
      <w:r>
        <w:t>Классификация подходов</w:t>
      </w:r>
      <w:bookmarkEnd w:id="45"/>
      <w:bookmarkEnd w:id="46"/>
    </w:p>
    <w:p w14:paraId="1B04208E" w14:textId="77777777" w:rsidR="0030666A" w:rsidRDefault="0030666A" w:rsidP="0030666A">
      <w:pPr>
        <w:spacing w:line="360" w:lineRule="auto"/>
      </w:pPr>
      <w:r w:rsidRPr="0093041D">
        <w:t>Многообразие физических явлений и целей моделирования привело к разработке различных подходов и методов для описания процесса ЭЭО. Их можно классифицировать по нескольким признакам.</w:t>
      </w:r>
    </w:p>
    <w:p w14:paraId="08619B11" w14:textId="77777777" w:rsidR="0030666A" w:rsidRDefault="0030666A" w:rsidP="0030666A">
      <w:pPr>
        <w:spacing w:line="360" w:lineRule="auto"/>
      </w:pPr>
      <w:r>
        <w:t>Физические</w:t>
      </w:r>
      <w:r w:rsidRPr="0093041D">
        <w:t xml:space="preserve"> модели стремятся описать процесс ЭЭО на основе фундаментальных законов физики, таких как законы сохранения массы, импульса и энергии, уравнения теплопроводности, электродинамики, гидродинамики и физики плазмы</w:t>
      </w:r>
      <w:r w:rsidRPr="000E227C">
        <w:t xml:space="preserve"> [</w:t>
      </w:r>
      <w:r w:rsidRPr="004B3318">
        <w:t>6</w:t>
      </w:r>
      <w:r w:rsidRPr="000E227C">
        <w:t>]</w:t>
      </w:r>
      <w:r w:rsidRPr="0093041D">
        <w:t>. Целью является понимание физических механизмов, лежащих в основе процесса, и предсказание его характеристик на основе этих механизмов.</w:t>
      </w:r>
    </w:p>
    <w:p w14:paraId="2386867D" w14:textId="77777777" w:rsidR="0030666A" w:rsidRPr="0093041D" w:rsidRDefault="0030666A" w:rsidP="0030666A">
      <w:pPr>
        <w:spacing w:line="360" w:lineRule="auto"/>
      </w:pPr>
      <w:r w:rsidRPr="000E227C">
        <w:t>Эмпирические модели,</w:t>
      </w:r>
      <w:r>
        <w:rPr>
          <w:b/>
          <w:bCs/>
        </w:rPr>
        <w:t xml:space="preserve"> </w:t>
      </w:r>
      <w:r>
        <w:t>в</w:t>
      </w:r>
      <w:r w:rsidRPr="000E227C">
        <w:t xml:space="preserve"> отличие от физических, эти модели не ставят целью детальное описание механизмов процесса, а фокусируются на установлении математических зависимостей между входными параметрами (режимы обработки, свойства материалов) и выходными характеристиками (MRR, TWR, Ra и т.д.) на основе анализа экспериментальных данных</w:t>
      </w:r>
      <w:r>
        <w:t xml:space="preserve"> </w:t>
      </w:r>
      <w:r w:rsidRPr="000E227C">
        <w:t>[1</w:t>
      </w:r>
      <w:r w:rsidRPr="004B3318">
        <w:t>6</w:t>
      </w:r>
      <w:r w:rsidRPr="000E227C">
        <w:t>].</w:t>
      </w:r>
    </w:p>
    <w:p w14:paraId="7AE21C6F" w14:textId="77777777" w:rsidR="0030666A" w:rsidRDefault="0030666A" w:rsidP="0030666A">
      <w:pPr>
        <w:spacing w:line="360" w:lineRule="auto"/>
      </w:pPr>
      <w:r w:rsidRPr="000E227C">
        <w:t>Моделирование ЭЭО можно также разделить по масштабу рассматриваемого явления</w:t>
      </w:r>
      <w:r>
        <w:t xml:space="preserve"> на модели единичного разряда и модели множественных разрядов.</w:t>
      </w:r>
    </w:p>
    <w:p w14:paraId="4F69C2E9" w14:textId="77777777" w:rsidR="0030666A" w:rsidRPr="000E227C" w:rsidRDefault="0030666A" w:rsidP="0030666A">
      <w:pPr>
        <w:spacing w:line="360" w:lineRule="auto"/>
      </w:pPr>
      <w:r w:rsidRPr="000E227C">
        <w:t>Модели единичного разряда</w:t>
      </w:r>
      <w:r>
        <w:rPr>
          <w:b/>
          <w:bCs/>
        </w:rPr>
        <w:t xml:space="preserve"> </w:t>
      </w:r>
      <w:r w:rsidRPr="000E227C">
        <w:t>детально анализируют физические процессы, происходящие во время одного изолированного электрического разряда [</w:t>
      </w:r>
      <w:r w:rsidRPr="004B3318">
        <w:t>6</w:t>
      </w:r>
      <w:r w:rsidRPr="000E227C">
        <w:t>]. Основное внимание уделяется формированию единичного кратера эрозии, поскольку его геометрия и объем определяют элементарный акт съема материала и влияют на последующую шероховатость поверхности [</w:t>
      </w:r>
      <w:r w:rsidRPr="004B3318">
        <w:t>16</w:t>
      </w:r>
      <w:r w:rsidRPr="000E227C">
        <w:t>].</w:t>
      </w:r>
    </w:p>
    <w:p w14:paraId="276756C3" w14:textId="77777777" w:rsidR="0030666A" w:rsidRDefault="0030666A" w:rsidP="0030666A">
      <w:pPr>
        <w:spacing w:line="360" w:lineRule="auto"/>
      </w:pPr>
      <w:r w:rsidRPr="000E227C">
        <w:lastRenderedPageBreak/>
        <w:t>Модели множественных разрядов, в свою очередь,</w:t>
      </w:r>
      <w:r>
        <w:t xml:space="preserve"> направлены</w:t>
      </w:r>
      <w:r w:rsidRPr="000E227C">
        <w:t xml:space="preserve"> на описание реального процесса ЭЭО, который является результатом последовательного воздействия большого числа разрядов [</w:t>
      </w:r>
      <w:r w:rsidRPr="004B3318">
        <w:t>6</w:t>
      </w:r>
      <w:r w:rsidRPr="000E227C">
        <w:t>]. Они учитывают факторы, нерелевантные для одиночного разряда, такие как стохастическое распределение разрядов по поверхности, перекрытие кратеров, накопление и влияние продуктов эрозии (шлама) и газовых пузырей в МЭП, динамика изменения зазора из-за съема материала и износа ЭИ.</w:t>
      </w:r>
      <w:r>
        <w:t xml:space="preserve"> Обобщенная модель процесса электроэрозионной обработки показанная на рисунке 1.</w:t>
      </w:r>
    </w:p>
    <w:p w14:paraId="427842D1" w14:textId="77777777" w:rsidR="0030666A" w:rsidRDefault="0030666A" w:rsidP="0030666A">
      <w:pPr>
        <w:spacing w:line="360" w:lineRule="auto"/>
        <w:ind w:firstLine="0"/>
        <w:jc w:val="center"/>
      </w:pPr>
      <w:r w:rsidRPr="00943A77">
        <w:rPr>
          <w:noProof/>
        </w:rPr>
        <w:drawing>
          <wp:inline distT="0" distB="0" distL="0" distR="0" wp14:anchorId="060D34AE" wp14:editId="43AA9E40">
            <wp:extent cx="3732028" cy="3072372"/>
            <wp:effectExtent l="0" t="0" r="1905" b="0"/>
            <wp:docPr id="15593273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27302" name=""/>
                    <pic:cNvPicPr/>
                  </pic:nvPicPr>
                  <pic:blipFill>
                    <a:blip r:embed="rId8"/>
                    <a:stretch>
                      <a:fillRect/>
                    </a:stretch>
                  </pic:blipFill>
                  <pic:spPr>
                    <a:xfrm>
                      <a:off x="0" y="0"/>
                      <a:ext cx="3732843" cy="3073043"/>
                    </a:xfrm>
                    <a:prstGeom prst="rect">
                      <a:avLst/>
                    </a:prstGeom>
                  </pic:spPr>
                </pic:pic>
              </a:graphicData>
            </a:graphic>
          </wp:inline>
        </w:drawing>
      </w:r>
    </w:p>
    <w:p w14:paraId="1AA82CD0" w14:textId="77777777" w:rsidR="0030666A" w:rsidRDefault="0030666A" w:rsidP="0030666A">
      <w:pPr>
        <w:jc w:val="center"/>
        <w:rPr>
          <w:b/>
        </w:rPr>
      </w:pPr>
      <w:bookmarkStart w:id="47" w:name="_Toc197807085"/>
      <w:r w:rsidRPr="00C554D0">
        <w:t xml:space="preserve">Рисунок 1 – </w:t>
      </w:r>
      <w:r>
        <w:t>Обобщенная модель процесса электроэрозионной обработки</w:t>
      </w:r>
    </w:p>
    <w:p w14:paraId="40CBD5B8" w14:textId="7FB6070C" w:rsidR="0030666A" w:rsidRPr="0016464E" w:rsidRDefault="0030666A" w:rsidP="0030666A">
      <w:pPr>
        <w:pStyle w:val="3"/>
      </w:pPr>
      <w:bookmarkStart w:id="48" w:name="_Toc198497784"/>
      <w:r>
        <w:t>1.</w:t>
      </w:r>
      <w:r w:rsidRPr="009C5246">
        <w:t>6</w:t>
      </w:r>
      <w:r w:rsidRPr="0016464E">
        <w:t xml:space="preserve">.2 </w:t>
      </w:r>
      <w:r w:rsidRPr="00DF2A2E">
        <w:t>Моделирование</w:t>
      </w:r>
      <w:r w:rsidRPr="0016464E">
        <w:t xml:space="preserve"> </w:t>
      </w:r>
      <w:r>
        <w:t>м</w:t>
      </w:r>
      <w:r>
        <w:rPr>
          <w:lang w:val="en-US"/>
        </w:rPr>
        <w:t>e</w:t>
      </w:r>
      <w:r>
        <w:t>ста</w:t>
      </w:r>
      <w:r w:rsidRPr="0016464E">
        <w:t xml:space="preserve"> </w:t>
      </w:r>
      <w:r>
        <w:t>разряда</w:t>
      </w:r>
      <w:bookmarkEnd w:id="47"/>
      <w:bookmarkEnd w:id="48"/>
    </w:p>
    <w:p w14:paraId="66D2C97C" w14:textId="77777777" w:rsidR="0030666A" w:rsidRDefault="0030666A" w:rsidP="0030666A">
      <w:pPr>
        <w:spacing w:line="360" w:lineRule="auto"/>
      </w:pPr>
      <w:r>
        <w:t>Обычно разряд происходит в точках наименьшего расстояния между электродами</w:t>
      </w:r>
      <w:r w:rsidRPr="00FC3C01">
        <w:t xml:space="preserve">. </w:t>
      </w:r>
      <w:r>
        <w:t xml:space="preserve">Однако, его месторасположение может изменяться при наличии в межэлектродном зазоре мусора или примесей </w:t>
      </w:r>
      <w:r w:rsidRPr="00FC3C01">
        <w:t>[1</w:t>
      </w:r>
      <w:r w:rsidRPr="00F56C6B">
        <w:t>7</w:t>
      </w:r>
      <w:r w:rsidRPr="00FC3C01">
        <w:t>]</w:t>
      </w:r>
      <w:r>
        <w:t>.</w:t>
      </w:r>
      <w:r w:rsidRPr="0085360C">
        <w:t xml:space="preserve"> </w:t>
      </w:r>
      <w:r>
        <w:t>Исходя из этого можно заключить, что данный процесс является стохастическим.</w:t>
      </w:r>
    </w:p>
    <w:p w14:paraId="3F888B7D" w14:textId="77777777" w:rsidR="0030666A" w:rsidRPr="00943A77" w:rsidRDefault="0030666A" w:rsidP="0030666A">
      <w:pPr>
        <w:spacing w:line="360" w:lineRule="auto"/>
      </w:pPr>
      <w:r w:rsidRPr="00943A77">
        <w:t>Учитывая стохастическую природу, многие модели используют вероятностные подходы для определения места разряда.</w:t>
      </w:r>
    </w:p>
    <w:p w14:paraId="745C1465" w14:textId="77777777" w:rsidR="0030666A" w:rsidRPr="00943A77" w:rsidRDefault="0030666A" w:rsidP="0030666A">
      <w:pPr>
        <w:spacing w:line="360" w:lineRule="auto"/>
      </w:pPr>
      <w:r w:rsidRPr="00943A77">
        <w:t xml:space="preserve">Первым походом является время задержки зажигания. В котором </w:t>
      </w:r>
      <w:r>
        <w:t>в</w:t>
      </w:r>
      <w:r w:rsidRPr="00943A77">
        <w:t xml:space="preserve">ремя между подачей импульса напряжения и фактическим началом протекания тока (пробоем) является случайной величиной, зависящей от локальных условий в </w:t>
      </w:r>
      <w:r w:rsidRPr="00943A77">
        <w:lastRenderedPageBreak/>
        <w:t>МЭП (зазор, наличие шлама, пузырей)</w:t>
      </w:r>
      <w:r>
        <w:t xml:space="preserve"> </w:t>
      </w:r>
      <w:r w:rsidRPr="00943A77">
        <w:t>[</w:t>
      </w:r>
      <w:r w:rsidRPr="00F56C6B">
        <w:t>6</w:t>
      </w:r>
      <w:r w:rsidRPr="00943A77">
        <w:t>]. Модели могут предполагать, что разряд происходит в той точке МЭП, где случайное значение td​ оказывается минимальным в данный момент времени. Распределение td​ часто аппроксимируется экспоненциальным или другими статистическими законами, параметры которых зависят от ширины зазора и других факторов [</w:t>
      </w:r>
      <w:r w:rsidRPr="00F56C6B">
        <w:t>6</w:t>
      </w:r>
      <w:r w:rsidRPr="00943A77">
        <w:t>].</w:t>
      </w:r>
    </w:p>
    <w:p w14:paraId="0B876CAB" w14:textId="77777777" w:rsidR="0030666A" w:rsidRPr="00462693" w:rsidRDefault="0030666A" w:rsidP="0030666A">
      <w:pPr>
        <w:spacing w:line="360" w:lineRule="auto"/>
      </w:pPr>
      <w:r w:rsidRPr="007C7C49">
        <w:t>Также используется статистическое моделирование, в котором</w:t>
      </w:r>
      <w:r>
        <w:rPr>
          <w:b/>
          <w:bCs/>
        </w:rPr>
        <w:t xml:space="preserve"> </w:t>
      </w:r>
      <w:r>
        <w:t>м</w:t>
      </w:r>
      <w:r w:rsidRPr="00943A77">
        <w:t>есто разряда может определяться путем генерации случайных координат на обрабатываемой поверхности в соответствии с определенным законом распределения вероятности. Это распределение может быть равномерным (простейший случай) или учитывать влияние геометрии зазора, концентрации шлама и т.д.</w:t>
      </w:r>
      <w:r>
        <w:t xml:space="preserve"> </w:t>
      </w:r>
      <w:r w:rsidRPr="007C7C49">
        <w:t>[</w:t>
      </w:r>
      <w:r w:rsidRPr="00F56C6B">
        <w:t>18</w:t>
      </w:r>
      <w:r w:rsidRPr="007C7C49">
        <w:t>]</w:t>
      </w:r>
      <w:r w:rsidRPr="00943A77">
        <w:t>. Методы Монте-Карло часто используются для реализации таких подходов</w:t>
      </w:r>
      <w:r w:rsidRPr="00462693">
        <w:t xml:space="preserve"> [</w:t>
      </w:r>
      <w:r w:rsidRPr="0016464E">
        <w:t>18</w:t>
      </w:r>
      <w:r w:rsidRPr="00462693">
        <w:t>]</w:t>
      </w:r>
      <w:r w:rsidRPr="00943A77">
        <w:t>.</w:t>
      </w:r>
    </w:p>
    <w:p w14:paraId="656086E7" w14:textId="6B4958B1" w:rsidR="0030666A" w:rsidRPr="0085360C" w:rsidRDefault="0030666A" w:rsidP="0030666A">
      <w:pPr>
        <w:pStyle w:val="3"/>
      </w:pPr>
      <w:bookmarkStart w:id="49" w:name="_Toc197807086"/>
      <w:bookmarkStart w:id="50" w:name="_Toc198497785"/>
      <w:r>
        <w:t>1.</w:t>
      </w:r>
      <w:r w:rsidRPr="000772F4">
        <w:t>6</w:t>
      </w:r>
      <w:r w:rsidRPr="0085360C">
        <w:t xml:space="preserve">.3 </w:t>
      </w:r>
      <w:r w:rsidRPr="00DF2A2E">
        <w:t>Моделирование</w:t>
      </w:r>
      <w:r w:rsidRPr="0085360C">
        <w:t xml:space="preserve"> </w:t>
      </w:r>
      <w:r w:rsidRPr="00DF2A2E">
        <w:t>физики</w:t>
      </w:r>
      <w:r w:rsidRPr="0085360C">
        <w:t xml:space="preserve"> </w:t>
      </w:r>
      <w:r w:rsidRPr="00DF2A2E">
        <w:t>искрового</w:t>
      </w:r>
      <w:r w:rsidRPr="0085360C">
        <w:t xml:space="preserve"> </w:t>
      </w:r>
      <w:r w:rsidRPr="00DF2A2E">
        <w:t>разряда</w:t>
      </w:r>
      <w:bookmarkEnd w:id="49"/>
      <w:bookmarkEnd w:id="50"/>
    </w:p>
    <w:p w14:paraId="43244141" w14:textId="77777777" w:rsidR="0030666A" w:rsidRPr="00C554D0" w:rsidRDefault="0030666A" w:rsidP="0030666A">
      <w:pPr>
        <w:spacing w:line="360" w:lineRule="auto"/>
      </w:pPr>
      <w:r w:rsidRPr="00DD3997">
        <w:t xml:space="preserve">Наиболее распространенный подход для связи физики разряда с последующим тепловым анализом электродов </w:t>
      </w:r>
      <w:r>
        <w:t>заключается в использовании Гауссова распределения теплового потока</w:t>
      </w:r>
      <w:r w:rsidRPr="00DD3997">
        <w:t xml:space="preserve"> [1</w:t>
      </w:r>
      <w:r w:rsidRPr="0016464E">
        <w:t>9</w:t>
      </w:r>
      <w:r w:rsidRPr="00DD3997">
        <w:t>]</w:t>
      </w:r>
      <w:r>
        <w:t>.</w:t>
      </w:r>
      <w:r w:rsidRPr="00DD3997">
        <w:t xml:space="preserve"> Плазменный канал </w:t>
      </w:r>
      <w:r>
        <w:t>в этом случае</w:t>
      </w:r>
      <w:r w:rsidRPr="00DD3997">
        <w:t xml:space="preserve"> рассматривается неявно, как источник тепла, приложенный к поверхности электрода.</w:t>
      </w:r>
    </w:p>
    <w:p w14:paraId="60E845AF" w14:textId="322849C2" w:rsidR="0030666A" w:rsidRPr="0016464E" w:rsidRDefault="0030666A" w:rsidP="0030666A">
      <w:pPr>
        <w:pStyle w:val="3"/>
      </w:pPr>
      <w:bookmarkStart w:id="51" w:name="_Toc197807087"/>
      <w:bookmarkStart w:id="52" w:name="_Toc198497786"/>
      <w:r>
        <w:t>1.</w:t>
      </w:r>
      <w:r w:rsidRPr="0016464E">
        <w:t>6</w:t>
      </w:r>
      <w:r>
        <w:t>.</w:t>
      </w:r>
      <w:r w:rsidRPr="0016464E">
        <w:t>4</w:t>
      </w:r>
      <w:r>
        <w:t xml:space="preserve"> </w:t>
      </w:r>
      <w:r w:rsidRPr="0012206C">
        <w:t>Моделирование тепловых процессов</w:t>
      </w:r>
      <w:bookmarkEnd w:id="51"/>
      <w:bookmarkEnd w:id="52"/>
    </w:p>
    <w:p w14:paraId="49C63A11" w14:textId="77777777" w:rsidR="0030666A" w:rsidRPr="00EE3798" w:rsidRDefault="0030666A" w:rsidP="0030666A">
      <w:pPr>
        <w:spacing w:line="360" w:lineRule="auto"/>
      </w:pPr>
      <w:r w:rsidRPr="00EE3798">
        <w:t>Тепловые процессы определяют основной механизм удаления материала в ЭЭО – плавление и испарение. Моделирование этих процессов позволяет прогнозировать форму и размер единичного кратера</w:t>
      </w:r>
      <w:r>
        <w:t xml:space="preserve"> </w:t>
      </w:r>
      <w:r w:rsidRPr="00EE3798">
        <w:t>[1</w:t>
      </w:r>
      <w:r w:rsidRPr="0016464E">
        <w:t>9</w:t>
      </w:r>
      <w:r w:rsidRPr="00EE3798">
        <w:t>].</w:t>
      </w:r>
    </w:p>
    <w:p w14:paraId="54AE82CE" w14:textId="77777777" w:rsidR="0030666A" w:rsidRDefault="0030666A" w:rsidP="0030666A">
      <w:pPr>
        <w:spacing w:line="360" w:lineRule="auto"/>
      </w:pPr>
      <w:r w:rsidRPr="00EE3798">
        <w:t xml:space="preserve"> Доминирующим методом является МКЭ, </w:t>
      </w:r>
      <w:r>
        <w:rPr>
          <w:lang w:val="en-US"/>
        </w:rPr>
        <w:t>c</w:t>
      </w:r>
      <w:r>
        <w:t xml:space="preserve"> помощью которого решается</w:t>
      </w:r>
      <w:r w:rsidRPr="00EE3798">
        <w:t xml:space="preserve"> нестационарное уравнение теплопроводности в объеме электрода (обычно заготовки).</w:t>
      </w:r>
      <w:r>
        <w:t xml:space="preserve"> </w:t>
      </w:r>
    </w:p>
    <w:p w14:paraId="45DCF081" w14:textId="77777777" w:rsidR="0030666A" w:rsidRPr="00462693" w:rsidRDefault="0030666A" w:rsidP="0030666A">
      <w:pPr>
        <w:spacing w:line="360" w:lineRule="auto"/>
      </w:pPr>
      <w:r w:rsidRPr="00F45BF2">
        <w:t xml:space="preserve">Моделирование удаления материала происходит различными способами. Одним из наиболее простых методов является удаление элементов из сетки при достижении ими температуры плавления или испарения. </w:t>
      </w:r>
    </w:p>
    <w:p w14:paraId="48034C45" w14:textId="77777777" w:rsidR="0030666A" w:rsidRPr="00F45BF2" w:rsidRDefault="0030666A" w:rsidP="0030666A">
      <w:pPr>
        <w:spacing w:line="360" w:lineRule="auto"/>
      </w:pPr>
      <w:r w:rsidRPr="00F45BF2">
        <w:lastRenderedPageBreak/>
        <w:t xml:space="preserve">Другим способом является моделирование по изотерме плавления, </w:t>
      </w:r>
      <w:r>
        <w:t>в котором г</w:t>
      </w:r>
      <w:r w:rsidRPr="00F45BF2">
        <w:t>раница кратера определяется изотермой, соответствующей температуре плавления материала в конце импульса или после некоторого времени.</w:t>
      </w:r>
    </w:p>
    <w:p w14:paraId="4191D0E0" w14:textId="0370D4FD" w:rsidR="0030666A" w:rsidRPr="000772F4" w:rsidRDefault="0030666A" w:rsidP="0030666A">
      <w:pPr>
        <w:pStyle w:val="3"/>
      </w:pPr>
      <w:bookmarkStart w:id="53" w:name="_Toc197807088"/>
      <w:bookmarkStart w:id="54" w:name="_Toc198497787"/>
      <w:r>
        <w:t>1.</w:t>
      </w:r>
      <w:r>
        <w:t>6.</w:t>
      </w:r>
      <w:r w:rsidRPr="00F45BF2">
        <w:t>5</w:t>
      </w:r>
      <w:r>
        <w:t xml:space="preserve"> </w:t>
      </w:r>
      <w:r w:rsidRPr="009B471F">
        <w:t>Моделирование формирования результирующей поверхности детали</w:t>
      </w:r>
      <w:bookmarkEnd w:id="53"/>
      <w:bookmarkEnd w:id="54"/>
    </w:p>
    <w:p w14:paraId="12070B1A" w14:textId="77777777" w:rsidR="0030666A" w:rsidRDefault="0030666A" w:rsidP="0030666A">
      <w:pPr>
        <w:spacing w:line="360" w:lineRule="auto"/>
      </w:pPr>
      <w:r w:rsidRPr="0047191E">
        <w:t>Обработанная поверхность в ЭЭО представляет собой сложный рельеф, сформированный наложением множества единичных кратеров.</w:t>
      </w:r>
      <w:r>
        <w:rPr>
          <w:vertAlign w:val="superscript"/>
        </w:rPr>
        <w:t xml:space="preserve"> </w:t>
      </w:r>
      <w:r w:rsidRPr="0047191E">
        <w:t>Моделирование этой топографии важно для прогнозирования шероховатости поверхности и визуализации результата обработки.</w:t>
      </w:r>
    </w:p>
    <w:p w14:paraId="3341A33C" w14:textId="40B9A946" w:rsidR="0030666A" w:rsidRDefault="0030666A" w:rsidP="0030666A">
      <w:pPr>
        <w:spacing w:line="360" w:lineRule="auto"/>
      </w:pPr>
      <w:r w:rsidRPr="0047191E">
        <w:t>Форма и размер единичного кратера являются базовыми элементами для построения модели поверхности.</w:t>
      </w:r>
      <w:r w:rsidRPr="00C1111F">
        <w:t xml:space="preserve"> </w:t>
      </w:r>
      <w:r w:rsidRPr="0047191E">
        <w:t>Они зависят от энергии разряда и свойств материала, и могут быть получены из тепловых моделей</w:t>
      </w:r>
      <w:r w:rsidR="001F45C8">
        <w:t>, которые описаны в разделе 1.6.4</w:t>
      </w:r>
      <w:r w:rsidRPr="0047191E">
        <w:t xml:space="preserve"> или экспериментально.</w:t>
      </w:r>
    </w:p>
    <w:p w14:paraId="782016E0" w14:textId="77777777" w:rsidR="0030666A" w:rsidRPr="00523F21" w:rsidRDefault="0030666A" w:rsidP="0030666A">
      <w:pPr>
        <w:spacing w:line="360" w:lineRule="auto"/>
      </w:pPr>
      <w:r w:rsidRPr="0047191E">
        <w:t>Теоретически, МКЭ может моделировать последовательные разряды и формирование результирующей поверхности</w:t>
      </w:r>
      <w:r>
        <w:t xml:space="preserve"> </w:t>
      </w:r>
      <w:r w:rsidRPr="0047191E">
        <w:t>[1</w:t>
      </w:r>
      <w:r w:rsidRPr="0016464E">
        <w:t>9</w:t>
      </w:r>
      <w:r w:rsidRPr="0047191E">
        <w:t>]. Однако, это требует огромных вычислительных ресурсов из-за необходимости многократного решения задачи с изменяющейся геометрией и случайным положением разрядов.</w:t>
      </w:r>
    </w:p>
    <w:p w14:paraId="021A86AA" w14:textId="77777777" w:rsidR="0030666A" w:rsidRPr="00D36713" w:rsidRDefault="0030666A" w:rsidP="0030666A">
      <w:pPr>
        <w:spacing w:line="360" w:lineRule="auto"/>
      </w:pPr>
      <w:r>
        <w:t>В случае моделей</w:t>
      </w:r>
      <w:r w:rsidRPr="00D36713">
        <w:t>, где важен скорее порядок величины объема или основной тепловой эффект, а не точная геометрия поверхности</w:t>
      </w:r>
      <w:r>
        <w:t>, допустимо упрощение формы единичного кратера до полусферы</w:t>
      </w:r>
      <w:r w:rsidRPr="00D36713">
        <w:t xml:space="preserve"> [2</w:t>
      </w:r>
      <w:r w:rsidRPr="0016464E">
        <w:t>0</w:t>
      </w:r>
      <w:r w:rsidRPr="00D36713">
        <w:t>]</w:t>
      </w:r>
      <w:r>
        <w:t>.</w:t>
      </w:r>
    </w:p>
    <w:p w14:paraId="4EACE1D4" w14:textId="3B2728FC" w:rsidR="0030666A" w:rsidRPr="006C1B10" w:rsidRDefault="0030666A" w:rsidP="0030666A">
      <w:pPr>
        <w:pStyle w:val="3"/>
      </w:pPr>
      <w:bookmarkStart w:id="55" w:name="_Toc197807089"/>
      <w:bookmarkStart w:id="56" w:name="_Toc198497788"/>
      <w:r>
        <w:t>1.</w:t>
      </w:r>
      <w:r>
        <w:t>6.</w:t>
      </w:r>
      <w:r w:rsidRPr="00462693">
        <w:t>6</w:t>
      </w:r>
      <w:r>
        <w:t xml:space="preserve">. </w:t>
      </w:r>
      <w:r w:rsidRPr="0012206C">
        <w:t>Моделирование гидродинамики диэлектрика и удаления продуктов эрозии</w:t>
      </w:r>
      <w:bookmarkEnd w:id="55"/>
      <w:bookmarkEnd w:id="56"/>
    </w:p>
    <w:p w14:paraId="59605317" w14:textId="77777777" w:rsidR="0030666A" w:rsidRPr="009B52EE" w:rsidRDefault="0030666A" w:rsidP="0030666A">
      <w:pPr>
        <w:spacing w:line="360" w:lineRule="auto"/>
      </w:pPr>
      <w:r>
        <w:t>Для моделирования гидродинамики чаще всего используются метод вычислительной гидродинамики (</w:t>
      </w:r>
      <w:r w:rsidRPr="009B52EE">
        <w:t>Computational fluid dynamics</w:t>
      </w:r>
      <w:r>
        <w:t xml:space="preserve">) </w:t>
      </w:r>
      <w:r w:rsidRPr="009B52EE">
        <w:t>[</w:t>
      </w:r>
      <w:r>
        <w:t>6</w:t>
      </w:r>
      <w:r w:rsidRPr="009B52EE">
        <w:t>]</w:t>
      </w:r>
      <w:r>
        <w:t xml:space="preserve">. </w:t>
      </w:r>
      <w:r w:rsidRPr="009B52EE">
        <w:t xml:space="preserve">Многофазные CFD симуляции с отслеживанием частиц являются очень ресурсоемкими. </w:t>
      </w:r>
      <w:r>
        <w:t>Для расчетов данных симуляций используется специализированное ПО</w:t>
      </w:r>
      <w:r w:rsidRPr="009B52EE">
        <w:t>: ANSYS Fluent, Star-CD, COMSOL.</w:t>
      </w:r>
    </w:p>
    <w:p w14:paraId="5F60785D" w14:textId="76D9EE89" w:rsidR="0030666A" w:rsidRPr="0074620D" w:rsidRDefault="0030666A" w:rsidP="0030666A">
      <w:pPr>
        <w:pStyle w:val="3"/>
      </w:pPr>
      <w:bookmarkStart w:id="57" w:name="_Toc197807090"/>
      <w:bookmarkStart w:id="58" w:name="_Toc198497789"/>
      <w:r>
        <w:lastRenderedPageBreak/>
        <w:t>1.</w:t>
      </w:r>
      <w:r>
        <w:t>6.</w:t>
      </w:r>
      <w:r w:rsidRPr="0074620D">
        <w:t>7</w:t>
      </w:r>
      <w:r>
        <w:t xml:space="preserve"> </w:t>
      </w:r>
      <w:r w:rsidRPr="0012206C">
        <w:t>Моделирование износа электрода-инструмента</w:t>
      </w:r>
      <w:bookmarkEnd w:id="57"/>
      <w:bookmarkEnd w:id="58"/>
    </w:p>
    <w:p w14:paraId="12F66DEA" w14:textId="77777777" w:rsidR="0030666A" w:rsidRPr="00DB7E13" w:rsidRDefault="0030666A" w:rsidP="0030666A">
      <w:pPr>
        <w:spacing w:line="360" w:lineRule="auto"/>
      </w:pPr>
      <w:r w:rsidRPr="00DB7E13">
        <w:t>Износ электрода-инструмента является неизбежным сопутствующим явлением ЭЭО, которое напрямую влияет на точность формы и размеров обрабатываемой детали</w:t>
      </w:r>
      <w:r w:rsidRPr="007960F0">
        <w:t xml:space="preserve">. </w:t>
      </w:r>
      <w:r w:rsidRPr="00DB7E13">
        <w:t xml:space="preserve">Моделирование </w:t>
      </w:r>
      <w:r>
        <w:t>износа электрода</w:t>
      </w:r>
      <w:r w:rsidRPr="00DB7E13">
        <w:t xml:space="preserve"> необходимо для прогнозирования и компенсации этого износа.</w:t>
      </w:r>
    </w:p>
    <w:p w14:paraId="12E37397" w14:textId="57964EB0" w:rsidR="0030666A" w:rsidRPr="00DB7E13" w:rsidRDefault="0030666A" w:rsidP="0030666A">
      <w:pPr>
        <w:spacing w:line="360" w:lineRule="auto"/>
      </w:pPr>
      <w:r w:rsidRPr="00DB7E13">
        <w:t>Износ ЭИ, так же, как и удаление материала с заготовки, происходит за счет плавления и испарения под действием тепла от плазменного канала [1</w:t>
      </w:r>
      <w:r w:rsidRPr="00F56C6B">
        <w:t>4</w:t>
      </w:r>
      <w:r w:rsidRPr="00DB7E13">
        <w:t>]. Поэтому тепловые модели МКЭ, описанные в разделе 1.</w:t>
      </w:r>
      <w:r w:rsidR="001F45C8">
        <w:t>6</w:t>
      </w:r>
      <w:r w:rsidRPr="00DB7E13">
        <w:t>.</w:t>
      </w:r>
      <w:r w:rsidRPr="00AA6373">
        <w:t>4</w:t>
      </w:r>
      <w:r w:rsidRPr="00DB7E13">
        <w:t xml:space="preserve">, могут быть применены и для расчета износа ЭИ. </w:t>
      </w:r>
    </w:p>
    <w:p w14:paraId="3AD62991" w14:textId="77777777" w:rsidR="0030666A" w:rsidRPr="00DB7E13" w:rsidRDefault="0030666A" w:rsidP="0030666A">
      <w:pPr>
        <w:spacing w:line="360" w:lineRule="auto"/>
      </w:pPr>
      <w:r w:rsidRPr="00DB7E13">
        <w:t>Из-за сложности точного физического моделирования, TWR часто прогнозируют с помощью эмпирических моделей, построенных на основе экспериментальных данных. Используются методы регрессии, RSM, ANN для установления зависимости TWR от электрических параметров (Ip​,Ton​,Toff​,Vg​), материала ЭИ, диэлектрика и т.д</w:t>
      </w:r>
      <w:r w:rsidRPr="007960F0">
        <w:t xml:space="preserve"> [</w:t>
      </w:r>
      <w:r w:rsidRPr="0016464E">
        <w:t>21</w:t>
      </w:r>
      <w:r w:rsidRPr="007960F0">
        <w:t>]</w:t>
      </w:r>
      <w:r w:rsidRPr="00DB7E13">
        <w:t>.</w:t>
      </w:r>
    </w:p>
    <w:p w14:paraId="450584FB" w14:textId="57F21848" w:rsidR="0030666A" w:rsidRPr="006C1B10" w:rsidRDefault="0030666A" w:rsidP="0030666A">
      <w:pPr>
        <w:pStyle w:val="3"/>
      </w:pPr>
      <w:bookmarkStart w:id="59" w:name="_Toc197807091"/>
      <w:bookmarkStart w:id="60" w:name="_Toc198497790"/>
      <w:r>
        <w:t>1.</w:t>
      </w:r>
      <w:r>
        <w:t>6.</w:t>
      </w:r>
      <w:r w:rsidRPr="0093041D">
        <w:t>8</w:t>
      </w:r>
      <w:r>
        <w:t xml:space="preserve"> Модели позволяющие напрямую узнать объем удаленного материала</w:t>
      </w:r>
      <w:bookmarkEnd w:id="59"/>
      <w:bookmarkEnd w:id="60"/>
    </w:p>
    <w:p w14:paraId="7FCB5AD6" w14:textId="77777777" w:rsidR="0030666A" w:rsidRDefault="0030666A" w:rsidP="0030666A">
      <w:pPr>
        <w:spacing w:line="360" w:lineRule="auto"/>
      </w:pPr>
      <w:r>
        <w:t xml:space="preserve">Также были обнаружены модели, позволяющие определить объем удаленного единичным разрядом материала. Например, модель, основанная на энергетическом балансе. </w:t>
      </w:r>
    </w:p>
    <w:p w14:paraId="3768B2C9" w14:textId="77777777" w:rsidR="0030666A" w:rsidRPr="00462693" w:rsidRDefault="0030666A" w:rsidP="0030666A">
      <w:pPr>
        <w:spacing w:line="360" w:lineRule="auto"/>
      </w:pPr>
      <w:r w:rsidRPr="00462693">
        <w:t>Целью</w:t>
      </w:r>
      <w:r w:rsidRPr="0074620D">
        <w:t xml:space="preserve"> </w:t>
      </w:r>
      <w:r>
        <w:t>разработки</w:t>
      </w:r>
      <w:r w:rsidRPr="00462693">
        <w:t xml:space="preserve"> модели является оценка объема материала, удаляемого с поверхности электрода (как детали, так и инструмента</w:t>
      </w:r>
      <w:r>
        <w:t>, но фокус в статье все же отдан детали</w:t>
      </w:r>
      <w:r w:rsidRPr="00462693">
        <w:t>) в результате одного импульса. Модель учитывает, что общая энергия разряда распределяется на нагрев, плавление и испарение материала, а также на различные потери [</w:t>
      </w:r>
      <w:r w:rsidRPr="0016464E">
        <w:t>22</w:t>
      </w:r>
      <w:r w:rsidRPr="00462693">
        <w:t>].</w:t>
      </w:r>
    </w:p>
    <w:p w14:paraId="469FAA5A" w14:textId="77777777" w:rsidR="0030666A" w:rsidRPr="006C1B10" w:rsidRDefault="0030666A" w:rsidP="0030666A">
      <w:pPr>
        <w:spacing w:line="360" w:lineRule="auto"/>
      </w:pPr>
      <w:r w:rsidRPr="00462693">
        <w:t>Достоверность разработанной модели авторы подтверждают экспериментальными исследованиями эрозии стали C45 и тяжелого вольфрамового сплава (WSC) при одиночных разрядах</w:t>
      </w:r>
      <w:r>
        <w:t xml:space="preserve"> </w:t>
      </w:r>
      <w:r w:rsidRPr="00462693">
        <w:t>[</w:t>
      </w:r>
      <w:r w:rsidRPr="0016464E">
        <w:t>22</w:t>
      </w:r>
      <w:r w:rsidRPr="00462693">
        <w:t>].</w:t>
      </w:r>
    </w:p>
    <w:p w14:paraId="191E9245" w14:textId="35A80F72" w:rsidR="0030666A" w:rsidRDefault="0030666A">
      <w:pPr>
        <w:spacing w:after="160" w:line="259" w:lineRule="auto"/>
        <w:ind w:firstLine="0"/>
        <w:jc w:val="left"/>
      </w:pPr>
      <w:r>
        <w:br w:type="page"/>
      </w:r>
    </w:p>
    <w:p w14:paraId="6739FF3D" w14:textId="77777777" w:rsidR="0030666A" w:rsidRDefault="0030666A" w:rsidP="0030666A">
      <w:pPr>
        <w:spacing w:line="360" w:lineRule="auto"/>
        <w:ind w:firstLine="0"/>
      </w:pPr>
      <w:bookmarkStart w:id="61" w:name="_Toc197807093"/>
      <w:r>
        <w:lastRenderedPageBreak/>
        <w:t>Теоретическая часть</w:t>
      </w:r>
    </w:p>
    <w:p w14:paraId="037BE425" w14:textId="49B5BE7F" w:rsidR="00E15548" w:rsidRDefault="001F45C8" w:rsidP="0030666A">
      <w:pPr>
        <w:spacing w:line="360" w:lineRule="auto"/>
        <w:ind w:firstLine="0"/>
      </w:pPr>
      <w:r>
        <w:t>Выбор модели</w:t>
      </w:r>
    </w:p>
    <w:p w14:paraId="1747D795" w14:textId="7A7884BD" w:rsidR="00E15548" w:rsidRDefault="00E26CA8" w:rsidP="0030666A">
      <w:pPr>
        <w:spacing w:line="360" w:lineRule="auto"/>
        <w:ind w:firstLine="0"/>
        <w:rPr>
          <w:lang w:val="en-US"/>
        </w:rPr>
      </w:pPr>
      <w:r w:rsidRPr="00E26CA8">
        <w:t>При разработке симулятора электроэрозионного станка основной акцент был сделан на визуальную составляющую процесса и обеспечение возможности работы симулятора в режиме, приближенном к реальному времени. Это накладывает существенные ограничения на сложность используемой математической модели. Хотя существуют комплексные физические модели, детально описывающие тепловые, электрические, гидродинамические и плазменные явления, их применение потребовало бы значительных вычислительных ресурсов, что несовместимо с требованием интерактивности симулятора.</w:t>
      </w:r>
    </w:p>
    <w:p w14:paraId="2F129C14" w14:textId="06DCCBE3" w:rsidR="00E26CA8" w:rsidRDefault="00E26CA8" w:rsidP="0030666A">
      <w:pPr>
        <w:spacing w:line="360" w:lineRule="auto"/>
        <w:ind w:firstLine="0"/>
        <w:rPr>
          <w:lang w:val="en-US"/>
        </w:rPr>
      </w:pPr>
      <w:r w:rsidRPr="00E26CA8">
        <w:t>Анализ существующих методов моделирования (раздел 1.6 документа ) показал, что для достижения баланса между точностью прогнозирования и вычислительной эффективностью целесообразно использовать упрощенный подход. Физические модели, основанные на фундаментальных законах, как правило, очень сложны. Эмпирические модели, хотя и менее ресурсоемки, часто требуют большого объема экспериментальных данных для калибровки и могут обладать ограниченной предсказательной способностью за пределами условий, для которых они были построены.</w:t>
      </w:r>
    </w:p>
    <w:p w14:paraId="078559D8" w14:textId="16417A33" w:rsidR="00E26CA8" w:rsidRDefault="00E26CA8" w:rsidP="0030666A">
      <w:pPr>
        <w:spacing w:line="360" w:lineRule="auto"/>
        <w:ind w:firstLine="0"/>
        <w:rPr>
          <w:lang w:val="en-US"/>
        </w:rPr>
      </w:pPr>
      <w:r w:rsidRPr="00E26CA8">
        <w:t>Учитывая стохастическую природу процесса ЭЭО и сложность точного моделирования каждого отдельного разряда и его взаимодействия с уже измененной поверхностью, было принято решение сосредоточиться на модели, которая позволяет напрямую оценить макроскопический результат воздействия – объем удаленного материала – без необходимости детального моделирования всех микроскопических явлений. В разделе 1.6.8 документа упоминаются модели, позволяющие напрямую определить объем удаленного единичным разрядом материала, в частности, модель, основанная на энергетическом балансе. Такой подход позволяет прогнозировать основной результат обработки – изменение геометрии заготовки – с приемлемой для симулятора точностью и скоростью.</w:t>
      </w:r>
    </w:p>
    <w:p w14:paraId="3F9A333D" w14:textId="17A8C63A" w:rsidR="00E26CA8" w:rsidRPr="00E26CA8" w:rsidRDefault="00E26CA8" w:rsidP="0030666A">
      <w:pPr>
        <w:spacing w:line="360" w:lineRule="auto"/>
        <w:ind w:firstLine="0"/>
      </w:pPr>
      <w:r w:rsidRPr="00E26CA8">
        <w:lastRenderedPageBreak/>
        <w:t>Таким образом, выбор был сделан в пользу модели, основанной на энергетическом балансе единичного разряда, как компромиссного решения, позволяющего реализовать ключевые функциональные требования симулятора, включая моделирование процесса удаления материала и его визуализацию.</w:t>
      </w:r>
    </w:p>
    <w:p w14:paraId="59F99014" w14:textId="5DD67F27" w:rsidR="0030666A" w:rsidRDefault="00E15548" w:rsidP="0030666A">
      <w:pPr>
        <w:spacing w:line="360" w:lineRule="auto"/>
        <w:ind w:firstLine="0"/>
      </w:pPr>
      <w:r>
        <w:t>Выбранная модель</w:t>
      </w:r>
    </w:p>
    <w:p w14:paraId="41E9D8CC" w14:textId="77777777" w:rsidR="00E26CA8" w:rsidRPr="00E26CA8" w:rsidRDefault="00E26CA8" w:rsidP="00E26CA8">
      <w:pPr>
        <w:spacing w:line="360" w:lineRule="auto"/>
        <w:ind w:firstLine="0"/>
      </w:pPr>
      <w:r w:rsidRPr="00E26CA8">
        <w:t>В качестве основы для симуляции процесса удаления материала была выбрана математическая модель, базирующаяся на энергетическом балансе одиночного электрического разряда. Эта модель описана в научной литературе, в частности, в работе [22] (Gulbinowicz Z., Goroch O., Skoczylas P. "Mathematical Modeling of Material Erosion During the Electrical Discharge"), и упоминается в разделе 1.6.8 аналитической части данной работы.</w:t>
      </w:r>
    </w:p>
    <w:p w14:paraId="432EE389" w14:textId="77777777" w:rsidR="00E26CA8" w:rsidRPr="00E26CA8" w:rsidRDefault="00E26CA8" w:rsidP="00E26CA8">
      <w:pPr>
        <w:spacing w:line="360" w:lineRule="auto"/>
        <w:ind w:firstLine="0"/>
      </w:pPr>
      <w:r w:rsidRPr="00E26CA8">
        <w:t>Основная идея модели заключается в том, что лишь часть общей энергии электрического импульса (Ec​) расходуется непосредственно на удаление материала (плавление и испарение) с поверхности заготовки. Эта доля энергии (Erem​ или Eef​ в терминах статьи [22]) определяется коэффициентом использования энергии (Ca​).</w:t>
      </w:r>
    </w:p>
    <w:p w14:paraId="78DBE39F" w14:textId="77777777" w:rsidR="00E26CA8" w:rsidRPr="00E26CA8" w:rsidRDefault="00E26CA8" w:rsidP="00E26CA8">
      <w:pPr>
        <w:spacing w:line="360" w:lineRule="auto"/>
        <w:ind w:firstLine="0"/>
      </w:pPr>
      <w:r w:rsidRPr="00E26CA8">
        <w:t>Объем материала (ΔV), удаляемого за один импульс, рассчитывается по формуле, связывающей энергию, пошедшую на удаление, с теплофизическими свойствами материала и энергией, необходимой для его нагрева, плавления и испарения:</w:t>
      </w:r>
    </w:p>
    <w:p w14:paraId="26B83756" w14:textId="77777777" w:rsidR="00E26CA8" w:rsidRPr="00E26CA8" w:rsidRDefault="00E26CA8" w:rsidP="00E26CA8">
      <w:pPr>
        <w:spacing w:line="360" w:lineRule="auto"/>
        <w:ind w:firstLine="0"/>
      </w:pPr>
      <w:r w:rsidRPr="00E26CA8">
        <w:t>ΔV=ρ</w:t>
      </w:r>
      <w:r w:rsidRPr="00E26CA8">
        <w:rPr>
          <w:rFonts w:ascii="Cambria Math" w:hAnsi="Cambria Math" w:cs="Cambria Math"/>
        </w:rPr>
        <w:t>⋅</w:t>
      </w:r>
      <w:r w:rsidRPr="00E26CA8">
        <w:t>(α</w:t>
      </w:r>
      <w:r w:rsidRPr="00E26CA8">
        <w:rPr>
          <w:rFonts w:ascii="Cambria Math" w:hAnsi="Cambria Math" w:cs="Cambria Math"/>
        </w:rPr>
        <w:t>⋅</w:t>
      </w:r>
      <w:r w:rsidRPr="00E26CA8">
        <w:t>rv​+Lm​+α</w:t>
      </w:r>
      <w:r w:rsidRPr="00E26CA8">
        <w:rPr>
          <w:rFonts w:ascii="Cambria Math" w:hAnsi="Cambria Math" w:cs="Cambria Math"/>
        </w:rPr>
        <w:t>⋅</w:t>
      </w:r>
      <w:r w:rsidRPr="00E26CA8">
        <w:t>C</w:t>
      </w:r>
      <w:r w:rsidRPr="00E26CA8">
        <w:rPr>
          <w:rFonts w:ascii="Cambria Math" w:hAnsi="Cambria Math" w:cs="Cambria Math"/>
        </w:rPr>
        <w:t>⋅</w:t>
      </w:r>
      <w:r w:rsidRPr="00E26CA8">
        <w:t>(Tb​−T0​)+(1−α)</w:t>
      </w:r>
      <w:r w:rsidRPr="00E26CA8">
        <w:rPr>
          <w:rFonts w:ascii="Cambria Math" w:hAnsi="Cambria Math" w:cs="Cambria Math"/>
        </w:rPr>
        <w:t>⋅</w:t>
      </w:r>
      <w:r w:rsidRPr="00E26CA8">
        <w:t>C</w:t>
      </w:r>
      <w:r w:rsidRPr="00E26CA8">
        <w:rPr>
          <w:rFonts w:ascii="Cambria Math" w:hAnsi="Cambria Math" w:cs="Cambria Math"/>
        </w:rPr>
        <w:t>⋅</w:t>
      </w:r>
      <w:r w:rsidRPr="00E26CA8">
        <w:t>(Tm​−T0​))Erem​​</w:t>
      </w:r>
    </w:p>
    <w:p w14:paraId="042F995D" w14:textId="77777777" w:rsidR="00E26CA8" w:rsidRPr="00E26CA8" w:rsidRDefault="00E26CA8" w:rsidP="00E26CA8">
      <w:pPr>
        <w:spacing w:line="360" w:lineRule="auto"/>
        <w:ind w:firstLine="0"/>
      </w:pPr>
      <w:r w:rsidRPr="00E26CA8">
        <w:t>где:</w:t>
      </w:r>
    </w:p>
    <w:p w14:paraId="311B4453" w14:textId="77777777" w:rsidR="00E26CA8" w:rsidRPr="00E26CA8" w:rsidRDefault="00E26CA8" w:rsidP="00E26CA8">
      <w:pPr>
        <w:numPr>
          <w:ilvl w:val="0"/>
          <w:numId w:val="116"/>
        </w:numPr>
        <w:spacing w:line="360" w:lineRule="auto"/>
      </w:pPr>
      <w:r w:rsidRPr="00E26CA8">
        <w:t>Erem​=Ca​</w:t>
      </w:r>
      <w:r w:rsidRPr="00E26CA8">
        <w:rPr>
          <w:rFonts w:ascii="Cambria Math" w:hAnsi="Cambria Math" w:cs="Cambria Math"/>
        </w:rPr>
        <w:t>⋅</w:t>
      </w:r>
      <w:r w:rsidRPr="00E26CA8">
        <w:t>U</w:t>
      </w:r>
      <w:r w:rsidRPr="00E26CA8">
        <w:rPr>
          <w:rFonts w:ascii="Cambria Math" w:hAnsi="Cambria Math" w:cs="Cambria Math"/>
        </w:rPr>
        <w:t>⋅</w:t>
      </w:r>
      <w:r w:rsidRPr="00E26CA8">
        <w:t>I</w:t>
      </w:r>
      <w:r w:rsidRPr="00E26CA8">
        <w:rPr>
          <w:rFonts w:ascii="Cambria Math" w:hAnsi="Cambria Math" w:cs="Cambria Math"/>
        </w:rPr>
        <w:t>⋅</w:t>
      </w:r>
      <w:r w:rsidRPr="00E26CA8">
        <w:t>ti​ – энергия, затраченная на удаление материала;</w:t>
      </w:r>
    </w:p>
    <w:p w14:paraId="7E18FF30" w14:textId="77777777" w:rsidR="00E26CA8" w:rsidRPr="00E26CA8" w:rsidRDefault="00E26CA8" w:rsidP="00E26CA8">
      <w:pPr>
        <w:numPr>
          <w:ilvl w:val="0"/>
          <w:numId w:val="116"/>
        </w:numPr>
        <w:spacing w:line="360" w:lineRule="auto"/>
      </w:pPr>
      <w:r w:rsidRPr="00E26CA8">
        <w:t>U – напряжение импульса;</w:t>
      </w:r>
    </w:p>
    <w:p w14:paraId="2002C8E1" w14:textId="77777777" w:rsidR="00E26CA8" w:rsidRPr="00E26CA8" w:rsidRDefault="00E26CA8" w:rsidP="00E26CA8">
      <w:pPr>
        <w:numPr>
          <w:ilvl w:val="0"/>
          <w:numId w:val="116"/>
        </w:numPr>
        <w:spacing w:line="360" w:lineRule="auto"/>
      </w:pPr>
      <w:r w:rsidRPr="00E26CA8">
        <w:t>I – ток импульса;</w:t>
      </w:r>
    </w:p>
    <w:p w14:paraId="25E11DB5" w14:textId="77777777" w:rsidR="00E26CA8" w:rsidRPr="00E26CA8" w:rsidRDefault="00E26CA8" w:rsidP="00E26CA8">
      <w:pPr>
        <w:numPr>
          <w:ilvl w:val="0"/>
          <w:numId w:val="116"/>
        </w:numPr>
        <w:spacing w:line="360" w:lineRule="auto"/>
      </w:pPr>
      <w:r w:rsidRPr="00E26CA8">
        <w:t>ti​ – длительность импульса;</w:t>
      </w:r>
    </w:p>
    <w:p w14:paraId="483D648C" w14:textId="77777777" w:rsidR="00E26CA8" w:rsidRPr="00E26CA8" w:rsidRDefault="00E26CA8" w:rsidP="00E26CA8">
      <w:pPr>
        <w:numPr>
          <w:ilvl w:val="0"/>
          <w:numId w:val="116"/>
        </w:numPr>
        <w:spacing w:line="360" w:lineRule="auto"/>
      </w:pPr>
      <w:r w:rsidRPr="00E26CA8">
        <w:t>Ca​ – коэффициент использования энергии;</w:t>
      </w:r>
    </w:p>
    <w:p w14:paraId="764726BF" w14:textId="77777777" w:rsidR="00E26CA8" w:rsidRPr="00E26CA8" w:rsidRDefault="00E26CA8" w:rsidP="00E26CA8">
      <w:pPr>
        <w:numPr>
          <w:ilvl w:val="0"/>
          <w:numId w:val="116"/>
        </w:numPr>
        <w:spacing w:line="360" w:lineRule="auto"/>
      </w:pPr>
      <w:r w:rsidRPr="00E26CA8">
        <w:t>ρ – плотность материала заготовки;</w:t>
      </w:r>
    </w:p>
    <w:p w14:paraId="22A67010" w14:textId="77777777" w:rsidR="00E26CA8" w:rsidRPr="00E26CA8" w:rsidRDefault="00E26CA8" w:rsidP="00E26CA8">
      <w:pPr>
        <w:numPr>
          <w:ilvl w:val="0"/>
          <w:numId w:val="116"/>
        </w:numPr>
        <w:spacing w:line="360" w:lineRule="auto"/>
      </w:pPr>
      <w:r w:rsidRPr="00E26CA8">
        <w:t>rv​ – теплота испарения материала;</w:t>
      </w:r>
    </w:p>
    <w:p w14:paraId="6625E742" w14:textId="77777777" w:rsidR="00E26CA8" w:rsidRPr="00E26CA8" w:rsidRDefault="00E26CA8" w:rsidP="00E26CA8">
      <w:pPr>
        <w:numPr>
          <w:ilvl w:val="0"/>
          <w:numId w:val="116"/>
        </w:numPr>
        <w:spacing w:line="360" w:lineRule="auto"/>
      </w:pPr>
      <w:r w:rsidRPr="00E26CA8">
        <w:lastRenderedPageBreak/>
        <w:t>Lm​ – теплота плавления материала;</w:t>
      </w:r>
    </w:p>
    <w:p w14:paraId="5725B9D3" w14:textId="77777777" w:rsidR="00E26CA8" w:rsidRPr="00E26CA8" w:rsidRDefault="00E26CA8" w:rsidP="00E26CA8">
      <w:pPr>
        <w:numPr>
          <w:ilvl w:val="0"/>
          <w:numId w:val="116"/>
        </w:numPr>
        <w:spacing w:line="360" w:lineRule="auto"/>
      </w:pPr>
      <w:r w:rsidRPr="00E26CA8">
        <w:t>C – удельная теплоемкость материала;</w:t>
      </w:r>
    </w:p>
    <w:p w14:paraId="5D56AE3D" w14:textId="77777777" w:rsidR="00E26CA8" w:rsidRPr="00E26CA8" w:rsidRDefault="00E26CA8" w:rsidP="00E26CA8">
      <w:pPr>
        <w:numPr>
          <w:ilvl w:val="0"/>
          <w:numId w:val="116"/>
        </w:numPr>
        <w:spacing w:line="360" w:lineRule="auto"/>
      </w:pPr>
      <w:r w:rsidRPr="00E26CA8">
        <w:t>Tm​ – температура плавления материала;</w:t>
      </w:r>
    </w:p>
    <w:p w14:paraId="61674B26" w14:textId="77777777" w:rsidR="00E26CA8" w:rsidRPr="00E26CA8" w:rsidRDefault="00E26CA8" w:rsidP="00E26CA8">
      <w:pPr>
        <w:numPr>
          <w:ilvl w:val="0"/>
          <w:numId w:val="116"/>
        </w:numPr>
        <w:spacing w:line="360" w:lineRule="auto"/>
      </w:pPr>
      <w:r w:rsidRPr="00E26CA8">
        <w:t>Tb​ – температура кипения материала;</w:t>
      </w:r>
    </w:p>
    <w:p w14:paraId="52BAEDB6" w14:textId="77777777" w:rsidR="00E26CA8" w:rsidRPr="00E26CA8" w:rsidRDefault="00E26CA8" w:rsidP="00E26CA8">
      <w:pPr>
        <w:numPr>
          <w:ilvl w:val="0"/>
          <w:numId w:val="116"/>
        </w:numPr>
        <w:spacing w:line="360" w:lineRule="auto"/>
      </w:pPr>
      <w:r w:rsidRPr="00E26CA8">
        <w:t>T0​ – начальная температура материала;</w:t>
      </w:r>
    </w:p>
    <w:p w14:paraId="683E3116" w14:textId="77777777" w:rsidR="00E26CA8" w:rsidRPr="00E26CA8" w:rsidRDefault="00E26CA8" w:rsidP="00E26CA8">
      <w:pPr>
        <w:numPr>
          <w:ilvl w:val="0"/>
          <w:numId w:val="116"/>
        </w:numPr>
        <w:spacing w:line="360" w:lineRule="auto"/>
      </w:pPr>
      <w:r w:rsidRPr="00E26CA8">
        <w:t>α – коэффициент, представляющий долю материала, удаляемого за счет испарения (остальная часть (1−α) удаляется за счет плавления и последующего выброса).</w:t>
      </w:r>
    </w:p>
    <w:p w14:paraId="34EE0E42" w14:textId="77777777" w:rsidR="00E26CA8" w:rsidRPr="00E26CA8" w:rsidRDefault="00E26CA8" w:rsidP="00E26CA8">
      <w:pPr>
        <w:spacing w:line="360" w:lineRule="auto"/>
        <w:ind w:firstLine="0"/>
      </w:pPr>
      <w:r w:rsidRPr="00E26CA8">
        <w:t>Данная модель позволяет напрямую оценить объем удаленного материала, что является ключевым для моделирования изменения геометрии заготовки в симуляторе. При этом она не требует сложного моделирования плазменного канала, гидродинамики диэлектрика или детального температурного поля во всем объеме заготовки, что существенно снижает вычислительные затраты. Предполагается, что форма единичного кратера может быть упрощена, например, до цилиндрической или полусферической, для дальнейшего моделирования результирующей поверхности.</w:t>
      </w:r>
    </w:p>
    <w:p w14:paraId="41ACFA4F" w14:textId="345C0EE8" w:rsidR="0094799D" w:rsidRDefault="0094799D" w:rsidP="0030666A">
      <w:pPr>
        <w:spacing w:line="360" w:lineRule="auto"/>
        <w:ind w:firstLine="0"/>
      </w:pPr>
    </w:p>
    <w:p w14:paraId="425BA9A4" w14:textId="77777777" w:rsidR="0030666A" w:rsidRDefault="0030666A">
      <w:pPr>
        <w:spacing w:after="160" w:line="259" w:lineRule="auto"/>
        <w:ind w:firstLine="0"/>
        <w:jc w:val="left"/>
      </w:pPr>
      <w:r>
        <w:t>Реализация прототипа</w:t>
      </w:r>
    </w:p>
    <w:p w14:paraId="12DD1719" w14:textId="77777777" w:rsidR="00E26CA8" w:rsidRPr="00E26CA8" w:rsidRDefault="00E26CA8" w:rsidP="00E26CA8">
      <w:pPr>
        <w:spacing w:after="160" w:line="259" w:lineRule="auto"/>
        <w:ind w:firstLine="0"/>
        <w:jc w:val="left"/>
      </w:pPr>
      <w:r w:rsidRPr="00E26CA8">
        <w:t>Прототип системы моделирования процесса электроэрозионной обработки был реализован с использованием языка программирования Python. Реализация включает в себя следующие ключевые компоненты:</w:t>
      </w:r>
    </w:p>
    <w:p w14:paraId="46CBDB0B" w14:textId="77777777" w:rsidR="00E26CA8" w:rsidRPr="00E26CA8" w:rsidRDefault="00E26CA8" w:rsidP="00E26CA8">
      <w:pPr>
        <w:numPr>
          <w:ilvl w:val="0"/>
          <w:numId w:val="117"/>
        </w:numPr>
        <w:spacing w:after="160" w:line="259" w:lineRule="auto"/>
        <w:jc w:val="left"/>
      </w:pPr>
      <w:r w:rsidRPr="00E26CA8">
        <w:rPr>
          <w:b/>
          <w:bCs/>
        </w:rPr>
        <w:t>Определение свойств материала и параметров процесса:</w:t>
      </w:r>
    </w:p>
    <w:p w14:paraId="159F2158" w14:textId="77777777" w:rsidR="00E26CA8" w:rsidRPr="00E26CA8" w:rsidRDefault="00E26CA8" w:rsidP="00E26CA8">
      <w:pPr>
        <w:numPr>
          <w:ilvl w:val="1"/>
          <w:numId w:val="117"/>
        </w:numPr>
        <w:spacing w:after="160" w:line="259" w:lineRule="auto"/>
        <w:jc w:val="left"/>
      </w:pPr>
      <w:r w:rsidRPr="00E26CA8">
        <w:t>Задаются теплофизические свойства обрабатываемого материала (сталь C45), такие как плотность (ρ), теплота испарения (rv​), теплота плавления (Lm​), удельная теплоемкость (C), температуры плавления (Tm​) и кипения (Tb​), а также начальная температура (T0​). Эти значения соответствуют данным, представленным в таблице 3 статьи [22].</w:t>
      </w:r>
    </w:p>
    <w:p w14:paraId="14CEF979" w14:textId="77777777" w:rsidR="00E26CA8" w:rsidRPr="00E26CA8" w:rsidRDefault="00E26CA8" w:rsidP="00E26CA8">
      <w:pPr>
        <w:numPr>
          <w:ilvl w:val="1"/>
          <w:numId w:val="117"/>
        </w:numPr>
        <w:spacing w:after="160" w:line="259" w:lineRule="auto"/>
        <w:jc w:val="left"/>
      </w:pPr>
      <w:r w:rsidRPr="00E26CA8">
        <w:t>Определяются параметры электроэрозионной обработки (EDM): напряжение импульса (Upulse​), ток импульса (Ipulse​), длительность импульса (tpulse​).</w:t>
      </w:r>
    </w:p>
    <w:p w14:paraId="63455BE4" w14:textId="77777777" w:rsidR="00E26CA8" w:rsidRPr="00E26CA8" w:rsidRDefault="00E26CA8" w:rsidP="00E26CA8">
      <w:pPr>
        <w:numPr>
          <w:ilvl w:val="1"/>
          <w:numId w:val="117"/>
        </w:numPr>
        <w:spacing w:after="160" w:line="259" w:lineRule="auto"/>
        <w:jc w:val="left"/>
      </w:pPr>
      <w:r w:rsidRPr="00E26CA8">
        <w:lastRenderedPageBreak/>
        <w:t>Вводятся коэффициенты, характеризующие эффективность процесса: коэффициент использования энергии (Ca​) и доля материала, удаляемого испарением (αfactor​).</w:t>
      </w:r>
    </w:p>
    <w:p w14:paraId="76E317DC" w14:textId="77777777" w:rsidR="00E26CA8" w:rsidRPr="00E26CA8" w:rsidRDefault="00E26CA8" w:rsidP="00E26CA8">
      <w:pPr>
        <w:numPr>
          <w:ilvl w:val="0"/>
          <w:numId w:val="117"/>
        </w:numPr>
        <w:spacing w:after="160" w:line="259" w:lineRule="auto"/>
        <w:jc w:val="left"/>
      </w:pPr>
      <w:r w:rsidRPr="00E26CA8">
        <w:rPr>
          <w:b/>
          <w:bCs/>
        </w:rPr>
        <w:t>Определение геометрических параметров:</w:t>
      </w:r>
    </w:p>
    <w:p w14:paraId="0117518E" w14:textId="77777777" w:rsidR="00E26CA8" w:rsidRPr="00E26CA8" w:rsidRDefault="00E26CA8" w:rsidP="00E26CA8">
      <w:pPr>
        <w:numPr>
          <w:ilvl w:val="1"/>
          <w:numId w:val="117"/>
        </w:numPr>
        <w:spacing w:after="160" w:line="259" w:lineRule="auto"/>
        <w:jc w:val="left"/>
      </w:pPr>
      <w:r w:rsidRPr="00E26CA8">
        <w:t>Задаются фактические размеры заготовки (длина, ширина, толщина) и диаметр электрода в метрах.</w:t>
      </w:r>
    </w:p>
    <w:p w14:paraId="76A06729" w14:textId="77777777" w:rsidR="00E26CA8" w:rsidRPr="00E26CA8" w:rsidRDefault="00E26CA8" w:rsidP="00E26CA8">
      <w:pPr>
        <w:numPr>
          <w:ilvl w:val="0"/>
          <w:numId w:val="117"/>
        </w:numPr>
        <w:spacing w:after="160" w:line="259" w:lineRule="auto"/>
        <w:jc w:val="left"/>
      </w:pPr>
      <w:r w:rsidRPr="00E26CA8">
        <w:rPr>
          <w:b/>
          <w:bCs/>
        </w:rPr>
        <w:t>Функция расчета объема удаленного материала за один импульс:</w:t>
      </w:r>
    </w:p>
    <w:p w14:paraId="02A2810B" w14:textId="77777777" w:rsidR="00E26CA8" w:rsidRPr="00E26CA8" w:rsidRDefault="00E26CA8" w:rsidP="00E26CA8">
      <w:pPr>
        <w:numPr>
          <w:ilvl w:val="1"/>
          <w:numId w:val="117"/>
        </w:numPr>
        <w:spacing w:after="160" w:line="259" w:lineRule="auto"/>
        <w:jc w:val="left"/>
      </w:pPr>
      <w:r w:rsidRPr="00E26CA8">
        <w:t>Реализована функция calculate_removed_volume_per_pulse, которая на вход принимает свойства материала и параметры EDM, а на выходе возвращает объем материала (ΔVper_pulse​), удаленный за один электрический разряд.</w:t>
      </w:r>
    </w:p>
    <w:p w14:paraId="2F3D264A" w14:textId="77777777" w:rsidR="00E26CA8" w:rsidRPr="00E26CA8" w:rsidRDefault="00E26CA8" w:rsidP="00E26CA8">
      <w:pPr>
        <w:numPr>
          <w:ilvl w:val="1"/>
          <w:numId w:val="117"/>
        </w:numPr>
        <w:spacing w:after="160" w:line="259" w:lineRule="auto"/>
        <w:jc w:val="left"/>
      </w:pPr>
      <w:r w:rsidRPr="00E26CA8">
        <w:t>Расчет полной энергии импульса: Ec​=Upulse​</w:t>
      </w:r>
      <w:r w:rsidRPr="00E26CA8">
        <w:rPr>
          <w:rFonts w:ascii="Cambria Math" w:hAnsi="Cambria Math" w:cs="Cambria Math"/>
        </w:rPr>
        <w:t>⋅</w:t>
      </w:r>
      <w:r w:rsidRPr="00E26CA8">
        <w:t>Ipulse​</w:t>
      </w:r>
      <w:r w:rsidRPr="00E26CA8">
        <w:rPr>
          <w:rFonts w:ascii="Cambria Math" w:hAnsi="Cambria Math" w:cs="Cambria Math"/>
        </w:rPr>
        <w:t>⋅</w:t>
      </w:r>
      <w:r w:rsidRPr="00E26CA8">
        <w:t>tpulse​.</w:t>
      </w:r>
    </w:p>
    <w:p w14:paraId="57F2AD91" w14:textId="77777777" w:rsidR="00E26CA8" w:rsidRPr="00E26CA8" w:rsidRDefault="00E26CA8" w:rsidP="00E26CA8">
      <w:pPr>
        <w:numPr>
          <w:ilvl w:val="1"/>
          <w:numId w:val="117"/>
        </w:numPr>
        <w:spacing w:after="160" w:line="259" w:lineRule="auto"/>
        <w:jc w:val="left"/>
      </w:pPr>
      <w:r w:rsidRPr="00E26CA8">
        <w:t>Расчет энергии, идущей на удаление материала: Erem​=Ca​</w:t>
      </w:r>
      <w:r w:rsidRPr="00E26CA8">
        <w:rPr>
          <w:rFonts w:ascii="Cambria Math" w:hAnsi="Cambria Math" w:cs="Cambria Math"/>
        </w:rPr>
        <w:t>⋅</w:t>
      </w:r>
      <w:r w:rsidRPr="00E26CA8">
        <w:t>Ec​.</w:t>
      </w:r>
    </w:p>
    <w:p w14:paraId="13F96580" w14:textId="77777777" w:rsidR="00E26CA8" w:rsidRPr="00E26CA8" w:rsidRDefault="00E26CA8" w:rsidP="00E26CA8">
      <w:pPr>
        <w:numPr>
          <w:ilvl w:val="1"/>
          <w:numId w:val="117"/>
        </w:numPr>
        <w:spacing w:after="160" w:line="259" w:lineRule="auto"/>
        <w:jc w:val="left"/>
      </w:pPr>
      <w:r w:rsidRPr="00E26CA8">
        <w:t>Расчет знаменателя формулы выбранной модели, учитывающего энергию на нагрев, плавление и испарение.</w:t>
      </w:r>
    </w:p>
    <w:p w14:paraId="61B7A076" w14:textId="77777777" w:rsidR="00E26CA8" w:rsidRPr="00E26CA8" w:rsidRDefault="00E26CA8" w:rsidP="00E26CA8">
      <w:pPr>
        <w:numPr>
          <w:ilvl w:val="1"/>
          <w:numId w:val="117"/>
        </w:numPr>
        <w:spacing w:after="160" w:line="259" w:lineRule="auto"/>
        <w:jc w:val="left"/>
        <w:rPr>
          <w:lang w:val="en-US"/>
        </w:rPr>
      </w:pPr>
      <w:r w:rsidRPr="00E26CA8">
        <w:t>Расчет</w:t>
      </w:r>
      <w:r w:rsidRPr="00E26CA8">
        <w:rPr>
          <w:lang w:val="en-US"/>
        </w:rPr>
        <w:t xml:space="preserve"> </w:t>
      </w:r>
      <w:r w:rsidRPr="00E26CA8">
        <w:t>объема</w:t>
      </w:r>
      <w:r w:rsidRPr="00E26CA8">
        <w:rPr>
          <w:lang w:val="en-US"/>
        </w:rPr>
        <w:t xml:space="preserve">: </w:t>
      </w:r>
      <w:r w:rsidRPr="00E26CA8">
        <w:t>Δ</w:t>
      </w:r>
      <w:r w:rsidRPr="00E26CA8">
        <w:rPr>
          <w:lang w:val="en-US"/>
        </w:rPr>
        <w:t>Vper_pulse​=Erem​/denominator.</w:t>
      </w:r>
    </w:p>
    <w:p w14:paraId="5C93BB36" w14:textId="77777777" w:rsidR="00E26CA8" w:rsidRPr="00E26CA8" w:rsidRDefault="00E26CA8" w:rsidP="00E26CA8">
      <w:pPr>
        <w:numPr>
          <w:ilvl w:val="0"/>
          <w:numId w:val="117"/>
        </w:numPr>
        <w:spacing w:after="160" w:line="259" w:lineRule="auto"/>
        <w:jc w:val="left"/>
      </w:pPr>
      <w:r w:rsidRPr="00E26CA8">
        <w:rPr>
          <w:b/>
          <w:bCs/>
        </w:rPr>
        <w:t>Расчет глубины кратеров:</w:t>
      </w:r>
    </w:p>
    <w:p w14:paraId="2A81F97C" w14:textId="77777777" w:rsidR="00E26CA8" w:rsidRPr="00E26CA8" w:rsidRDefault="00E26CA8" w:rsidP="00E26CA8">
      <w:pPr>
        <w:numPr>
          <w:ilvl w:val="1"/>
          <w:numId w:val="117"/>
        </w:numPr>
        <w:spacing w:after="160" w:line="259" w:lineRule="auto"/>
        <w:jc w:val="left"/>
      </w:pPr>
      <w:r w:rsidRPr="00E26CA8">
        <w:t>Задается количество разрядов для нескольких моделируемых кратеров (discharges_for_craters).</w:t>
      </w:r>
    </w:p>
    <w:p w14:paraId="574CCEFB" w14:textId="77777777" w:rsidR="00E26CA8" w:rsidRPr="00E26CA8" w:rsidRDefault="00E26CA8" w:rsidP="00E26CA8">
      <w:pPr>
        <w:numPr>
          <w:ilvl w:val="1"/>
          <w:numId w:val="117"/>
        </w:numPr>
        <w:spacing w:after="160" w:line="259" w:lineRule="auto"/>
        <w:jc w:val="left"/>
      </w:pPr>
      <w:r w:rsidRPr="00E26CA8">
        <w:t>Рассчитывается площадь поперечного сечения электрода (actual_cut_area_m2), предполагая, что форма кратера близка к цилиндрической.</w:t>
      </w:r>
    </w:p>
    <w:p w14:paraId="38AD5138" w14:textId="77777777" w:rsidR="00E26CA8" w:rsidRPr="00E26CA8" w:rsidRDefault="00E26CA8" w:rsidP="00E26CA8">
      <w:pPr>
        <w:numPr>
          <w:ilvl w:val="1"/>
          <w:numId w:val="117"/>
        </w:numPr>
        <w:spacing w:after="160" w:line="259" w:lineRule="auto"/>
        <w:jc w:val="left"/>
      </w:pPr>
      <w:r w:rsidRPr="00E26CA8">
        <w:t>Для каждого кратера вычисляется общий удаленный объем материала путем умножения ΔVper_pulse​ на соответствующее количество разрядов.</w:t>
      </w:r>
    </w:p>
    <w:p w14:paraId="6C11A99B" w14:textId="77777777" w:rsidR="00E26CA8" w:rsidRPr="00E26CA8" w:rsidRDefault="00E26CA8" w:rsidP="00E26CA8">
      <w:pPr>
        <w:numPr>
          <w:ilvl w:val="1"/>
          <w:numId w:val="117"/>
        </w:numPr>
        <w:spacing w:after="160" w:line="259" w:lineRule="auto"/>
        <w:jc w:val="left"/>
      </w:pPr>
      <w:r w:rsidRPr="00E26CA8">
        <w:t>Глубина каждого кратера определяется делением общего удаленного объема для этого кратера на площадь среза электрода.</w:t>
      </w:r>
    </w:p>
    <w:p w14:paraId="7CA49E75" w14:textId="77777777" w:rsidR="00E26CA8" w:rsidRPr="00E26CA8" w:rsidRDefault="00E26CA8" w:rsidP="00E26CA8">
      <w:pPr>
        <w:numPr>
          <w:ilvl w:val="0"/>
          <w:numId w:val="117"/>
        </w:numPr>
        <w:spacing w:after="160" w:line="259" w:lineRule="auto"/>
        <w:jc w:val="left"/>
      </w:pPr>
      <w:r w:rsidRPr="00E26CA8">
        <w:rPr>
          <w:b/>
          <w:bCs/>
        </w:rPr>
        <w:t>Масштабирование и подготовка данных для визуализации:</w:t>
      </w:r>
    </w:p>
    <w:p w14:paraId="525FF825" w14:textId="77777777" w:rsidR="00E26CA8" w:rsidRPr="00E26CA8" w:rsidRDefault="00E26CA8" w:rsidP="00E26CA8">
      <w:pPr>
        <w:numPr>
          <w:ilvl w:val="1"/>
          <w:numId w:val="117"/>
        </w:numPr>
        <w:spacing w:after="160" w:line="259" w:lineRule="auto"/>
        <w:jc w:val="left"/>
      </w:pPr>
      <w:r w:rsidRPr="00E26CA8">
        <w:t>Введен глобальный коэффициент визуального масштабирования (global_visual_scale_factor) для преобразования фактических размеров (в метрах) в единицы, удобные для отображения в САПР OpenSCAD (например, миллиметры).</w:t>
      </w:r>
    </w:p>
    <w:p w14:paraId="46BF9735" w14:textId="77777777" w:rsidR="00E26CA8" w:rsidRPr="00E26CA8" w:rsidRDefault="00E26CA8" w:rsidP="00E26CA8">
      <w:pPr>
        <w:numPr>
          <w:ilvl w:val="1"/>
          <w:numId w:val="117"/>
        </w:numPr>
        <w:spacing w:after="160" w:line="259" w:lineRule="auto"/>
        <w:jc w:val="left"/>
      </w:pPr>
      <w:r w:rsidRPr="00E26CA8">
        <w:lastRenderedPageBreak/>
        <w:t>Все геометрические размеры (заготовки, электрода, рассчитанные глубины кратеров) масштабируются.</w:t>
      </w:r>
    </w:p>
    <w:p w14:paraId="3F189815" w14:textId="77777777" w:rsidR="00E26CA8" w:rsidRPr="00E26CA8" w:rsidRDefault="00E26CA8" w:rsidP="00E26CA8">
      <w:pPr>
        <w:numPr>
          <w:ilvl w:val="1"/>
          <w:numId w:val="117"/>
        </w:numPr>
        <w:spacing w:after="160" w:line="259" w:lineRule="auto"/>
        <w:jc w:val="left"/>
      </w:pPr>
      <w:r w:rsidRPr="00E26CA8">
        <w:t>Определяются координаты расположения кратеров на заготовке.</w:t>
      </w:r>
    </w:p>
    <w:p w14:paraId="2D8F3093" w14:textId="77777777" w:rsidR="00E26CA8" w:rsidRPr="00E26CA8" w:rsidRDefault="00E26CA8" w:rsidP="00E26CA8">
      <w:pPr>
        <w:numPr>
          <w:ilvl w:val="0"/>
          <w:numId w:val="117"/>
        </w:numPr>
        <w:spacing w:after="160" w:line="259" w:lineRule="auto"/>
        <w:jc w:val="left"/>
      </w:pPr>
      <w:r w:rsidRPr="00E26CA8">
        <w:rPr>
          <w:b/>
          <w:bCs/>
        </w:rPr>
        <w:t>Генерация кода для OpenSCAD:</w:t>
      </w:r>
    </w:p>
    <w:p w14:paraId="69475429" w14:textId="77777777" w:rsidR="00E26CA8" w:rsidRPr="00E26CA8" w:rsidRDefault="00E26CA8" w:rsidP="00E26CA8">
      <w:pPr>
        <w:numPr>
          <w:ilvl w:val="1"/>
          <w:numId w:val="117"/>
        </w:numPr>
        <w:spacing w:after="160" w:line="259" w:lineRule="auto"/>
        <w:jc w:val="left"/>
      </w:pPr>
      <w:r w:rsidRPr="00E26CA8">
        <w:t>Реализована функция generate_openscad_code, которая формирует текстовый скрипт на языке OpenSCAD.</w:t>
      </w:r>
    </w:p>
    <w:p w14:paraId="7074A426" w14:textId="77777777" w:rsidR="00E26CA8" w:rsidRPr="00E26CA8" w:rsidRDefault="00E26CA8" w:rsidP="00E26CA8">
      <w:pPr>
        <w:numPr>
          <w:ilvl w:val="1"/>
          <w:numId w:val="117"/>
        </w:numPr>
        <w:spacing w:after="160" w:line="259" w:lineRule="auto"/>
        <w:jc w:val="left"/>
      </w:pPr>
      <w:r w:rsidRPr="00E26CA8">
        <w:t>Скрипт включает определение заготовки в виде параллелепипеда.</w:t>
      </w:r>
    </w:p>
    <w:p w14:paraId="45CA3E4A" w14:textId="77777777" w:rsidR="00E26CA8" w:rsidRPr="00E26CA8" w:rsidRDefault="00E26CA8" w:rsidP="00E26CA8">
      <w:pPr>
        <w:numPr>
          <w:ilvl w:val="1"/>
          <w:numId w:val="117"/>
        </w:numPr>
        <w:spacing w:after="160" w:line="259" w:lineRule="auto"/>
        <w:jc w:val="left"/>
      </w:pPr>
      <w:r w:rsidRPr="00E26CA8">
        <w:t>Для каждого рассчитанного кратера генерируется команда создания цилиндра соответствующего диаметра и масштабированной глубины. Эти цилиндры позиционируются в заданных местах на заготовке.</w:t>
      </w:r>
    </w:p>
    <w:p w14:paraId="7AC479B7" w14:textId="77777777" w:rsidR="00E26CA8" w:rsidRPr="00E26CA8" w:rsidRDefault="00E26CA8" w:rsidP="00E26CA8">
      <w:pPr>
        <w:numPr>
          <w:ilvl w:val="1"/>
          <w:numId w:val="117"/>
        </w:numPr>
        <w:spacing w:after="160" w:line="259" w:lineRule="auto"/>
        <w:jc w:val="left"/>
      </w:pPr>
      <w:r w:rsidRPr="00E26CA8">
        <w:t>Используется операция difference() в OpenSCAD для "вычитания" объемов кратеров из объема заготовки, таким образом моделируя удаление материала.</w:t>
      </w:r>
    </w:p>
    <w:p w14:paraId="5E7E63B4" w14:textId="77777777" w:rsidR="00E26CA8" w:rsidRPr="00E26CA8" w:rsidRDefault="00E26CA8" w:rsidP="00E26CA8">
      <w:pPr>
        <w:numPr>
          <w:ilvl w:val="1"/>
          <w:numId w:val="117"/>
        </w:numPr>
        <w:spacing w:after="160" w:line="259" w:lineRule="auto"/>
        <w:jc w:val="left"/>
      </w:pPr>
      <w:r w:rsidRPr="00E26CA8">
        <w:t>Добавляется отображение электрода над последним обработанным кратером.</w:t>
      </w:r>
    </w:p>
    <w:p w14:paraId="31C3E4E8" w14:textId="77777777" w:rsidR="00E26CA8" w:rsidRPr="00E26CA8" w:rsidRDefault="00E26CA8" w:rsidP="00E26CA8">
      <w:pPr>
        <w:numPr>
          <w:ilvl w:val="1"/>
          <w:numId w:val="117"/>
        </w:numPr>
        <w:spacing w:after="160" w:line="259" w:lineRule="auto"/>
        <w:jc w:val="left"/>
      </w:pPr>
      <w:r w:rsidRPr="00E26CA8">
        <w:t>Для избежания артефактов рендеринга (Z-fighting) при вычитании, глубина вычитаемых цилиндров слегка увеличивается (на величину epsilon). Также реализована логика для корректного формирования как несквозных, так и сквозных отверстий.</w:t>
      </w:r>
    </w:p>
    <w:p w14:paraId="43315D11" w14:textId="77777777" w:rsidR="00E26CA8" w:rsidRPr="00E26CA8" w:rsidRDefault="00E26CA8" w:rsidP="00E26CA8">
      <w:pPr>
        <w:numPr>
          <w:ilvl w:val="0"/>
          <w:numId w:val="117"/>
        </w:numPr>
        <w:spacing w:after="160" w:line="259" w:lineRule="auto"/>
        <w:jc w:val="left"/>
      </w:pPr>
      <w:r w:rsidRPr="00E26CA8">
        <w:rPr>
          <w:b/>
          <w:bCs/>
        </w:rPr>
        <w:t>Запись файла и вывод информации:</w:t>
      </w:r>
    </w:p>
    <w:p w14:paraId="57CC2546" w14:textId="77777777" w:rsidR="00E26CA8" w:rsidRPr="00E26CA8" w:rsidRDefault="00E26CA8" w:rsidP="00E26CA8">
      <w:pPr>
        <w:numPr>
          <w:ilvl w:val="1"/>
          <w:numId w:val="117"/>
        </w:numPr>
        <w:spacing w:after="160" w:line="259" w:lineRule="auto"/>
        <w:jc w:val="left"/>
      </w:pPr>
      <w:r w:rsidRPr="00E26CA8">
        <w:t>Сгенерированный OpenSCAD-скрипт записывается в файл (например, edm_simulation_v6.scad).</w:t>
      </w:r>
    </w:p>
    <w:p w14:paraId="4DBECEF0" w14:textId="77777777" w:rsidR="00E26CA8" w:rsidRPr="00E26CA8" w:rsidRDefault="00E26CA8" w:rsidP="00E26CA8">
      <w:pPr>
        <w:numPr>
          <w:ilvl w:val="1"/>
          <w:numId w:val="117"/>
        </w:numPr>
        <w:spacing w:after="160" w:line="259" w:lineRule="auto"/>
        <w:jc w:val="left"/>
      </w:pPr>
      <w:r w:rsidRPr="00E26CA8">
        <w:t>В консоль выводится отладочная информация, включающая рассчитанный объем материала, удаляемый за один разряд, и параметры (количество разрядов, общий объем, физическая глубина) для каждого смоделированного кратера.</w:t>
      </w:r>
    </w:p>
    <w:p w14:paraId="2C15A53B" w14:textId="77777777" w:rsidR="00E26CA8" w:rsidRPr="00E26CA8" w:rsidRDefault="00E26CA8" w:rsidP="00E26CA8">
      <w:pPr>
        <w:spacing w:after="160" w:line="259" w:lineRule="auto"/>
        <w:ind w:firstLine="0"/>
        <w:jc w:val="left"/>
      </w:pPr>
      <w:r w:rsidRPr="00E26CA8">
        <w:t>Данный прототип позволяет на основе выбранной математической модели рассчитать результат электроэрозионной обработки (глубину кратеров) и визуализировать его, что соответствует целям создания симулятора.</w:t>
      </w:r>
    </w:p>
    <w:p w14:paraId="1FD1C8A6" w14:textId="77777777" w:rsidR="001F45C8" w:rsidRDefault="001F45C8">
      <w:pPr>
        <w:spacing w:after="160" w:line="259" w:lineRule="auto"/>
        <w:ind w:firstLine="0"/>
        <w:jc w:val="left"/>
      </w:pPr>
    </w:p>
    <w:p w14:paraId="2179C863" w14:textId="7DAD49A6" w:rsidR="001F45C8" w:rsidRDefault="001F45C8">
      <w:pPr>
        <w:spacing w:after="160" w:line="259" w:lineRule="auto"/>
        <w:ind w:firstLine="0"/>
        <w:jc w:val="left"/>
      </w:pPr>
      <w:r>
        <w:t>Эксперимент</w:t>
      </w:r>
    </w:p>
    <w:p w14:paraId="7AC614B4" w14:textId="19E74105" w:rsidR="001F45C8" w:rsidRDefault="001F45C8">
      <w:pPr>
        <w:spacing w:after="160" w:line="259" w:lineRule="auto"/>
        <w:ind w:firstLine="0"/>
        <w:jc w:val="left"/>
      </w:pPr>
      <w:r>
        <w:t>Сравнение с реальными данными</w:t>
      </w:r>
    </w:p>
    <w:p w14:paraId="63A7768F" w14:textId="77777777" w:rsidR="0030666A" w:rsidRPr="00E26CA8" w:rsidRDefault="0030666A">
      <w:pPr>
        <w:spacing w:after="160" w:line="259" w:lineRule="auto"/>
        <w:ind w:firstLine="0"/>
        <w:jc w:val="left"/>
        <w:rPr>
          <w:lang w:val="en-US"/>
        </w:rPr>
      </w:pPr>
    </w:p>
    <w:p w14:paraId="37A4CD1B" w14:textId="0942D30E" w:rsidR="0030666A" w:rsidRDefault="0030666A">
      <w:pPr>
        <w:spacing w:after="160" w:line="259" w:lineRule="auto"/>
        <w:ind w:firstLine="0"/>
        <w:jc w:val="left"/>
        <w:rPr>
          <w:rFonts w:eastAsiaTheme="majorEastAsia" w:cstheme="majorBidi"/>
          <w:b/>
          <w:szCs w:val="40"/>
        </w:rPr>
      </w:pPr>
      <w:r>
        <w:br w:type="page"/>
      </w:r>
    </w:p>
    <w:p w14:paraId="0C7BB332" w14:textId="195A48BA" w:rsidR="0030666A" w:rsidRDefault="0030666A" w:rsidP="0030666A">
      <w:pPr>
        <w:pStyle w:val="1"/>
        <w:jc w:val="center"/>
      </w:pPr>
      <w:bookmarkStart w:id="62" w:name="_Toc198497791"/>
      <w:r>
        <w:lastRenderedPageBreak/>
        <w:t>СПИСОК ИСПОЛЬЗОВАННЫХ ИСТОЧНИКОВ</w:t>
      </w:r>
      <w:bookmarkEnd w:id="61"/>
      <w:bookmarkEnd w:id="62"/>
    </w:p>
    <w:p w14:paraId="00963F16" w14:textId="77777777" w:rsidR="0030666A" w:rsidRPr="000A6DFD" w:rsidRDefault="0030666A" w:rsidP="0030666A">
      <w:pPr>
        <w:pStyle w:val="af5"/>
        <w:widowControl w:val="0"/>
        <w:numPr>
          <w:ilvl w:val="0"/>
          <w:numId w:val="114"/>
        </w:numPr>
        <w:tabs>
          <w:tab w:val="clear" w:pos="1429"/>
          <w:tab w:val="num" w:pos="0"/>
        </w:tabs>
        <w:spacing w:line="360" w:lineRule="auto"/>
        <w:ind w:left="0" w:firstLine="709"/>
      </w:pPr>
      <w:r w:rsidRPr="000A6DFD">
        <w:t>Савицкий В.В. Электроэрозионные методы обработки материалов: учебное пособие для вузов – Витебск: УО "ВГТУ", 2006. – 276 с.</w:t>
      </w:r>
    </w:p>
    <w:p w14:paraId="1EFEF221" w14:textId="77777777" w:rsidR="0030666A" w:rsidRPr="000A6DFD" w:rsidRDefault="0030666A" w:rsidP="0030666A">
      <w:pPr>
        <w:pStyle w:val="af5"/>
        <w:numPr>
          <w:ilvl w:val="0"/>
          <w:numId w:val="114"/>
        </w:numPr>
        <w:tabs>
          <w:tab w:val="clear" w:pos="1429"/>
          <w:tab w:val="num" w:pos="0"/>
          <w:tab w:val="num" w:pos="1069"/>
        </w:tabs>
        <w:spacing w:line="360" w:lineRule="auto"/>
        <w:ind w:left="0" w:firstLine="709"/>
      </w:pPr>
      <w:r w:rsidRPr="000A6DFD">
        <w:t xml:space="preserve">Ширяев В.В., Абляз Т.Р., Шлыков Е.С., Пустовалов Д.О., Смоленцев Е.В. Влияние микроструктуры электродаинструмента на эффективность процесса электроэрозионной обработки материалов // Вестник Пермского национального исследовательского политехнического университета. Машиностроение, материаловедение. – 2020. – Т. 22, № 2. – С. 75–81. DOI: 10.15593/2224-9877/2020.2.09 </w:t>
      </w:r>
    </w:p>
    <w:p w14:paraId="359BAC3D"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pPr>
      <w:r w:rsidRPr="000A6DFD">
        <w:t xml:space="preserve">Абляз Тимур Ризович, Ханов Алмаз Муллаянович, Севастьянов Валерий Васильевич Влияние межслойного зазора между заготовками на стабильность процесса пакетированной электроэрозионной обработки // Известия Самарского научного центра РАН. 2012. №4-5. URL: https://cyberleninka.ru/article/n/vliyanie-mezhsloynogo-zazora-mezhdu-zagotovkami-na-stabilnost-protsessa-paketirovannoy-elektroerozionnoy-obrabotki (дата обращения: 02.03.2025). </w:t>
      </w:r>
    </w:p>
    <w:p w14:paraId="302B73BE" w14:textId="77777777" w:rsidR="0030666A" w:rsidRPr="000A6DFD" w:rsidRDefault="0030666A" w:rsidP="0030666A">
      <w:pPr>
        <w:pStyle w:val="af5"/>
        <w:widowControl w:val="0"/>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 xml:space="preserve">Working principles of electrical discharge machining. – </w:t>
      </w:r>
      <w:r w:rsidRPr="000A6DFD">
        <w:rPr>
          <w:rFonts w:eastAsia="Google Sans"/>
        </w:rPr>
        <w:t>Текст</w:t>
      </w:r>
      <w:r w:rsidRPr="000A6DFD">
        <w:rPr>
          <w:rFonts w:eastAsia="Google Sans"/>
          <w:lang w:val="en-US"/>
        </w:rPr>
        <w:t xml:space="preserve"> : </w:t>
      </w:r>
      <w:r w:rsidRPr="000A6DFD">
        <w:rPr>
          <w:rFonts w:eastAsia="Google Sans"/>
        </w:rPr>
        <w:t>электронный</w:t>
      </w:r>
      <w:r w:rsidRPr="000A6DFD">
        <w:rPr>
          <w:rFonts w:eastAsia="Google Sans"/>
          <w:lang w:val="en-US"/>
        </w:rPr>
        <w:t xml:space="preserve"> // Phillips Corp : [</w:t>
      </w:r>
      <w:r w:rsidRPr="000A6DFD">
        <w:rPr>
          <w:rFonts w:eastAsia="Google Sans"/>
        </w:rPr>
        <w:t>сайт</w:t>
      </w:r>
      <w:r w:rsidRPr="000A6DFD">
        <w:rPr>
          <w:rFonts w:eastAsia="Google Sans"/>
          <w:lang w:val="en-US"/>
        </w:rPr>
        <w:t xml:space="preserve">]. – [India], 2022. – </w:t>
      </w:r>
      <w:r w:rsidRPr="000A6DFD">
        <w:rPr>
          <w:rFonts w:eastAsia="Google Sans"/>
        </w:rPr>
        <w:t>Обновлено</w:t>
      </w:r>
      <w:r w:rsidRPr="000A6DFD">
        <w:rPr>
          <w:rFonts w:eastAsia="Google Sans"/>
          <w:lang w:val="en-US"/>
        </w:rPr>
        <w:t xml:space="preserve"> 26.04.2022. – URL: https://phillipscorp.com/india/working-principles-of-electrical-discharge-machining/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[15.03.2025]) </w:t>
      </w:r>
    </w:p>
    <w:p w14:paraId="0E041E70"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rPr>
          <w:lang w:val="en-US"/>
        </w:rPr>
      </w:pPr>
      <w:r w:rsidRPr="000A6DFD">
        <w:rPr>
          <w:rFonts w:eastAsia="Google Sans"/>
          <w:lang w:val="en-US"/>
        </w:rPr>
        <w:t>Sild, S. Electrical Discharge Machining – Different Types, Applications, Pros &amp; Cons / S. Sild. – Text : electronic // Fractory : [</w:t>
      </w:r>
      <w:r w:rsidRPr="000A6DFD">
        <w:rPr>
          <w:rFonts w:eastAsia="Google Sans"/>
        </w:rPr>
        <w:t>сайт</w:t>
      </w:r>
      <w:r w:rsidRPr="000A6DFD">
        <w:rPr>
          <w:rFonts w:eastAsia="Google Sans"/>
          <w:lang w:val="en-US"/>
        </w:rPr>
        <w:t>]. – [</w:t>
      </w:r>
      <w:r w:rsidRPr="000A6DFD">
        <w:rPr>
          <w:rFonts w:eastAsia="Google Sans"/>
        </w:rPr>
        <w:t>Б</w:t>
      </w:r>
      <w:r w:rsidRPr="000A6DFD">
        <w:rPr>
          <w:rFonts w:eastAsia="Google Sans"/>
          <w:lang w:val="en-US"/>
        </w:rPr>
        <w:t xml:space="preserve">. </w:t>
      </w:r>
      <w:r w:rsidRPr="000A6DFD">
        <w:rPr>
          <w:rFonts w:eastAsia="Google Sans"/>
        </w:rPr>
        <w:t>м</w:t>
      </w:r>
      <w:r w:rsidRPr="000A6DFD">
        <w:rPr>
          <w:rFonts w:eastAsia="Google Sans"/>
          <w:lang w:val="en-US"/>
        </w:rPr>
        <w:t xml:space="preserve">.], 2022. – </w:t>
      </w:r>
      <w:r w:rsidRPr="000A6DFD">
        <w:rPr>
          <w:rFonts w:eastAsia="Google Sans"/>
        </w:rPr>
        <w:t>Обновлено</w:t>
      </w:r>
      <w:r w:rsidRPr="000A6DFD">
        <w:rPr>
          <w:rFonts w:eastAsia="Google Sans"/>
          <w:lang w:val="en-US"/>
        </w:rPr>
        <w:t xml:space="preserve"> 08.08.2022. – URL: https://fractory.com/electrical-discharge-machining-explained/ (</w:t>
      </w:r>
      <w:r w:rsidRPr="000A6DFD">
        <w:rPr>
          <w:rFonts w:eastAsia="Google Sans"/>
        </w:rPr>
        <w:t>дата</w:t>
      </w:r>
      <w:r w:rsidRPr="000A6DFD">
        <w:rPr>
          <w:rFonts w:eastAsia="Google Sans"/>
          <w:lang w:val="en-US"/>
        </w:rPr>
        <w:t xml:space="preserve"> </w:t>
      </w:r>
      <w:r w:rsidRPr="000A6DFD">
        <w:rPr>
          <w:rFonts w:eastAsia="Google Sans"/>
        </w:rPr>
        <w:t>обращения</w:t>
      </w:r>
      <w:r w:rsidRPr="000A6DFD">
        <w:rPr>
          <w:rFonts w:eastAsia="Google Sans"/>
          <w:lang w:val="en-US"/>
        </w:rPr>
        <w:t xml:space="preserve">: [24.05.2025]). </w:t>
      </w:r>
    </w:p>
    <w:p w14:paraId="4F105D11" w14:textId="77777777" w:rsidR="0030666A" w:rsidRPr="000A6DFD" w:rsidRDefault="0030666A" w:rsidP="0030666A">
      <w:pPr>
        <w:pStyle w:val="af5"/>
        <w:numPr>
          <w:ilvl w:val="0"/>
          <w:numId w:val="114"/>
        </w:numPr>
        <w:tabs>
          <w:tab w:val="clear" w:pos="1429"/>
          <w:tab w:val="num" w:pos="0"/>
        </w:tabs>
        <w:spacing w:after="160" w:line="360" w:lineRule="auto"/>
        <w:ind w:left="0" w:firstLine="709"/>
        <w:jc w:val="left"/>
      </w:pPr>
      <w:r w:rsidRPr="000A6DFD">
        <w:t>Марадиа, У. Моделирование и симуляция электроэрозионной обработки  / У. Марадиа, К. Вегенер. — Текст : непосредственный // Электроэрозионная обработка (EDM): типы, технологии и применение . — New York : Nova Science Publishers, 2015. — С. 67–121.</w:t>
      </w:r>
    </w:p>
    <w:p w14:paraId="41CF3FB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r w:rsidRPr="000A6DFD">
        <w:rPr>
          <w:lang w:val="en-US"/>
        </w:rPr>
        <w:t xml:space="preserve">Weingärtner, E. Modeling and simulation of electrical discharge machining / E. Weingärtner, F. Kuster, K. Wegener. – Text : electronic // Procedia </w:t>
      </w:r>
      <w:r w:rsidRPr="000A6DFD">
        <w:rPr>
          <w:lang w:val="en-US"/>
        </w:rPr>
        <w:lastRenderedPageBreak/>
        <w:t>CIRP. – 2012. – Vol. 2. – P. 95–100. – DOI: 10.1016/j.procir.2012.05.043. – URL: https://www.sciencedirect.com/science/article/pii/S2212827112001448 (</w:t>
      </w:r>
      <w:r w:rsidRPr="000A6DFD">
        <w:t>дата</w:t>
      </w:r>
      <w:r w:rsidRPr="000A6DFD">
        <w:rPr>
          <w:lang w:val="en-US"/>
        </w:rPr>
        <w:t xml:space="preserve"> </w:t>
      </w:r>
      <w:r w:rsidRPr="000A6DFD">
        <w:t>обращения</w:t>
      </w:r>
      <w:r w:rsidRPr="000A6DFD">
        <w:rPr>
          <w:lang w:val="en-US"/>
        </w:rPr>
        <w:t>: [05.04.2025]).</w:t>
      </w:r>
    </w:p>
    <w:p w14:paraId="46CC8149" w14:textId="77777777" w:rsidR="0030666A" w:rsidRPr="000A6DFD" w:rsidRDefault="0030666A" w:rsidP="0030666A">
      <w:pPr>
        <w:pStyle w:val="af5"/>
        <w:numPr>
          <w:ilvl w:val="0"/>
          <w:numId w:val="114"/>
        </w:numPr>
        <w:tabs>
          <w:tab w:val="clear" w:pos="1429"/>
        </w:tabs>
        <w:spacing w:after="160" w:line="278" w:lineRule="auto"/>
        <w:ind w:left="0" w:firstLine="709"/>
        <w:rPr>
          <w:lang w:val="en-US"/>
        </w:rPr>
      </w:pPr>
      <w:r w:rsidRPr="000A6DFD">
        <w:rPr>
          <w:lang w:val="en-US"/>
        </w:rPr>
        <w:t>Al-Mukhtar, S. Electrical Discharge Machining: A Complete Overview / S. Al-Mukhtar. – Text : electronic // Geomiq : [</w:t>
      </w:r>
      <w:r w:rsidRPr="000A6DFD">
        <w:t>сайт</w:t>
      </w:r>
      <w:r w:rsidRPr="000A6DFD">
        <w:rPr>
          <w:lang w:val="en-US"/>
        </w:rPr>
        <w:t>]. – [</w:t>
      </w:r>
      <w:r w:rsidRPr="000A6DFD">
        <w:t>Б</w:t>
      </w:r>
      <w:r w:rsidRPr="000A6DFD">
        <w:rPr>
          <w:lang w:val="en-US"/>
        </w:rPr>
        <w:t xml:space="preserve">. </w:t>
      </w:r>
      <w:r w:rsidRPr="000A6DFD">
        <w:t>м</w:t>
      </w:r>
      <w:r w:rsidRPr="000A6DFD">
        <w:rPr>
          <w:lang w:val="en-US"/>
        </w:rPr>
        <w:t>.], [</w:t>
      </w:r>
      <w:r w:rsidRPr="000A6DFD">
        <w:t>б</w:t>
      </w:r>
      <w:r w:rsidRPr="000A6DFD">
        <w:rPr>
          <w:lang w:val="en-US"/>
        </w:rPr>
        <w:t xml:space="preserve">. </w:t>
      </w:r>
      <w:r w:rsidRPr="000A6DFD">
        <w:t>г</w:t>
      </w:r>
      <w:r w:rsidRPr="000A6DFD">
        <w:rPr>
          <w:lang w:val="en-US"/>
        </w:rPr>
        <w:t>.]. – URL: https://geomiq.com/blog/electrical-discharge-machining/ (</w:t>
      </w:r>
      <w:r w:rsidRPr="000A6DFD">
        <w:t>дата</w:t>
      </w:r>
      <w:r w:rsidRPr="000A6DFD">
        <w:rPr>
          <w:lang w:val="en-US"/>
        </w:rPr>
        <w:t xml:space="preserve"> </w:t>
      </w:r>
      <w:r w:rsidRPr="000A6DFD">
        <w:t>обращения</w:t>
      </w:r>
      <w:r w:rsidRPr="000A6DFD">
        <w:rPr>
          <w:lang w:val="en-US"/>
        </w:rPr>
        <w:t xml:space="preserve">: [05.04.2025]) </w:t>
      </w:r>
    </w:p>
    <w:p w14:paraId="2E88A8A2"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EDM Machining: Construction and Working Principle Discussed. – </w:t>
      </w:r>
      <w:r w:rsidRPr="000A6DFD">
        <w:t>Текст</w:t>
      </w:r>
      <w:r w:rsidRPr="000A6DFD">
        <w:rPr>
          <w:lang w:val="en-US"/>
        </w:rPr>
        <w:t xml:space="preserve"> : </w:t>
      </w:r>
      <w:r w:rsidRPr="000A6DFD">
        <w:t>электронный</w:t>
      </w:r>
      <w:r w:rsidRPr="000A6DFD">
        <w:rPr>
          <w:lang w:val="en-US"/>
        </w:rPr>
        <w:t xml:space="preserve"> // BDE Manufacturing Technologies : [</w:t>
      </w:r>
      <w:r w:rsidRPr="000A6DFD">
        <w:t>блог</w:t>
      </w:r>
      <w:r w:rsidRPr="000A6DFD">
        <w:rPr>
          <w:lang w:val="en-US"/>
        </w:rPr>
        <w:t>]. – [</w:t>
      </w:r>
      <w:r w:rsidRPr="000A6DFD">
        <w:t>Б</w:t>
      </w:r>
      <w:r w:rsidRPr="000A6DFD">
        <w:rPr>
          <w:lang w:val="en-US"/>
        </w:rPr>
        <w:t xml:space="preserve">. </w:t>
      </w:r>
      <w:r w:rsidRPr="000A6DFD">
        <w:t>м</w:t>
      </w:r>
      <w:r w:rsidRPr="000A6DFD">
        <w:rPr>
          <w:lang w:val="en-US"/>
        </w:rPr>
        <w:t xml:space="preserve">.], 2021. – </w:t>
      </w:r>
      <w:r w:rsidRPr="000A6DFD">
        <w:t>Опубликовано</w:t>
      </w:r>
      <w:r w:rsidRPr="000A6DFD">
        <w:rPr>
          <w:lang w:val="en-US"/>
        </w:rPr>
        <w:t xml:space="preserve"> 25.06.2021. – URL: https://www.bdeinc.com/blog/edm-machining-construction-and-working-principle-discussed/ (</w:t>
      </w:r>
      <w:r w:rsidRPr="000A6DFD">
        <w:t>дата</w:t>
      </w:r>
      <w:r w:rsidRPr="000A6DFD">
        <w:rPr>
          <w:lang w:val="en-US"/>
        </w:rPr>
        <w:t xml:space="preserve"> </w:t>
      </w:r>
      <w:r w:rsidRPr="000A6DFD">
        <w:t>обращения</w:t>
      </w:r>
      <w:r w:rsidRPr="000A6DFD">
        <w:rPr>
          <w:lang w:val="en-US"/>
        </w:rPr>
        <w:t xml:space="preserve">: [05.04.2025]). </w:t>
      </w:r>
    </w:p>
    <w:p w14:paraId="4BBA23E5" w14:textId="77777777" w:rsidR="0030666A" w:rsidRPr="000A6DFD" w:rsidRDefault="0030666A" w:rsidP="0030666A">
      <w:pPr>
        <w:pStyle w:val="af5"/>
        <w:widowControl w:val="0"/>
        <w:numPr>
          <w:ilvl w:val="0"/>
          <w:numId w:val="114"/>
        </w:numPr>
        <w:tabs>
          <w:tab w:val="clear" w:pos="1429"/>
        </w:tabs>
        <w:spacing w:line="360" w:lineRule="auto"/>
        <w:ind w:left="0" w:firstLine="709"/>
        <w:jc w:val="left"/>
        <w:rPr>
          <w:lang w:val="en-US"/>
        </w:rPr>
      </w:pPr>
      <w:r w:rsidRPr="000A6DFD">
        <w:rPr>
          <w:lang w:val="en-US"/>
        </w:rPr>
        <w:t xml:space="preserve">CNC Wire EDM Software. – </w:t>
      </w:r>
      <w:r w:rsidRPr="000A6DFD">
        <w:t>Текст</w:t>
      </w:r>
      <w:r w:rsidRPr="000A6DFD">
        <w:rPr>
          <w:lang w:val="en-US"/>
        </w:rPr>
        <w:t xml:space="preserve"> : </w:t>
      </w:r>
      <w:r w:rsidRPr="000A6DFD">
        <w:t>электронный</w:t>
      </w:r>
      <w:r w:rsidRPr="000A6DFD">
        <w:rPr>
          <w:lang w:val="en-US"/>
        </w:rPr>
        <w:t xml:space="preserve"> // BobCAD-CAM : [</w:t>
      </w:r>
      <w:r w:rsidRPr="000A6DFD">
        <w:t>сайт</w:t>
      </w:r>
      <w:r w:rsidRPr="000A6DFD">
        <w:rPr>
          <w:lang w:val="en-US"/>
        </w:rPr>
        <w:t>]. – [</w:t>
      </w:r>
      <w:r w:rsidRPr="000A6DFD">
        <w:t>Б</w:t>
      </w:r>
      <w:r w:rsidRPr="000A6DFD">
        <w:rPr>
          <w:lang w:val="en-US"/>
        </w:rPr>
        <w:t xml:space="preserve">. </w:t>
      </w:r>
      <w:r w:rsidRPr="000A6DFD">
        <w:t>м</w:t>
      </w:r>
      <w:r w:rsidRPr="000A6DFD">
        <w:rPr>
          <w:lang w:val="en-US"/>
        </w:rPr>
        <w:t xml:space="preserve">.], cop. 2025. – URL: </w:t>
      </w:r>
      <w:hyperlink r:id="rId9" w:history="1">
        <w:r w:rsidRPr="000A6DFD">
          <w:rPr>
            <w:rStyle w:val="aff0"/>
            <w:lang w:val="en-US"/>
          </w:rPr>
          <w:t>https://bobcad.com/products/wire-edm/</w:t>
        </w:r>
      </w:hyperlink>
      <w:r w:rsidRPr="000A6DFD">
        <w:rPr>
          <w:lang w:val="en-US"/>
        </w:rPr>
        <w:t xml:space="preserve"> (</w:t>
      </w:r>
      <w:r w:rsidRPr="000A6DFD">
        <w:t>дата</w:t>
      </w:r>
      <w:r w:rsidRPr="000A6DFD">
        <w:rPr>
          <w:lang w:val="en-US"/>
        </w:rPr>
        <w:t xml:space="preserve"> </w:t>
      </w:r>
      <w:r w:rsidRPr="000A6DFD">
        <w:t>обращения</w:t>
      </w:r>
      <w:r w:rsidRPr="000A6DFD">
        <w:rPr>
          <w:lang w:val="en-US"/>
        </w:rPr>
        <w:t xml:space="preserve">: [05.04.2025]). </w:t>
      </w:r>
    </w:p>
    <w:p w14:paraId="3EFFE840" w14:textId="77777777" w:rsidR="0030666A" w:rsidRPr="000A6DFD" w:rsidRDefault="0030666A" w:rsidP="0030666A">
      <w:pPr>
        <w:pStyle w:val="af5"/>
        <w:numPr>
          <w:ilvl w:val="0"/>
          <w:numId w:val="114"/>
        </w:numPr>
        <w:tabs>
          <w:tab w:val="clear" w:pos="1429"/>
          <w:tab w:val="num" w:pos="709"/>
        </w:tabs>
        <w:spacing w:after="160" w:line="278" w:lineRule="auto"/>
        <w:ind w:left="0" w:firstLine="709"/>
      </w:pPr>
      <w:r w:rsidRPr="000A6DFD">
        <w:rPr>
          <w:lang w:val="en-US"/>
        </w:rPr>
        <w:t>GO</w:t>
      </w:r>
      <w:r w:rsidRPr="000A6DFD">
        <w:t xml:space="preserve"> </w:t>
      </w:r>
      <w:r w:rsidRPr="000A6DFD">
        <w:rPr>
          <w:lang w:val="en-US"/>
        </w:rPr>
        <w:t>Wire</w:t>
      </w:r>
      <w:r w:rsidRPr="000A6DFD">
        <w:t xml:space="preserve"> </w:t>
      </w:r>
      <w:r w:rsidRPr="000A6DFD">
        <w:rPr>
          <w:lang w:val="en-US"/>
        </w:rPr>
        <w:t>EDM</w:t>
      </w:r>
      <w:r w:rsidRPr="000A6DFD">
        <w:t xml:space="preserve">. – Текст : электронный // </w:t>
      </w:r>
      <w:r w:rsidRPr="000A6DFD">
        <w:rPr>
          <w:lang w:val="en-US"/>
        </w:rPr>
        <w:t>GibbsCAM</w:t>
      </w:r>
      <w:r w:rsidRPr="000A6DFD">
        <w:t xml:space="preserve"> : [сайт]. – [Б. м.], [б. г.]. – </w:t>
      </w:r>
      <w:r w:rsidRPr="000A6DFD">
        <w:rPr>
          <w:lang w:val="en-US"/>
        </w:rPr>
        <w:t>URL</w:t>
      </w:r>
      <w:r w:rsidRPr="000A6DFD">
        <w:t xml:space="preserve">: </w:t>
      </w:r>
      <w:r w:rsidRPr="000A6DFD">
        <w:rPr>
          <w:lang w:val="en-US"/>
        </w:rPr>
        <w:t>https</w:t>
      </w:r>
      <w:r w:rsidRPr="000A6DFD">
        <w:t>://</w:t>
      </w:r>
      <w:r w:rsidRPr="000A6DFD">
        <w:rPr>
          <w:lang w:val="en-US"/>
        </w:rPr>
        <w:t>www</w:t>
      </w:r>
      <w:r w:rsidRPr="000A6DFD">
        <w:t>.</w:t>
      </w:r>
      <w:r w:rsidRPr="000A6DFD">
        <w:rPr>
          <w:lang w:val="en-US"/>
        </w:rPr>
        <w:t>gibbscam</w:t>
      </w:r>
      <w:r w:rsidRPr="000A6DFD">
        <w:t>.</w:t>
      </w:r>
      <w:r w:rsidRPr="000A6DFD">
        <w:rPr>
          <w:lang w:val="en-US"/>
        </w:rPr>
        <w:t>com</w:t>
      </w:r>
      <w:r w:rsidRPr="000A6DFD">
        <w:t>/</w:t>
      </w:r>
      <w:r w:rsidRPr="000A6DFD">
        <w:rPr>
          <w:lang w:val="en-US"/>
        </w:rPr>
        <w:t>en</w:t>
      </w:r>
      <w:r w:rsidRPr="000A6DFD">
        <w:t>/</w:t>
      </w:r>
      <w:r w:rsidRPr="000A6DFD">
        <w:rPr>
          <w:lang w:val="en-US"/>
        </w:rPr>
        <w:t>go</w:t>
      </w:r>
      <w:r w:rsidRPr="000A6DFD">
        <w:t>-</w:t>
      </w:r>
      <w:r w:rsidRPr="000A6DFD">
        <w:rPr>
          <w:lang w:val="en-US"/>
        </w:rPr>
        <w:t>wire</w:t>
      </w:r>
      <w:r w:rsidRPr="000A6DFD">
        <w:t>-</w:t>
      </w:r>
      <w:r w:rsidRPr="000A6DFD">
        <w:rPr>
          <w:lang w:val="en-US"/>
        </w:rPr>
        <w:t>edm</w:t>
      </w:r>
      <w:r w:rsidRPr="000A6DFD">
        <w:t xml:space="preserve"> (дата обращения: [05.04.2025]).</w:t>
      </w:r>
    </w:p>
    <w:p w14:paraId="7A7DB3D7" w14:textId="77777777" w:rsidR="0030666A" w:rsidRPr="000A6DFD" w:rsidRDefault="0030666A" w:rsidP="0030666A">
      <w:pPr>
        <w:pStyle w:val="af5"/>
        <w:widowControl w:val="0"/>
        <w:numPr>
          <w:ilvl w:val="0"/>
          <w:numId w:val="114"/>
        </w:numPr>
        <w:tabs>
          <w:tab w:val="clear" w:pos="1429"/>
        </w:tabs>
        <w:spacing w:line="360" w:lineRule="auto"/>
        <w:ind w:left="0" w:firstLine="709"/>
        <w:jc w:val="left"/>
      </w:pPr>
      <w:r w:rsidRPr="000A6DFD">
        <w:rPr>
          <w:lang w:val="en-US"/>
        </w:rPr>
        <w:t>Wire</w:t>
      </w:r>
      <w:r w:rsidRPr="000A6DFD">
        <w:t xml:space="preserve"> </w:t>
      </w:r>
      <w:r w:rsidRPr="000A6DFD">
        <w:rPr>
          <w:lang w:val="en-US"/>
        </w:rPr>
        <w:t>EDM</w:t>
      </w:r>
      <w:r w:rsidRPr="000A6DFD">
        <w:t xml:space="preserve">. – Текст : электронный // </w:t>
      </w:r>
      <w:r w:rsidRPr="000A6DFD">
        <w:rPr>
          <w:lang w:val="en-US"/>
        </w:rPr>
        <w:t>CAMWorks</w:t>
      </w:r>
      <w:r w:rsidRPr="000A6DFD">
        <w:t xml:space="preserve"> : [сайт]. – [Б. м.], [б. г.]. – </w:t>
      </w:r>
      <w:r w:rsidRPr="000A6DFD">
        <w:rPr>
          <w:lang w:val="en-US"/>
        </w:rPr>
        <w:t>URL</w:t>
      </w:r>
      <w:r w:rsidRPr="000A6DFD">
        <w:t xml:space="preserve">: </w:t>
      </w:r>
      <w:hyperlink r:id="rId10" w:history="1">
        <w:r w:rsidRPr="000A6DFD">
          <w:rPr>
            <w:rStyle w:val="aff0"/>
            <w:lang w:val="en-US"/>
          </w:rPr>
          <w:t>https</w:t>
        </w:r>
        <w:r w:rsidRPr="000A6DFD">
          <w:rPr>
            <w:rStyle w:val="aff0"/>
          </w:rPr>
          <w:t>://</w:t>
        </w:r>
        <w:r w:rsidRPr="000A6DFD">
          <w:rPr>
            <w:rStyle w:val="aff0"/>
            <w:lang w:val="en-US"/>
          </w:rPr>
          <w:t>camworks</w:t>
        </w:r>
        <w:r w:rsidRPr="000A6DFD">
          <w:rPr>
            <w:rStyle w:val="aff0"/>
          </w:rPr>
          <w:t>.</w:t>
        </w:r>
        <w:r w:rsidRPr="000A6DFD">
          <w:rPr>
            <w:rStyle w:val="aff0"/>
            <w:lang w:val="en-US"/>
          </w:rPr>
          <w:t>com</w:t>
        </w:r>
        <w:r w:rsidRPr="000A6DFD">
          <w:rPr>
            <w:rStyle w:val="aff0"/>
          </w:rPr>
          <w:t>/</w:t>
        </w:r>
        <w:r w:rsidRPr="000A6DFD">
          <w:rPr>
            <w:rStyle w:val="aff0"/>
            <w:lang w:val="en-US"/>
          </w:rPr>
          <w:t>modules</w:t>
        </w:r>
        <w:r w:rsidRPr="000A6DFD">
          <w:rPr>
            <w:rStyle w:val="aff0"/>
          </w:rPr>
          <w:t>/</w:t>
        </w:r>
        <w:r w:rsidRPr="000A6DFD">
          <w:rPr>
            <w:rStyle w:val="aff0"/>
            <w:lang w:val="en-US"/>
          </w:rPr>
          <w:t>wire</w:t>
        </w:r>
        <w:r w:rsidRPr="000A6DFD">
          <w:rPr>
            <w:rStyle w:val="aff0"/>
          </w:rPr>
          <w:t>-</w:t>
        </w:r>
        <w:r w:rsidRPr="000A6DFD">
          <w:rPr>
            <w:rStyle w:val="aff0"/>
            <w:lang w:val="en-US"/>
          </w:rPr>
          <w:t>edm</w:t>
        </w:r>
        <w:r w:rsidRPr="000A6DFD">
          <w:rPr>
            <w:rStyle w:val="aff0"/>
          </w:rPr>
          <w:t>/</w:t>
        </w:r>
      </w:hyperlink>
      <w:r w:rsidRPr="000A6DFD">
        <w:t xml:space="preserve"> (дата обращения: [10.04.2025]). </w:t>
      </w:r>
    </w:p>
    <w:p w14:paraId="43694215" w14:textId="77777777" w:rsidR="0030666A" w:rsidRPr="000A6DFD" w:rsidRDefault="0030666A" w:rsidP="0030666A">
      <w:pPr>
        <w:pStyle w:val="af5"/>
        <w:numPr>
          <w:ilvl w:val="0"/>
          <w:numId w:val="114"/>
        </w:numPr>
        <w:tabs>
          <w:tab w:val="clear" w:pos="1429"/>
          <w:tab w:val="left" w:pos="0"/>
        </w:tabs>
        <w:spacing w:line="360" w:lineRule="auto"/>
        <w:ind w:left="0" w:firstLine="709"/>
      </w:pPr>
      <w:r w:rsidRPr="000A6DFD">
        <w:rPr>
          <w:lang w:val="en-US"/>
        </w:rPr>
        <w:t>CAD</w:t>
      </w:r>
      <w:r w:rsidRPr="000A6DFD">
        <w:t>/</w:t>
      </w:r>
      <w:r w:rsidRPr="000A6DFD">
        <w:rPr>
          <w:lang w:val="en-US"/>
        </w:rPr>
        <w:t>CAM</w:t>
      </w:r>
      <w:r w:rsidRPr="000A6DFD">
        <w:t xml:space="preserve">. – Текст : электронный // </w:t>
      </w:r>
      <w:r w:rsidRPr="000A6DFD">
        <w:rPr>
          <w:lang w:val="en-US"/>
        </w:rPr>
        <w:t>MITSUBISHI</w:t>
      </w:r>
      <w:r w:rsidRPr="000A6DFD">
        <w:t xml:space="preserve"> </w:t>
      </w:r>
      <w:r w:rsidRPr="000A6DFD">
        <w:rPr>
          <w:lang w:val="en-US"/>
        </w:rPr>
        <w:t>ELECTRIC</w:t>
      </w:r>
      <w:r w:rsidRPr="000A6DFD">
        <w:t xml:space="preserve"> </w:t>
      </w:r>
      <w:r w:rsidRPr="000A6DFD">
        <w:rPr>
          <w:lang w:val="en-US"/>
        </w:rPr>
        <w:t>Factory</w:t>
      </w:r>
      <w:r w:rsidRPr="000A6DFD">
        <w:t xml:space="preserve"> </w:t>
      </w:r>
      <w:r w:rsidRPr="000A6DFD">
        <w:rPr>
          <w:lang w:val="en-US"/>
        </w:rPr>
        <w:t>Automation</w:t>
      </w:r>
      <w:r w:rsidRPr="000A6DFD">
        <w:t xml:space="preserve"> : [сайт]. – [Б. м.], [б. г.]. – </w:t>
      </w:r>
      <w:r w:rsidRPr="000A6DFD">
        <w:rPr>
          <w:lang w:val="en-US"/>
        </w:rPr>
        <w:t>URL</w:t>
      </w:r>
      <w:r w:rsidRPr="000A6DFD">
        <w:t xml:space="preserve">: </w:t>
      </w:r>
      <w:hyperlink r:id="rId11" w:history="1">
        <w:r w:rsidRPr="000A6DFD">
          <w:rPr>
            <w:rStyle w:val="aff0"/>
            <w:lang w:val="en-US"/>
          </w:rPr>
          <w:t>https</w:t>
        </w:r>
        <w:r w:rsidRPr="000A6DFD">
          <w:rPr>
            <w:rStyle w:val="aff0"/>
          </w:rPr>
          <w:t>://</w:t>
        </w:r>
        <w:r w:rsidRPr="000A6DFD">
          <w:rPr>
            <w:rStyle w:val="aff0"/>
            <w:lang w:val="en-US"/>
          </w:rPr>
          <w:t>www</w:t>
        </w:r>
        <w:r w:rsidRPr="000A6DFD">
          <w:rPr>
            <w:rStyle w:val="aff0"/>
          </w:rPr>
          <w:t>.</w:t>
        </w:r>
        <w:r w:rsidRPr="000A6DFD">
          <w:rPr>
            <w:rStyle w:val="aff0"/>
            <w:lang w:val="en-US"/>
          </w:rPr>
          <w:t>mitsubishielectric</w:t>
        </w:r>
        <w:r w:rsidRPr="000A6DFD">
          <w:rPr>
            <w:rStyle w:val="aff0"/>
          </w:rPr>
          <w:t>.</w:t>
        </w:r>
        <w:r w:rsidRPr="000A6DFD">
          <w:rPr>
            <w:rStyle w:val="aff0"/>
            <w:lang w:val="en-US"/>
          </w:rPr>
          <w:t>com</w:t>
        </w:r>
        <w:r w:rsidRPr="000A6DFD">
          <w:rPr>
            <w:rStyle w:val="aff0"/>
          </w:rPr>
          <w:t>/</w:t>
        </w:r>
        <w:r w:rsidRPr="000A6DFD">
          <w:rPr>
            <w:rStyle w:val="aff0"/>
            <w:lang w:val="en-US"/>
          </w:rPr>
          <w:t>fa</w:t>
        </w:r>
        <w:r w:rsidRPr="000A6DFD">
          <w:rPr>
            <w:rStyle w:val="aff0"/>
          </w:rPr>
          <w:t>/</w:t>
        </w:r>
        <w:r w:rsidRPr="000A6DFD">
          <w:rPr>
            <w:rStyle w:val="aff0"/>
            <w:lang w:val="en-US"/>
          </w:rPr>
          <w:t>products</w:t>
        </w:r>
        <w:r w:rsidRPr="000A6DFD">
          <w:rPr>
            <w:rStyle w:val="aff0"/>
          </w:rPr>
          <w:t>/</w:t>
        </w:r>
        <w:r w:rsidRPr="000A6DFD">
          <w:rPr>
            <w:rStyle w:val="aff0"/>
            <w:lang w:val="en-US"/>
          </w:rPr>
          <w:t>mecha</w:t>
        </w:r>
        <w:r w:rsidRPr="000A6DFD">
          <w:rPr>
            <w:rStyle w:val="aff0"/>
          </w:rPr>
          <w:t>/</w:t>
        </w:r>
        <w:r w:rsidRPr="000A6DFD">
          <w:rPr>
            <w:rStyle w:val="aff0"/>
            <w:lang w:val="en-US"/>
          </w:rPr>
          <w:t>edm</w:t>
        </w:r>
        <w:r w:rsidRPr="000A6DFD">
          <w:rPr>
            <w:rStyle w:val="aff0"/>
          </w:rPr>
          <w:t>/</w:t>
        </w:r>
        <w:r w:rsidRPr="000A6DFD">
          <w:rPr>
            <w:rStyle w:val="aff0"/>
            <w:lang w:val="en-US"/>
          </w:rPr>
          <w:t>items</w:t>
        </w:r>
        <w:r w:rsidRPr="000A6DFD">
          <w:rPr>
            <w:rStyle w:val="aff0"/>
          </w:rPr>
          <w:t>/</w:t>
        </w:r>
        <w:r w:rsidRPr="000A6DFD">
          <w:rPr>
            <w:rStyle w:val="aff0"/>
            <w:lang w:val="en-US"/>
          </w:rPr>
          <w:t>cadcam</w:t>
        </w:r>
        <w:r w:rsidRPr="000A6DFD">
          <w:rPr>
            <w:rStyle w:val="aff0"/>
          </w:rPr>
          <w:t>/</w:t>
        </w:r>
        <w:r w:rsidRPr="000A6DFD">
          <w:rPr>
            <w:rStyle w:val="aff0"/>
            <w:lang w:val="en-US"/>
          </w:rPr>
          <w:t>index</w:t>
        </w:r>
        <w:r w:rsidRPr="000A6DFD">
          <w:rPr>
            <w:rStyle w:val="aff0"/>
          </w:rPr>
          <w:t>.</w:t>
        </w:r>
        <w:r w:rsidRPr="000A6DFD">
          <w:rPr>
            <w:rStyle w:val="aff0"/>
            <w:lang w:val="en-US"/>
          </w:rPr>
          <w:t>html</w:t>
        </w:r>
      </w:hyperlink>
      <w:r w:rsidRPr="000A6DFD">
        <w:t xml:space="preserve"> (дата обращения: [11.04.2025]). </w:t>
      </w:r>
    </w:p>
    <w:p w14:paraId="3818E696"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Progress in Simulation Modeling Based on the Finite Element Method for Electrical Discharge Machining / L. Li, S. Sun, W. Xing, Y. Zhang, Y. Wu, Y. Xu, H. Wang, G. Zhang, G. Luo. – Text : electronic // Metals. – 2024. – Vol. 14, iss. 1. – P. 14. – DOI: 10.3390/met14010014. – URL: https://www.mdpi.com/2075-4701/14/1/14 (</w:t>
      </w:r>
      <w:r w:rsidRPr="000A6DFD">
        <w:t>дата</w:t>
      </w:r>
      <w:r w:rsidRPr="000A6DFD">
        <w:rPr>
          <w:lang w:val="en-US"/>
        </w:rPr>
        <w:t xml:space="preserve"> </w:t>
      </w:r>
      <w:r w:rsidRPr="000A6DFD">
        <w:t>обращения</w:t>
      </w:r>
      <w:r w:rsidRPr="000A6DFD">
        <w:rPr>
          <w:lang w:val="en-US"/>
        </w:rPr>
        <w:t>: [12.04.2025]</w:t>
      </w:r>
    </w:p>
    <w:p w14:paraId="2E52E2DB" w14:textId="77777777" w:rsidR="0030666A" w:rsidRPr="000A6DFD" w:rsidRDefault="0030666A" w:rsidP="0030666A">
      <w:pPr>
        <w:pStyle w:val="af5"/>
        <w:numPr>
          <w:ilvl w:val="0"/>
          <w:numId w:val="114"/>
        </w:numPr>
        <w:tabs>
          <w:tab w:val="clear" w:pos="1429"/>
          <w:tab w:val="left" w:pos="0"/>
        </w:tabs>
        <w:spacing w:line="360" w:lineRule="auto"/>
        <w:ind w:left="0" w:firstLine="709"/>
        <w:rPr>
          <w:lang w:val="en-US"/>
        </w:rPr>
      </w:pPr>
      <w:r w:rsidRPr="000A6DFD">
        <w:rPr>
          <w:lang w:val="en-US"/>
        </w:rPr>
        <w:t xml:space="preserve">Numerical simulation of micro-EDM model with multi-spark / K. P. Somashekhar, S. Panda, J. Mathew, R. Nottath. – Text : electronic // The </w:t>
      </w:r>
      <w:r w:rsidRPr="000A6DFD">
        <w:rPr>
          <w:lang w:val="en-US"/>
        </w:rPr>
        <w:lastRenderedPageBreak/>
        <w:t>International Journal of Advanced Manufacturing Technology. – 2013. – Vol. 68, iss. 1-4. – P. 83–90. – DOI: 10.1007/s00170-013-5319-9. – URL: https://www.researchgate.net/publication/272591096_Numerical_simulation_of_micro-EDM_model_with_multi-spark (</w:t>
      </w:r>
      <w:r w:rsidRPr="000A6DFD">
        <w:t>дата</w:t>
      </w:r>
      <w:r w:rsidRPr="000A6DFD">
        <w:rPr>
          <w:lang w:val="en-US"/>
        </w:rPr>
        <w:t xml:space="preserve"> </w:t>
      </w:r>
      <w:r w:rsidRPr="000A6DFD">
        <w:t>обращения</w:t>
      </w:r>
      <w:r w:rsidRPr="000A6DFD">
        <w:rPr>
          <w:lang w:val="en-US"/>
        </w:rPr>
        <w:t>: [16.04.2025]).</w:t>
      </w:r>
    </w:p>
    <w:p w14:paraId="3CD5C7A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Nahak, B. A review on optimization of machining performances and recent developments in electro discharge machining / B. Nahak, A. Gupta. – Text : electronic // Manufacturing Review. – 2019. – Vol. 6. – P. 2 (article number). – 22 p. – DOI: 10.1051/mfreview/2018015. – URL: https://mfr.edp-open.org/articles/mfreview/pdf/2019/01/mfreview180009.pdf (</w:t>
      </w:r>
      <w:r w:rsidRPr="000A6DFD">
        <w:t>дата</w:t>
      </w:r>
      <w:r w:rsidRPr="000A6DFD">
        <w:rPr>
          <w:lang w:val="en-US"/>
        </w:rPr>
        <w:t xml:space="preserve"> </w:t>
      </w:r>
      <w:r w:rsidRPr="000A6DFD">
        <w:t>обращения</w:t>
      </w:r>
      <w:r w:rsidRPr="000A6DFD">
        <w:rPr>
          <w:lang w:val="en-US"/>
        </w:rPr>
        <w:t xml:space="preserve">: [16.04.2025]). </w:t>
      </w:r>
    </w:p>
    <w:p w14:paraId="7058E7D8"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Joshi, A. Y. A systematic review on powder mixed electrical discharge machining / A. Y. Joshi, A. Y. Joshi // Heliyon. – 2019. – Vol. 5. – Art. e029631. – DOI: 10.1016/j.heliyon.2019.e02963.</w:t>
      </w:r>
    </w:p>
    <w:p w14:paraId="1DC340AF"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Liu, J. F. Thermal Modeling of EDM with Progression of Massive Random Electrical Discharges / J. F. Liu, Y. B. Guo. – Text : electronic // Procedia Manufacturing. – 2016. – Vol. 5. – P. 495–507. – DOI: 10.1016/j.promfg.2016.08.041. – URL: https://www.researchgate.net/publication/309891807_Thermal_Modeling_of_EDM_with_Progression_of_Massive_Random_Electrical_Discharges (</w:t>
      </w:r>
      <w:r w:rsidRPr="000A6DFD">
        <w:t>дата</w:t>
      </w:r>
      <w:r w:rsidRPr="000A6DFD">
        <w:rPr>
          <w:lang w:val="en-US"/>
        </w:rPr>
        <w:t xml:space="preserve"> </w:t>
      </w:r>
      <w:r w:rsidRPr="000A6DFD">
        <w:t>обращения</w:t>
      </w:r>
      <w:r w:rsidRPr="000A6DFD">
        <w:rPr>
          <w:lang w:val="en-US"/>
        </w:rPr>
        <w:t>: [17.04.2025]).</w:t>
      </w:r>
    </w:p>
    <w:p w14:paraId="66952CC0"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Progress in Simulation Modeling Based on the Finite Element Method for Electrical Discharge Machining / L. Li, S. Sun, W. Xing [et al.]. – Text : electronic // Metals. – 2024. – Vol. 14, iss. 1. – Art. 14. – URL: </w:t>
      </w:r>
      <w:hyperlink r:id="rId12" w:tgtFrame="_blank" w:history="1">
        <w:r w:rsidRPr="000A6DFD">
          <w:rPr>
            <w:rStyle w:val="aff0"/>
            <w:lang w:val="en-US"/>
          </w:rPr>
          <w:t>https://www.mdpi.com/2075-4701/14/1/14</w:t>
        </w:r>
      </w:hyperlink>
    </w:p>
    <w:p w14:paraId="03E29DEA" w14:textId="77777777" w:rsidR="0030666A" w:rsidRPr="000A6DFD" w:rsidRDefault="0030666A" w:rsidP="0030666A">
      <w:pPr>
        <w:pStyle w:val="af5"/>
        <w:numPr>
          <w:ilvl w:val="0"/>
          <w:numId w:val="114"/>
        </w:numPr>
        <w:tabs>
          <w:tab w:val="clear" w:pos="1429"/>
          <w:tab w:val="num" w:pos="709"/>
        </w:tabs>
        <w:spacing w:line="360" w:lineRule="auto"/>
        <w:ind w:left="0" w:firstLine="709"/>
        <w:rPr>
          <w:lang w:val="en-US"/>
        </w:rPr>
      </w:pPr>
      <w:r w:rsidRPr="000A6DFD">
        <w:rPr>
          <w:lang w:val="en-US"/>
        </w:rPr>
        <w:t xml:space="preserve">Salonitis, K. Thermal modeling of the material removal rate and surface roughness for die-sinking EDM / K. Salonitis, A. Stournaras, P. Stavropoulos, G. Chryssolouris. – Text : electronic // The International Journal of Advanced Manufacturing Technology. – 2009. – Vol. 40. – P. 316–323. – URL: </w:t>
      </w:r>
      <w:hyperlink r:id="rId13" w:tgtFrame="_blank" w:history="1">
        <w:r w:rsidRPr="000A6DFD">
          <w:rPr>
            <w:rStyle w:val="aff0"/>
            <w:lang w:val="en-US"/>
          </w:rPr>
          <w:t>https://link.springer.com/article/10.1007/s00170-007-1327-y</w:t>
        </w:r>
      </w:hyperlink>
    </w:p>
    <w:p w14:paraId="27D0DD85"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lastRenderedPageBreak/>
        <w:t xml:space="preserve">Bellotti, M. Tool Wear and Material Removal Predictions in Micro-EDM Drilling: Advantages of Data-Driven Approaches / M. Bellotti, M. Wu, J. Qian, D. Reynaerts. – Text : electronic // Applied Sciences. – 2020. – Vol. 10, iss. 18. – Art. 6357. – URL: </w:t>
      </w:r>
      <w:hyperlink r:id="rId14" w:tgtFrame="_blank" w:history="1">
        <w:r w:rsidRPr="000A6DFD">
          <w:rPr>
            <w:rStyle w:val="aff0"/>
            <w:lang w:val="en-US"/>
          </w:rPr>
          <w:t>https://www.mdpi.com/2076-3417/10/18/6357</w:t>
        </w:r>
      </w:hyperlink>
    </w:p>
    <w:p w14:paraId="12CF040C" w14:textId="77777777" w:rsidR="0030666A" w:rsidRPr="000A6DFD" w:rsidRDefault="0030666A" w:rsidP="0030666A">
      <w:pPr>
        <w:pStyle w:val="af5"/>
        <w:numPr>
          <w:ilvl w:val="0"/>
          <w:numId w:val="114"/>
        </w:numPr>
        <w:tabs>
          <w:tab w:val="clear" w:pos="1429"/>
          <w:tab w:val="num" w:pos="0"/>
        </w:tabs>
        <w:spacing w:line="360" w:lineRule="auto"/>
        <w:ind w:left="0" w:firstLine="709"/>
        <w:rPr>
          <w:lang w:val="en-US"/>
        </w:rPr>
      </w:pPr>
      <w:r w:rsidRPr="000A6DFD">
        <w:rPr>
          <w:lang w:val="en-US"/>
        </w:rPr>
        <w:t xml:space="preserve"> Gulbinowicz, Z. Mathematical Modeling of Material Erosion During the Electrical Discharge / Z. Gulbinowicz, O. Goroch, P. Skoczylas // Advances in Science and Technology Research Journal. – 2020. – Vol. 14, № 2. – P. 27–33. – DOI: 10.12913/22998624/114959.</w:t>
      </w:r>
    </w:p>
    <w:p w14:paraId="0B655281" w14:textId="7BEF61D5" w:rsidR="0009117A" w:rsidRDefault="0009117A">
      <w:pPr>
        <w:spacing w:after="160" w:line="360" w:lineRule="auto"/>
        <w:ind w:firstLine="0"/>
        <w:jc w:val="left"/>
      </w:pPr>
    </w:p>
    <w:sectPr w:rsidR="0009117A">
      <w:footerReference w:type="default" r:id="rId15"/>
      <w:pgSz w:w="11906" w:h="16838"/>
      <w:pgMar w:top="1134" w:right="850" w:bottom="1134" w:left="1701"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98D9E" w14:textId="77777777" w:rsidR="00FE0FFE" w:rsidRDefault="00FE0FFE">
      <w:r>
        <w:separator/>
      </w:r>
    </w:p>
  </w:endnote>
  <w:endnote w:type="continuationSeparator" w:id="0">
    <w:p w14:paraId="3189C240" w14:textId="77777777" w:rsidR="00FE0FFE" w:rsidRDefault="00FE0F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Google Sans">
    <w:altName w:val="Calibri"/>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5317533"/>
      <w:docPartObj>
        <w:docPartGallery w:val="Page Numbers (Bottom of Page)"/>
        <w:docPartUnique/>
      </w:docPartObj>
    </w:sdtPr>
    <w:sdtContent>
      <w:p w14:paraId="047F9BE7" w14:textId="77777777" w:rsidR="0009117A" w:rsidRDefault="00000000">
        <w:pPr>
          <w:pStyle w:val="afd"/>
          <w:jc w:val="center"/>
        </w:pPr>
        <w:r>
          <w:fldChar w:fldCharType="begin"/>
        </w:r>
        <w:r>
          <w:instrText>PAGE   \* MERGEFORMAT</w:instrText>
        </w:r>
        <w:r>
          <w:fldChar w:fldCharType="separate"/>
        </w:r>
        <w:r>
          <w:t>2</w:t>
        </w:r>
        <w:r>
          <w:fldChar w:fldCharType="end"/>
        </w:r>
      </w:p>
    </w:sdtContent>
  </w:sdt>
  <w:p w14:paraId="2E8CA38B" w14:textId="77777777" w:rsidR="0009117A" w:rsidRDefault="0009117A">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77998" w14:textId="77777777" w:rsidR="00FE0FFE" w:rsidRDefault="00FE0FFE">
      <w:r>
        <w:separator/>
      </w:r>
    </w:p>
  </w:footnote>
  <w:footnote w:type="continuationSeparator" w:id="0">
    <w:p w14:paraId="499A1C0E" w14:textId="77777777" w:rsidR="00FE0FFE" w:rsidRDefault="00FE0F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858"/>
    <w:multiLevelType w:val="multilevel"/>
    <w:tmpl w:val="EC4C9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15C77"/>
    <w:multiLevelType w:val="multilevel"/>
    <w:tmpl w:val="3A3EAD5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1844425"/>
    <w:multiLevelType w:val="multilevel"/>
    <w:tmpl w:val="1C2E9142"/>
    <w:lvl w:ilvl="0">
      <w:start w:val="1"/>
      <w:numFmt w:val="decimal"/>
      <w:lvlText w:val="%1."/>
      <w:lvlJc w:val="left"/>
      <w:pPr>
        <w:tabs>
          <w:tab w:val="num" w:pos="1429"/>
        </w:tabs>
        <w:ind w:left="1429" w:hanging="360"/>
      </w:pPr>
      <w:rPr>
        <w:rFonts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 w15:restartNumberingAfterBreak="0">
    <w:nsid w:val="020C4661"/>
    <w:multiLevelType w:val="multilevel"/>
    <w:tmpl w:val="9A6CB88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261785F"/>
    <w:multiLevelType w:val="multilevel"/>
    <w:tmpl w:val="4EA476A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 w15:restartNumberingAfterBreak="0">
    <w:nsid w:val="030049D0"/>
    <w:multiLevelType w:val="multilevel"/>
    <w:tmpl w:val="CBF6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3477A12"/>
    <w:multiLevelType w:val="multilevel"/>
    <w:tmpl w:val="AA2E2F4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58242D"/>
    <w:multiLevelType w:val="hybridMultilevel"/>
    <w:tmpl w:val="E10894D0"/>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68F5E41"/>
    <w:multiLevelType w:val="multilevel"/>
    <w:tmpl w:val="7DA24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6E24A9"/>
    <w:multiLevelType w:val="multilevel"/>
    <w:tmpl w:val="20FE2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E65A9"/>
    <w:multiLevelType w:val="multilevel"/>
    <w:tmpl w:val="852C65A4"/>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08D454B5"/>
    <w:multiLevelType w:val="multilevel"/>
    <w:tmpl w:val="E85C9F0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2" w15:restartNumberingAfterBreak="0">
    <w:nsid w:val="08E27457"/>
    <w:multiLevelType w:val="multilevel"/>
    <w:tmpl w:val="E104115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02338CE"/>
    <w:multiLevelType w:val="hybridMultilevel"/>
    <w:tmpl w:val="070A4DFE"/>
    <w:lvl w:ilvl="0" w:tplc="CE4AA24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15D5FB2"/>
    <w:multiLevelType w:val="multilevel"/>
    <w:tmpl w:val="FFB42BF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11797A04"/>
    <w:multiLevelType w:val="multilevel"/>
    <w:tmpl w:val="6048224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26B58AD"/>
    <w:multiLevelType w:val="multilevel"/>
    <w:tmpl w:val="5C440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2A56DDE"/>
    <w:multiLevelType w:val="multilevel"/>
    <w:tmpl w:val="7C2AD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95F05"/>
    <w:multiLevelType w:val="multilevel"/>
    <w:tmpl w:val="0AC45D44"/>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19" w15:restartNumberingAfterBreak="0">
    <w:nsid w:val="13513844"/>
    <w:multiLevelType w:val="multilevel"/>
    <w:tmpl w:val="916E9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526DE2"/>
    <w:multiLevelType w:val="multilevel"/>
    <w:tmpl w:val="75DAB70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156331C4"/>
    <w:multiLevelType w:val="multilevel"/>
    <w:tmpl w:val="B6D49A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161E271D"/>
    <w:multiLevelType w:val="multilevel"/>
    <w:tmpl w:val="71A0931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23" w15:restartNumberingAfterBreak="0">
    <w:nsid w:val="16C11D4F"/>
    <w:multiLevelType w:val="multilevel"/>
    <w:tmpl w:val="50D8FF28"/>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18BC0C20"/>
    <w:multiLevelType w:val="multilevel"/>
    <w:tmpl w:val="D0A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C862D5"/>
    <w:multiLevelType w:val="multilevel"/>
    <w:tmpl w:val="BDF87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F10559"/>
    <w:multiLevelType w:val="multilevel"/>
    <w:tmpl w:val="B40E1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6C7774"/>
    <w:multiLevelType w:val="multilevel"/>
    <w:tmpl w:val="DDB4BF1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1D5D4239"/>
    <w:multiLevelType w:val="multilevel"/>
    <w:tmpl w:val="78CE1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0337DD"/>
    <w:multiLevelType w:val="multilevel"/>
    <w:tmpl w:val="C240B8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220E3CD4"/>
    <w:multiLevelType w:val="multilevel"/>
    <w:tmpl w:val="B8FACDF6"/>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31" w15:restartNumberingAfterBreak="0">
    <w:nsid w:val="24981C75"/>
    <w:multiLevelType w:val="multilevel"/>
    <w:tmpl w:val="EA80E05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252F372E"/>
    <w:multiLevelType w:val="multilevel"/>
    <w:tmpl w:val="4BF09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D05694"/>
    <w:multiLevelType w:val="multilevel"/>
    <w:tmpl w:val="67B8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1704EE"/>
    <w:multiLevelType w:val="multilevel"/>
    <w:tmpl w:val="7B6A11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26460296"/>
    <w:multiLevelType w:val="multilevel"/>
    <w:tmpl w:val="C2A2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C74EF1"/>
    <w:multiLevelType w:val="multilevel"/>
    <w:tmpl w:val="4D96DFB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7" w15:restartNumberingAfterBreak="0">
    <w:nsid w:val="27FA5FC7"/>
    <w:multiLevelType w:val="multilevel"/>
    <w:tmpl w:val="4D20386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27FC2B88"/>
    <w:multiLevelType w:val="multilevel"/>
    <w:tmpl w:val="6B726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281E33CE"/>
    <w:multiLevelType w:val="multilevel"/>
    <w:tmpl w:val="54AA8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C41F1B"/>
    <w:multiLevelType w:val="multilevel"/>
    <w:tmpl w:val="1ED8A85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41" w15:restartNumberingAfterBreak="0">
    <w:nsid w:val="28FF79C7"/>
    <w:multiLevelType w:val="multilevel"/>
    <w:tmpl w:val="31D87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4022FC"/>
    <w:multiLevelType w:val="multilevel"/>
    <w:tmpl w:val="BA1A0BB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15:restartNumberingAfterBreak="0">
    <w:nsid w:val="2B046947"/>
    <w:multiLevelType w:val="multilevel"/>
    <w:tmpl w:val="311A256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4" w15:restartNumberingAfterBreak="0">
    <w:nsid w:val="2C3405FB"/>
    <w:multiLevelType w:val="hybridMultilevel"/>
    <w:tmpl w:val="F81CD744"/>
    <w:lvl w:ilvl="0" w:tplc="CE4AA24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2CEF00B7"/>
    <w:multiLevelType w:val="multilevel"/>
    <w:tmpl w:val="4E80E73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6" w15:restartNumberingAfterBreak="0">
    <w:nsid w:val="2D0556FB"/>
    <w:multiLevelType w:val="multilevel"/>
    <w:tmpl w:val="3EB4F22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2D4F640E"/>
    <w:multiLevelType w:val="multilevel"/>
    <w:tmpl w:val="6EE4A2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8" w15:restartNumberingAfterBreak="0">
    <w:nsid w:val="2E275666"/>
    <w:multiLevelType w:val="multilevel"/>
    <w:tmpl w:val="A71A320E"/>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9" w15:restartNumberingAfterBreak="0">
    <w:nsid w:val="2EAE7353"/>
    <w:multiLevelType w:val="multilevel"/>
    <w:tmpl w:val="1E12D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FA7AD5"/>
    <w:multiLevelType w:val="multilevel"/>
    <w:tmpl w:val="FFE2471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51" w15:restartNumberingAfterBreak="0">
    <w:nsid w:val="306302B8"/>
    <w:multiLevelType w:val="multilevel"/>
    <w:tmpl w:val="FAA059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31C34E10"/>
    <w:multiLevelType w:val="multilevel"/>
    <w:tmpl w:val="10B8B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3" w15:restartNumberingAfterBreak="0">
    <w:nsid w:val="33F15BFD"/>
    <w:multiLevelType w:val="multilevel"/>
    <w:tmpl w:val="99804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4682F0C"/>
    <w:multiLevelType w:val="multilevel"/>
    <w:tmpl w:val="3FE8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0239B3"/>
    <w:multiLevelType w:val="multilevel"/>
    <w:tmpl w:val="9EEC31C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6" w15:restartNumberingAfterBreak="0">
    <w:nsid w:val="35C4618D"/>
    <w:multiLevelType w:val="multilevel"/>
    <w:tmpl w:val="4D040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38E96F38"/>
    <w:multiLevelType w:val="multilevel"/>
    <w:tmpl w:val="0F1037B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392D3082"/>
    <w:multiLevelType w:val="multilevel"/>
    <w:tmpl w:val="51E2B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3A797F95"/>
    <w:multiLevelType w:val="multilevel"/>
    <w:tmpl w:val="91EEBF2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0" w15:restartNumberingAfterBreak="0">
    <w:nsid w:val="3B4C0B5C"/>
    <w:multiLevelType w:val="multilevel"/>
    <w:tmpl w:val="E27E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C501265"/>
    <w:multiLevelType w:val="multilevel"/>
    <w:tmpl w:val="D52CB1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3C6B2764"/>
    <w:multiLevelType w:val="multilevel"/>
    <w:tmpl w:val="B81A5672"/>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63" w15:restartNumberingAfterBreak="0">
    <w:nsid w:val="3C7812B1"/>
    <w:multiLevelType w:val="multilevel"/>
    <w:tmpl w:val="8B7A583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3D505FF1"/>
    <w:multiLevelType w:val="multilevel"/>
    <w:tmpl w:val="BFC46F3E"/>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65" w15:restartNumberingAfterBreak="0">
    <w:nsid w:val="3D9C4A56"/>
    <w:multiLevelType w:val="multilevel"/>
    <w:tmpl w:val="09F8D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E5B6446"/>
    <w:multiLevelType w:val="multilevel"/>
    <w:tmpl w:val="508C8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644D26"/>
    <w:multiLevelType w:val="multilevel"/>
    <w:tmpl w:val="EDE2937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8" w15:restartNumberingAfterBreak="0">
    <w:nsid w:val="419943B2"/>
    <w:multiLevelType w:val="multilevel"/>
    <w:tmpl w:val="9E385AA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9" w15:restartNumberingAfterBreak="0">
    <w:nsid w:val="44610097"/>
    <w:multiLevelType w:val="multilevel"/>
    <w:tmpl w:val="8176F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48470886"/>
    <w:multiLevelType w:val="multilevel"/>
    <w:tmpl w:val="7B086532"/>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15:restartNumberingAfterBreak="0">
    <w:nsid w:val="492A235E"/>
    <w:multiLevelType w:val="multilevel"/>
    <w:tmpl w:val="16F4092A"/>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2" w15:restartNumberingAfterBreak="0">
    <w:nsid w:val="49B263EF"/>
    <w:multiLevelType w:val="multilevel"/>
    <w:tmpl w:val="18864A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3" w15:restartNumberingAfterBreak="0">
    <w:nsid w:val="4AD63A1A"/>
    <w:multiLevelType w:val="multilevel"/>
    <w:tmpl w:val="749041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4C0E07D4"/>
    <w:multiLevelType w:val="multilevel"/>
    <w:tmpl w:val="1D4EA8B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75" w15:restartNumberingAfterBreak="0">
    <w:nsid w:val="4CBC7D87"/>
    <w:multiLevelType w:val="multilevel"/>
    <w:tmpl w:val="DA744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FA95C90"/>
    <w:multiLevelType w:val="multilevel"/>
    <w:tmpl w:val="ACF4A1E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4FC032D3"/>
    <w:multiLevelType w:val="multilevel"/>
    <w:tmpl w:val="2E409BD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8" w15:restartNumberingAfterBreak="0">
    <w:nsid w:val="4FE01C7E"/>
    <w:multiLevelType w:val="multilevel"/>
    <w:tmpl w:val="8A508372"/>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50EC3A72"/>
    <w:multiLevelType w:val="multilevel"/>
    <w:tmpl w:val="C6C05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75086A"/>
    <w:multiLevelType w:val="multilevel"/>
    <w:tmpl w:val="13DE6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5D465F1"/>
    <w:multiLevelType w:val="multilevel"/>
    <w:tmpl w:val="1FE039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5646784E"/>
    <w:multiLevelType w:val="multilevel"/>
    <w:tmpl w:val="5B0EAB92"/>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3" w15:restartNumberingAfterBreak="0">
    <w:nsid w:val="576B5CA5"/>
    <w:multiLevelType w:val="multilevel"/>
    <w:tmpl w:val="F9D651E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4" w15:restartNumberingAfterBreak="0">
    <w:nsid w:val="57A3485A"/>
    <w:multiLevelType w:val="multilevel"/>
    <w:tmpl w:val="C9A2F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9571F1"/>
    <w:multiLevelType w:val="multilevel"/>
    <w:tmpl w:val="021AE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BF2B93"/>
    <w:multiLevelType w:val="multilevel"/>
    <w:tmpl w:val="AEA6C22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5B8C5A7E"/>
    <w:multiLevelType w:val="multilevel"/>
    <w:tmpl w:val="BF24599E"/>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5BEF261B"/>
    <w:multiLevelType w:val="multilevel"/>
    <w:tmpl w:val="11F8C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C021117"/>
    <w:multiLevelType w:val="multilevel"/>
    <w:tmpl w:val="9DA07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576AC3"/>
    <w:multiLevelType w:val="multilevel"/>
    <w:tmpl w:val="0EB6A9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1" w15:restartNumberingAfterBreak="0">
    <w:nsid w:val="5F4E0798"/>
    <w:multiLevelType w:val="multilevel"/>
    <w:tmpl w:val="18049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2" w15:restartNumberingAfterBreak="0">
    <w:nsid w:val="62745ABF"/>
    <w:multiLevelType w:val="multilevel"/>
    <w:tmpl w:val="33105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2830925"/>
    <w:multiLevelType w:val="multilevel"/>
    <w:tmpl w:val="07267D5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4" w15:restartNumberingAfterBreak="0">
    <w:nsid w:val="634171D5"/>
    <w:multiLevelType w:val="multilevel"/>
    <w:tmpl w:val="A58A33C0"/>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5" w15:restartNumberingAfterBreak="0">
    <w:nsid w:val="63476D97"/>
    <w:multiLevelType w:val="multilevel"/>
    <w:tmpl w:val="2850D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35E66B3"/>
    <w:multiLevelType w:val="multilevel"/>
    <w:tmpl w:val="4EC44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5A07C74"/>
    <w:multiLevelType w:val="multilevel"/>
    <w:tmpl w:val="84902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A1207CA"/>
    <w:multiLevelType w:val="multilevel"/>
    <w:tmpl w:val="18000B1A"/>
    <w:lvl w:ilvl="0">
      <w:start w:val="1"/>
      <w:numFmt w:val="bullet"/>
      <w:lvlText w:val=""/>
      <w:lvlJc w:val="left"/>
      <w:pPr>
        <w:tabs>
          <w:tab w:val="num" w:pos="1429"/>
        </w:tabs>
        <w:ind w:left="1429" w:hanging="360"/>
      </w:pPr>
      <w:rPr>
        <w:rFonts w:ascii="Symbol" w:hAnsi="Symbol" w:hint="default"/>
      </w:rPr>
    </w:lvl>
    <w:lvl w:ilvl="1">
      <w:start w:val="1"/>
      <w:numFmt w:val="bullet"/>
      <w:lvlText w:val="o"/>
      <w:lvlJc w:val="left"/>
      <w:pPr>
        <w:tabs>
          <w:tab w:val="num" w:pos="2149"/>
        </w:tabs>
        <w:ind w:left="2149" w:hanging="360"/>
      </w:pPr>
      <w:rPr>
        <w:rFonts w:ascii="Courier New" w:hAnsi="Courier New" w:hint="default"/>
        <w:sz w:val="20"/>
      </w:rPr>
    </w:lvl>
    <w:lvl w:ilvl="2">
      <w:start w:val="1"/>
      <w:numFmt w:val="bullet"/>
      <w:lvlText w:val=""/>
      <w:lvlJc w:val="left"/>
      <w:pPr>
        <w:tabs>
          <w:tab w:val="num" w:pos="2869"/>
        </w:tabs>
        <w:ind w:left="2869" w:hanging="360"/>
      </w:pPr>
      <w:rPr>
        <w:rFonts w:ascii="Wingdings" w:hAnsi="Wingdings" w:hint="default"/>
        <w:sz w:val="20"/>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99" w15:restartNumberingAfterBreak="0">
    <w:nsid w:val="6A9A5F35"/>
    <w:multiLevelType w:val="multilevel"/>
    <w:tmpl w:val="6214F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0" w15:restartNumberingAfterBreak="0">
    <w:nsid w:val="6B7249CF"/>
    <w:multiLevelType w:val="multilevel"/>
    <w:tmpl w:val="8D5210A6"/>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1" w15:restartNumberingAfterBreak="0">
    <w:nsid w:val="6D9125C0"/>
    <w:multiLevelType w:val="multilevel"/>
    <w:tmpl w:val="181E9A0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454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2" w15:restartNumberingAfterBreak="0">
    <w:nsid w:val="6F223AA3"/>
    <w:multiLevelType w:val="multilevel"/>
    <w:tmpl w:val="6596C18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3" w15:restartNumberingAfterBreak="0">
    <w:nsid w:val="70A65539"/>
    <w:multiLevelType w:val="multilevel"/>
    <w:tmpl w:val="741269BC"/>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4" w15:restartNumberingAfterBreak="0">
    <w:nsid w:val="713A0D98"/>
    <w:multiLevelType w:val="multilevel"/>
    <w:tmpl w:val="001A2E0A"/>
    <w:lvl w:ilvl="0">
      <w:start w:val="1"/>
      <w:numFmt w:val="bullet"/>
      <w:lvlText w:val=""/>
      <w:lvlJc w:val="left"/>
      <w:pPr>
        <w:ind w:left="465" w:hanging="360"/>
      </w:pPr>
      <w:rPr>
        <w:rFonts w:ascii="Symbol" w:hAnsi="Symbol" w:hint="default"/>
        <w:b w:val="0"/>
        <w:i w:val="0"/>
        <w:smallCaps w:val="0"/>
        <w:strike w:val="0"/>
        <w:dstrike w:val="0"/>
        <w:color w:val="000000"/>
        <w:sz w:val="22"/>
        <w:szCs w:val="22"/>
        <w:u w:val="none"/>
        <w:effect w:val="none"/>
        <w:vertAlign w:val="baseline"/>
      </w:rPr>
    </w:lvl>
    <w:lvl w:ilvl="1">
      <w:start w:val="1"/>
      <w:numFmt w:val="bullet"/>
      <w:lvlText w:val=""/>
      <w:lvlJc w:val="left"/>
      <w:pPr>
        <w:ind w:left="1429" w:hanging="360"/>
      </w:pPr>
      <w:rPr>
        <w:rFonts w:ascii="Symbol" w:hAnsi="Symbol" w:hint="default"/>
      </w:rPr>
    </w:lvl>
    <w:lvl w:ilvl="2">
      <w:start w:val="1"/>
      <w:numFmt w:val="bullet"/>
      <w:lvlText w:val="■"/>
      <w:lvlJc w:val="left"/>
      <w:pPr>
        <w:ind w:left="2160" w:hanging="360"/>
      </w:pPr>
      <w:rPr>
        <w:rFonts w:ascii="Arial" w:eastAsia="Arial" w:hAnsi="Arial" w:cs="Arial"/>
        <w:b w:val="0"/>
        <w:i w:val="0"/>
        <w:smallCaps w:val="0"/>
        <w:strike w:val="0"/>
        <w:dstrike w:val="0"/>
        <w:color w:val="000000"/>
        <w:sz w:val="22"/>
        <w:szCs w:val="22"/>
        <w:u w:val="none"/>
        <w:effect w:val="none"/>
        <w:vertAlign w:val="baseline"/>
      </w:rPr>
    </w:lvl>
    <w:lvl w:ilvl="3">
      <w:start w:val="1"/>
      <w:numFmt w:val="bullet"/>
      <w:lvlText w:val="■"/>
      <w:lvlJc w:val="left"/>
      <w:pPr>
        <w:ind w:left="2880" w:hanging="360"/>
      </w:pPr>
      <w:rPr>
        <w:rFonts w:ascii="Arial" w:eastAsia="Arial" w:hAnsi="Arial" w:cs="Arial"/>
        <w:b w:val="0"/>
        <w:i w:val="0"/>
        <w:smallCaps w:val="0"/>
        <w:strike w:val="0"/>
        <w:dstrike w:val="0"/>
        <w:color w:val="000000"/>
        <w:sz w:val="22"/>
        <w:szCs w:val="22"/>
        <w:u w:val="none"/>
        <w:effect w:val="none"/>
        <w:vertAlign w:val="baseline"/>
      </w:rPr>
    </w:lvl>
    <w:lvl w:ilvl="4">
      <w:start w:val="1"/>
      <w:numFmt w:val="bullet"/>
      <w:lvlText w:val="■"/>
      <w:lvlJc w:val="left"/>
      <w:pPr>
        <w:ind w:left="3600" w:hanging="360"/>
      </w:pPr>
      <w:rPr>
        <w:rFonts w:ascii="Arial" w:eastAsia="Arial" w:hAnsi="Arial" w:cs="Arial"/>
        <w:b w:val="0"/>
        <w:i w:val="0"/>
        <w:smallCaps w:val="0"/>
        <w:strike w:val="0"/>
        <w:dstrike w:val="0"/>
        <w:color w:val="000000"/>
        <w:sz w:val="22"/>
        <w:szCs w:val="22"/>
        <w:u w:val="none"/>
        <w:effect w:val="none"/>
        <w:vertAlign w:val="baseline"/>
      </w:rPr>
    </w:lvl>
    <w:lvl w:ilvl="5">
      <w:start w:val="1"/>
      <w:numFmt w:val="bullet"/>
      <w:lvlText w:val="■"/>
      <w:lvlJc w:val="left"/>
      <w:pPr>
        <w:ind w:left="4320" w:hanging="360"/>
      </w:pPr>
      <w:rPr>
        <w:rFonts w:ascii="Arial" w:eastAsia="Arial" w:hAnsi="Arial" w:cs="Arial"/>
        <w:b w:val="0"/>
        <w:i w:val="0"/>
        <w:smallCaps w:val="0"/>
        <w:strike w:val="0"/>
        <w:dstrike w:val="0"/>
        <w:color w:val="000000"/>
        <w:sz w:val="22"/>
        <w:szCs w:val="22"/>
        <w:u w:val="none"/>
        <w:effect w:val="none"/>
        <w:vertAlign w:val="baseline"/>
      </w:rPr>
    </w:lvl>
    <w:lvl w:ilvl="6">
      <w:start w:val="1"/>
      <w:numFmt w:val="bullet"/>
      <w:lvlText w:val="■"/>
      <w:lvlJc w:val="left"/>
      <w:pPr>
        <w:ind w:left="5040" w:hanging="360"/>
      </w:pPr>
      <w:rPr>
        <w:rFonts w:ascii="Arial" w:eastAsia="Arial" w:hAnsi="Arial" w:cs="Arial"/>
        <w:b w:val="0"/>
        <w:i w:val="0"/>
        <w:smallCaps w:val="0"/>
        <w:strike w:val="0"/>
        <w:dstrike w:val="0"/>
        <w:color w:val="000000"/>
        <w:sz w:val="22"/>
        <w:szCs w:val="22"/>
        <w:u w:val="none"/>
        <w:effect w:val="none"/>
        <w:vertAlign w:val="baseline"/>
      </w:rPr>
    </w:lvl>
    <w:lvl w:ilvl="7">
      <w:start w:val="1"/>
      <w:numFmt w:val="bullet"/>
      <w:lvlText w:val="■"/>
      <w:lvlJc w:val="left"/>
      <w:pPr>
        <w:ind w:left="5760" w:hanging="360"/>
      </w:pPr>
      <w:rPr>
        <w:rFonts w:ascii="Arial" w:eastAsia="Arial" w:hAnsi="Arial" w:cs="Arial"/>
        <w:b w:val="0"/>
        <w:i w:val="0"/>
        <w:smallCaps w:val="0"/>
        <w:strike w:val="0"/>
        <w:dstrike w:val="0"/>
        <w:color w:val="000000"/>
        <w:sz w:val="22"/>
        <w:szCs w:val="22"/>
        <w:u w:val="none"/>
        <w:effect w:val="none"/>
        <w:vertAlign w:val="baseline"/>
      </w:rPr>
    </w:lvl>
    <w:lvl w:ilvl="8">
      <w:start w:val="1"/>
      <w:numFmt w:val="bullet"/>
      <w:lvlText w:val="■"/>
      <w:lvlJc w:val="left"/>
      <w:pPr>
        <w:ind w:left="6480" w:hanging="360"/>
      </w:pPr>
      <w:rPr>
        <w:rFonts w:ascii="Arial" w:eastAsia="Arial" w:hAnsi="Arial" w:cs="Arial"/>
        <w:b w:val="0"/>
        <w:i w:val="0"/>
        <w:smallCaps w:val="0"/>
        <w:strike w:val="0"/>
        <w:dstrike w:val="0"/>
        <w:color w:val="000000"/>
        <w:sz w:val="22"/>
        <w:szCs w:val="22"/>
        <w:u w:val="none"/>
        <w:effect w:val="none"/>
        <w:vertAlign w:val="baseline"/>
      </w:rPr>
    </w:lvl>
  </w:abstractNum>
  <w:abstractNum w:abstractNumId="105" w15:restartNumberingAfterBreak="0">
    <w:nsid w:val="71407BDD"/>
    <w:multiLevelType w:val="multilevel"/>
    <w:tmpl w:val="3FA6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340344F"/>
    <w:multiLevelType w:val="multilevel"/>
    <w:tmpl w:val="FCF01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63659B4"/>
    <w:multiLevelType w:val="multilevel"/>
    <w:tmpl w:val="404AB0DA"/>
    <w:lvl w:ilvl="0">
      <w:start w:val="1"/>
      <w:numFmt w:val="decimal"/>
      <w:lvlText w:val="%1."/>
      <w:lvlJc w:val="left"/>
      <w:pPr>
        <w:tabs>
          <w:tab w:val="num" w:pos="720"/>
        </w:tabs>
        <w:ind w:left="720" w:hanging="360"/>
      </w:pPr>
    </w:lvl>
    <w:lvl w:ilvl="1">
      <w:start w:val="1"/>
      <w:numFmt w:val="bullet"/>
      <w:lvlText w:val=""/>
      <w:lvlJc w:val="left"/>
      <w:pPr>
        <w:ind w:left="72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8" w15:restartNumberingAfterBreak="0">
    <w:nsid w:val="763B027E"/>
    <w:multiLevelType w:val="multilevel"/>
    <w:tmpl w:val="802C74C6"/>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bullet"/>
      <w:lvlText w:val=""/>
      <w:lvlJc w:val="left"/>
      <w:pPr>
        <w:ind w:left="1429" w:hanging="360"/>
      </w:pPr>
      <w:rPr>
        <w:rFonts w:ascii="Symbol" w:hAnsi="Symbo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9" w15:restartNumberingAfterBreak="0">
    <w:nsid w:val="79FE4A39"/>
    <w:multiLevelType w:val="multilevel"/>
    <w:tmpl w:val="6A78E6D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0" w15:restartNumberingAfterBreak="0">
    <w:nsid w:val="7A2371BC"/>
    <w:multiLevelType w:val="multilevel"/>
    <w:tmpl w:val="178C9C94"/>
    <w:lvl w:ilvl="0">
      <w:start w:val="1"/>
      <w:numFmt w:val="decimal"/>
      <w:lvlText w:val="%1."/>
      <w:lvlJc w:val="left"/>
      <w:pPr>
        <w:tabs>
          <w:tab w:val="num" w:pos="720"/>
        </w:tabs>
        <w:ind w:left="720" w:hanging="360"/>
      </w:pPr>
    </w:lvl>
    <w:lvl w:ilvl="1">
      <w:start w:val="1"/>
      <w:numFmt w:val="bullet"/>
      <w:lvlText w:val=""/>
      <w:lvlJc w:val="left"/>
      <w:pPr>
        <w:ind w:left="1429"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1" w15:restartNumberingAfterBreak="0">
    <w:nsid w:val="7A7B1F67"/>
    <w:multiLevelType w:val="multilevel"/>
    <w:tmpl w:val="BF6AF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AA848A3"/>
    <w:multiLevelType w:val="multilevel"/>
    <w:tmpl w:val="C9BA77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3" w15:restartNumberingAfterBreak="0">
    <w:nsid w:val="7ABA7A1D"/>
    <w:multiLevelType w:val="multilevel"/>
    <w:tmpl w:val="DC92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AC11DD2"/>
    <w:multiLevelType w:val="multilevel"/>
    <w:tmpl w:val="5C441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C9E1231"/>
    <w:multiLevelType w:val="multilevel"/>
    <w:tmpl w:val="1CBE1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EF715EB"/>
    <w:multiLevelType w:val="multilevel"/>
    <w:tmpl w:val="07EA1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85956085">
    <w:abstractNumId w:val="43"/>
  </w:num>
  <w:num w:numId="2" w16cid:durableId="1786192053">
    <w:abstractNumId w:val="1"/>
  </w:num>
  <w:num w:numId="3" w16cid:durableId="592665626">
    <w:abstractNumId w:val="35"/>
  </w:num>
  <w:num w:numId="4" w16cid:durableId="1545294136">
    <w:abstractNumId w:val="111"/>
  </w:num>
  <w:num w:numId="5" w16cid:durableId="1734310854">
    <w:abstractNumId w:val="99"/>
  </w:num>
  <w:num w:numId="6" w16cid:durableId="1075009387">
    <w:abstractNumId w:val="90"/>
  </w:num>
  <w:num w:numId="7" w16cid:durableId="238298560">
    <w:abstractNumId w:val="5"/>
  </w:num>
  <w:num w:numId="8" w16cid:durableId="1302267254">
    <w:abstractNumId w:val="45"/>
  </w:num>
  <w:num w:numId="9" w16cid:durableId="562374063">
    <w:abstractNumId w:val="42"/>
  </w:num>
  <w:num w:numId="10" w16cid:durableId="1554390495">
    <w:abstractNumId w:val="41"/>
  </w:num>
  <w:num w:numId="11" w16cid:durableId="913509263">
    <w:abstractNumId w:val="51"/>
  </w:num>
  <w:num w:numId="12" w16cid:durableId="579604164">
    <w:abstractNumId w:val="48"/>
  </w:num>
  <w:num w:numId="13" w16cid:durableId="1538275413">
    <w:abstractNumId w:val="67"/>
  </w:num>
  <w:num w:numId="14" w16cid:durableId="1383867596">
    <w:abstractNumId w:val="49"/>
  </w:num>
  <w:num w:numId="15" w16cid:durableId="1966884557">
    <w:abstractNumId w:val="88"/>
  </w:num>
  <w:num w:numId="16" w16cid:durableId="564679476">
    <w:abstractNumId w:val="79"/>
  </w:num>
  <w:num w:numId="17" w16cid:durableId="608898193">
    <w:abstractNumId w:val="89"/>
  </w:num>
  <w:num w:numId="18" w16cid:durableId="1791122412">
    <w:abstractNumId w:val="0"/>
  </w:num>
  <w:num w:numId="19" w16cid:durableId="1769303753">
    <w:abstractNumId w:val="56"/>
  </w:num>
  <w:num w:numId="20" w16cid:durableId="710813151">
    <w:abstractNumId w:val="112"/>
  </w:num>
  <w:num w:numId="21" w16cid:durableId="1218317510">
    <w:abstractNumId w:val="52"/>
  </w:num>
  <w:num w:numId="22" w16cid:durableId="1551070801">
    <w:abstractNumId w:val="97"/>
  </w:num>
  <w:num w:numId="23" w16cid:durableId="2052269474">
    <w:abstractNumId w:val="26"/>
  </w:num>
  <w:num w:numId="24" w16cid:durableId="630751187">
    <w:abstractNumId w:val="39"/>
  </w:num>
  <w:num w:numId="25" w16cid:durableId="2144346992">
    <w:abstractNumId w:val="66"/>
  </w:num>
  <w:num w:numId="26" w16cid:durableId="1993367805">
    <w:abstractNumId w:val="60"/>
  </w:num>
  <w:num w:numId="27" w16cid:durableId="80609836">
    <w:abstractNumId w:val="113"/>
  </w:num>
  <w:num w:numId="28" w16cid:durableId="1926455336">
    <w:abstractNumId w:val="32"/>
  </w:num>
  <w:num w:numId="29" w16cid:durableId="1021081776">
    <w:abstractNumId w:val="85"/>
  </w:num>
  <w:num w:numId="30" w16cid:durableId="2009281440">
    <w:abstractNumId w:val="116"/>
  </w:num>
  <w:num w:numId="31" w16cid:durableId="1632394066">
    <w:abstractNumId w:val="38"/>
  </w:num>
  <w:num w:numId="32" w16cid:durableId="957493176">
    <w:abstractNumId w:val="4"/>
  </w:num>
  <w:num w:numId="33" w16cid:durableId="355695106">
    <w:abstractNumId w:val="58"/>
  </w:num>
  <w:num w:numId="34" w16cid:durableId="1774394343">
    <w:abstractNumId w:val="91"/>
  </w:num>
  <w:num w:numId="35" w16cid:durableId="799691912">
    <w:abstractNumId w:val="62"/>
  </w:num>
  <w:num w:numId="36" w16cid:durableId="726341794">
    <w:abstractNumId w:val="98"/>
  </w:num>
  <w:num w:numId="37" w16cid:durableId="1990009966">
    <w:abstractNumId w:val="30"/>
  </w:num>
  <w:num w:numId="38" w16cid:durableId="1680346132">
    <w:abstractNumId w:val="27"/>
  </w:num>
  <w:num w:numId="39" w16cid:durableId="211430454">
    <w:abstractNumId w:val="93"/>
  </w:num>
  <w:num w:numId="40" w16cid:durableId="1043676956">
    <w:abstractNumId w:val="37"/>
  </w:num>
  <w:num w:numId="41" w16cid:durableId="583420823">
    <w:abstractNumId w:val="103"/>
  </w:num>
  <w:num w:numId="42" w16cid:durableId="827476081">
    <w:abstractNumId w:val="78"/>
  </w:num>
  <w:num w:numId="43" w16cid:durableId="927689226">
    <w:abstractNumId w:val="77"/>
  </w:num>
  <w:num w:numId="44" w16cid:durableId="1963413191">
    <w:abstractNumId w:val="71"/>
  </w:num>
  <w:num w:numId="45" w16cid:durableId="1505323428">
    <w:abstractNumId w:val="12"/>
  </w:num>
  <w:num w:numId="46" w16cid:durableId="1091974286">
    <w:abstractNumId w:val="110"/>
  </w:num>
  <w:num w:numId="47" w16cid:durableId="1311323231">
    <w:abstractNumId w:val="83"/>
  </w:num>
  <w:num w:numId="48" w16cid:durableId="1309552585">
    <w:abstractNumId w:val="108"/>
  </w:num>
  <w:num w:numId="49" w16cid:durableId="672613661">
    <w:abstractNumId w:val="14"/>
  </w:num>
  <w:num w:numId="50" w16cid:durableId="821233672">
    <w:abstractNumId w:val="109"/>
  </w:num>
  <w:num w:numId="51" w16cid:durableId="1760564903">
    <w:abstractNumId w:val="47"/>
  </w:num>
  <w:num w:numId="52" w16cid:durableId="1493372453">
    <w:abstractNumId w:val="94"/>
  </w:num>
  <w:num w:numId="53" w16cid:durableId="806506787">
    <w:abstractNumId w:val="57"/>
  </w:num>
  <w:num w:numId="54" w16cid:durableId="1623533556">
    <w:abstractNumId w:val="106"/>
  </w:num>
  <w:num w:numId="55" w16cid:durableId="1568613353">
    <w:abstractNumId w:val="74"/>
  </w:num>
  <w:num w:numId="56" w16cid:durableId="1759977691">
    <w:abstractNumId w:val="22"/>
  </w:num>
  <w:num w:numId="57" w16cid:durableId="1221209173">
    <w:abstractNumId w:val="82"/>
  </w:num>
  <w:num w:numId="58" w16cid:durableId="1766724963">
    <w:abstractNumId w:val="18"/>
  </w:num>
  <w:num w:numId="59" w16cid:durableId="510027201">
    <w:abstractNumId w:val="9"/>
  </w:num>
  <w:num w:numId="60" w16cid:durableId="1632445767">
    <w:abstractNumId w:val="95"/>
  </w:num>
  <w:num w:numId="61" w16cid:durableId="1925841447">
    <w:abstractNumId w:val="84"/>
  </w:num>
  <w:num w:numId="62" w16cid:durableId="1424228698">
    <w:abstractNumId w:val="33"/>
  </w:num>
  <w:num w:numId="63" w16cid:durableId="875578638">
    <w:abstractNumId w:val="105"/>
  </w:num>
  <w:num w:numId="64" w16cid:durableId="1968929654">
    <w:abstractNumId w:val="19"/>
  </w:num>
  <w:num w:numId="65" w16cid:durableId="2144303601">
    <w:abstractNumId w:val="11"/>
  </w:num>
  <w:num w:numId="66" w16cid:durableId="1764766014">
    <w:abstractNumId w:val="69"/>
  </w:num>
  <w:num w:numId="67" w16cid:durableId="857885445">
    <w:abstractNumId w:val="115"/>
  </w:num>
  <w:num w:numId="68" w16cid:durableId="604188272">
    <w:abstractNumId w:val="96"/>
  </w:num>
  <w:num w:numId="69" w16cid:durableId="593781514">
    <w:abstractNumId w:val="80"/>
  </w:num>
  <w:num w:numId="70" w16cid:durableId="1264417837">
    <w:abstractNumId w:val="53"/>
  </w:num>
  <w:num w:numId="71" w16cid:durableId="1411808341">
    <w:abstractNumId w:val="61"/>
  </w:num>
  <w:num w:numId="72" w16cid:durableId="1621718686">
    <w:abstractNumId w:val="34"/>
  </w:num>
  <w:num w:numId="73" w16cid:durableId="1037970032">
    <w:abstractNumId w:val="29"/>
  </w:num>
  <w:num w:numId="74" w16cid:durableId="1441991060">
    <w:abstractNumId w:val="28"/>
  </w:num>
  <w:num w:numId="75" w16cid:durableId="458257523">
    <w:abstractNumId w:val="40"/>
  </w:num>
  <w:num w:numId="76" w16cid:durableId="1295216367">
    <w:abstractNumId w:val="70"/>
  </w:num>
  <w:num w:numId="77" w16cid:durableId="1110320527">
    <w:abstractNumId w:val="107"/>
  </w:num>
  <w:num w:numId="78" w16cid:durableId="1288849200">
    <w:abstractNumId w:val="25"/>
  </w:num>
  <w:num w:numId="79" w16cid:durableId="1072195626">
    <w:abstractNumId w:val="75"/>
  </w:num>
  <w:num w:numId="80" w16cid:durableId="1906528850">
    <w:abstractNumId w:val="54"/>
  </w:num>
  <w:num w:numId="81" w16cid:durableId="310794812">
    <w:abstractNumId w:val="81"/>
  </w:num>
  <w:num w:numId="82" w16cid:durableId="246154646">
    <w:abstractNumId w:val="86"/>
  </w:num>
  <w:num w:numId="83" w16cid:durableId="261382364">
    <w:abstractNumId w:val="31"/>
  </w:num>
  <w:num w:numId="84" w16cid:durableId="1880362086">
    <w:abstractNumId w:val="23"/>
  </w:num>
  <w:num w:numId="85" w16cid:durableId="370308239">
    <w:abstractNumId w:val="6"/>
  </w:num>
  <w:num w:numId="86" w16cid:durableId="305427945">
    <w:abstractNumId w:val="76"/>
  </w:num>
  <w:num w:numId="87" w16cid:durableId="363678702">
    <w:abstractNumId w:val="21"/>
  </w:num>
  <w:num w:numId="88" w16cid:durableId="1198928661">
    <w:abstractNumId w:val="73"/>
  </w:num>
  <w:num w:numId="89" w16cid:durableId="1985772676">
    <w:abstractNumId w:val="46"/>
  </w:num>
  <w:num w:numId="90" w16cid:durableId="1687907448">
    <w:abstractNumId w:val="63"/>
  </w:num>
  <w:num w:numId="91" w16cid:durableId="563374584">
    <w:abstractNumId w:val="15"/>
  </w:num>
  <w:num w:numId="92" w16cid:durableId="332731920">
    <w:abstractNumId w:val="20"/>
  </w:num>
  <w:num w:numId="93" w16cid:durableId="581841000">
    <w:abstractNumId w:val="68"/>
  </w:num>
  <w:num w:numId="94" w16cid:durableId="919558340">
    <w:abstractNumId w:val="3"/>
  </w:num>
  <w:num w:numId="95" w16cid:durableId="588122682">
    <w:abstractNumId w:val="87"/>
  </w:num>
  <w:num w:numId="96" w16cid:durableId="1546747482">
    <w:abstractNumId w:val="50"/>
  </w:num>
  <w:num w:numId="97" w16cid:durableId="244849707">
    <w:abstractNumId w:val="8"/>
  </w:num>
  <w:num w:numId="98" w16cid:durableId="1475443018">
    <w:abstractNumId w:val="65"/>
  </w:num>
  <w:num w:numId="99" w16cid:durableId="347296436">
    <w:abstractNumId w:val="17"/>
  </w:num>
  <w:num w:numId="100" w16cid:durableId="214199231">
    <w:abstractNumId w:val="114"/>
  </w:num>
  <w:num w:numId="101" w16cid:durableId="2018186519">
    <w:abstractNumId w:val="92"/>
  </w:num>
  <w:num w:numId="102" w16cid:durableId="1671060941">
    <w:abstractNumId w:val="72"/>
  </w:num>
  <w:num w:numId="103" w16cid:durableId="865364094">
    <w:abstractNumId w:val="100"/>
  </w:num>
  <w:num w:numId="104" w16cid:durableId="1306079311">
    <w:abstractNumId w:val="64"/>
  </w:num>
  <w:num w:numId="105" w16cid:durableId="1727215388">
    <w:abstractNumId w:val="59"/>
  </w:num>
  <w:num w:numId="106" w16cid:durableId="167259482">
    <w:abstractNumId w:val="36"/>
  </w:num>
  <w:num w:numId="107" w16cid:durableId="1711497322">
    <w:abstractNumId w:val="102"/>
  </w:num>
  <w:num w:numId="108" w16cid:durableId="637225037">
    <w:abstractNumId w:val="55"/>
  </w:num>
  <w:num w:numId="109" w16cid:durableId="1552031699">
    <w:abstractNumId w:val="10"/>
  </w:num>
  <w:num w:numId="110" w16cid:durableId="1238244496">
    <w:abstractNumId w:val="7"/>
  </w:num>
  <w:num w:numId="111" w16cid:durableId="812218065">
    <w:abstractNumId w:val="104"/>
  </w:num>
  <w:num w:numId="112" w16cid:durableId="85855542">
    <w:abstractNumId w:val="13"/>
  </w:num>
  <w:num w:numId="113" w16cid:durableId="241721993">
    <w:abstractNumId w:val="44"/>
  </w:num>
  <w:num w:numId="114" w16cid:durableId="1667897518">
    <w:abstractNumId w:val="2"/>
  </w:num>
  <w:num w:numId="115" w16cid:durableId="539779458">
    <w:abstractNumId w:val="101"/>
  </w:num>
  <w:num w:numId="116" w16cid:durableId="1632206642">
    <w:abstractNumId w:val="24"/>
  </w:num>
  <w:num w:numId="117" w16cid:durableId="19441487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7A"/>
    <w:rsid w:val="0009117A"/>
    <w:rsid w:val="001F45C8"/>
    <w:rsid w:val="0030666A"/>
    <w:rsid w:val="00516777"/>
    <w:rsid w:val="00770FC2"/>
    <w:rsid w:val="0094799D"/>
    <w:rsid w:val="00E15548"/>
    <w:rsid w:val="00E26CA8"/>
    <w:rsid w:val="00EA3ED2"/>
    <w:rsid w:val="00FC2B69"/>
    <w:rsid w:val="00FE0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39CE"/>
  <w15:docId w15:val="{5B43937E-851C-4706-BDB9-F6CE94DCA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heme="minorBidi"/>
        <w:sz w:val="28"/>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09"/>
      <w:jc w:val="both"/>
    </w:pPr>
    <w:rPr>
      <w:rFonts w:cs="Times New Roman"/>
      <w:szCs w:val="28"/>
      <w:lang w:eastAsia="ru-RU"/>
      <w14:ligatures w14:val="none"/>
    </w:rPr>
  </w:style>
  <w:style w:type="paragraph" w:styleId="1">
    <w:name w:val="heading 1"/>
    <w:basedOn w:val="a"/>
    <w:next w:val="a"/>
    <w:link w:val="10"/>
    <w:uiPriority w:val="9"/>
    <w:qFormat/>
    <w:pPr>
      <w:keepNext/>
      <w:keepLines/>
      <w:spacing w:before="360" w:after="80"/>
      <w:outlineLvl w:val="0"/>
    </w:pPr>
    <w:rPr>
      <w:rFonts w:eastAsiaTheme="majorEastAsia" w:cstheme="majorBidi"/>
      <w:b/>
      <w:szCs w:val="40"/>
    </w:rPr>
  </w:style>
  <w:style w:type="paragraph" w:styleId="2">
    <w:name w:val="heading 2"/>
    <w:basedOn w:val="a"/>
    <w:next w:val="a"/>
    <w:link w:val="20"/>
    <w:uiPriority w:val="9"/>
    <w:unhideWhenUsed/>
    <w:qFormat/>
    <w:pPr>
      <w:keepNext/>
      <w:keepLines/>
      <w:spacing w:before="160" w:after="80"/>
      <w:outlineLvl w:val="1"/>
    </w:pPr>
    <w:rPr>
      <w:rFonts w:eastAsiaTheme="majorEastAsia" w:cstheme="majorBidi"/>
      <w:b/>
      <w:szCs w:val="32"/>
    </w:rPr>
  </w:style>
  <w:style w:type="paragraph" w:styleId="3">
    <w:name w:val="heading 3"/>
    <w:basedOn w:val="a"/>
    <w:next w:val="a"/>
    <w:link w:val="30"/>
    <w:uiPriority w:val="9"/>
    <w:unhideWhenUsed/>
    <w:qFormat/>
    <w:rsid w:val="0030666A"/>
    <w:pPr>
      <w:keepNext/>
      <w:keepLines/>
      <w:spacing w:before="160" w:after="80"/>
      <w:outlineLvl w:val="2"/>
    </w:pPr>
    <w:rPr>
      <w:rFonts w:eastAsiaTheme="majorEastAsia" w:cstheme="majorBidi"/>
      <w:b/>
      <w:color w:val="000000" w:themeColor="text1"/>
    </w:rPr>
  </w:style>
  <w:style w:type="paragraph" w:styleId="4">
    <w:name w:val="heading 4"/>
    <w:basedOn w:val="a"/>
    <w:next w:val="a"/>
    <w:link w:val="40"/>
    <w:uiPriority w:val="9"/>
    <w:semiHidden/>
    <w:unhideWhenUsed/>
    <w:qFormat/>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0"/>
    <w:uiPriority w:val="9"/>
    <w:rPr>
      <w:rFonts w:ascii="Arial" w:eastAsia="Arial" w:hAnsi="Arial" w:cs="Arial"/>
      <w:color w:val="2F5496" w:themeColor="accent1" w:themeShade="BF"/>
      <w:sz w:val="40"/>
      <w:szCs w:val="40"/>
    </w:rPr>
  </w:style>
  <w:style w:type="character" w:customStyle="1" w:styleId="Heading2Char">
    <w:name w:val="Heading 2 Char"/>
    <w:basedOn w:val="a0"/>
    <w:uiPriority w:val="9"/>
    <w:rPr>
      <w:rFonts w:ascii="Arial" w:eastAsia="Arial" w:hAnsi="Arial" w:cs="Arial"/>
      <w:color w:val="2F5496" w:themeColor="accent1" w:themeShade="BF"/>
      <w:sz w:val="32"/>
      <w:szCs w:val="32"/>
    </w:rPr>
  </w:style>
  <w:style w:type="character" w:customStyle="1" w:styleId="Heading3Char">
    <w:name w:val="Heading 3 Char"/>
    <w:basedOn w:val="a0"/>
    <w:uiPriority w:val="9"/>
    <w:rPr>
      <w:rFonts w:ascii="Arial" w:eastAsia="Arial" w:hAnsi="Arial" w:cs="Arial"/>
      <w:color w:val="2F5496" w:themeColor="accent1" w:themeShade="BF"/>
      <w:sz w:val="28"/>
      <w:szCs w:val="28"/>
    </w:rPr>
  </w:style>
  <w:style w:type="character" w:customStyle="1" w:styleId="Heading4Char">
    <w:name w:val="Heading 4 Char"/>
    <w:basedOn w:val="a0"/>
    <w:uiPriority w:val="9"/>
    <w:rPr>
      <w:rFonts w:ascii="Arial" w:eastAsia="Arial" w:hAnsi="Arial" w:cs="Arial"/>
      <w:i/>
      <w:iCs/>
      <w:color w:val="2F5496" w:themeColor="accent1" w:themeShade="BF"/>
    </w:rPr>
  </w:style>
  <w:style w:type="character" w:customStyle="1" w:styleId="Heading5Char">
    <w:name w:val="Heading 5 Char"/>
    <w:basedOn w:val="a0"/>
    <w:uiPriority w:val="9"/>
    <w:rPr>
      <w:rFonts w:ascii="Arial" w:eastAsia="Arial" w:hAnsi="Arial" w:cs="Arial"/>
      <w:color w:val="2F5496" w:themeColor="accent1" w:themeShade="BF"/>
    </w:rPr>
  </w:style>
  <w:style w:type="character" w:customStyle="1" w:styleId="Heading6Char">
    <w:name w:val="Heading 6 Char"/>
    <w:basedOn w:val="a0"/>
    <w:uiPriority w:val="9"/>
    <w:rPr>
      <w:rFonts w:ascii="Arial" w:eastAsia="Arial" w:hAnsi="Arial" w:cs="Arial"/>
      <w:i/>
      <w:iCs/>
      <w:color w:val="595959" w:themeColor="text1" w:themeTint="A6"/>
    </w:rPr>
  </w:style>
  <w:style w:type="character" w:customStyle="1" w:styleId="Heading7Char">
    <w:name w:val="Heading 7 Char"/>
    <w:basedOn w:val="a0"/>
    <w:uiPriority w:val="9"/>
    <w:rPr>
      <w:rFonts w:ascii="Arial" w:eastAsia="Arial" w:hAnsi="Arial" w:cs="Arial"/>
      <w:color w:val="595959" w:themeColor="text1" w:themeTint="A6"/>
    </w:rPr>
  </w:style>
  <w:style w:type="character" w:customStyle="1" w:styleId="Heading8Char">
    <w:name w:val="Heading 8 Char"/>
    <w:basedOn w:val="a0"/>
    <w:uiPriority w:val="9"/>
    <w:rPr>
      <w:rFonts w:ascii="Arial" w:eastAsia="Arial" w:hAnsi="Arial" w:cs="Arial"/>
      <w:i/>
      <w:iCs/>
      <w:color w:val="272727" w:themeColor="text1" w:themeTint="D8"/>
    </w:rPr>
  </w:style>
  <w:style w:type="character" w:customStyle="1" w:styleId="Heading9Char">
    <w:name w:val="Heading 9 Char"/>
    <w:basedOn w:val="a0"/>
    <w:uiPriority w:val="9"/>
    <w:rPr>
      <w:rFonts w:ascii="Arial" w:eastAsia="Arial" w:hAnsi="Arial" w:cs="Arial"/>
      <w:i/>
      <w:iCs/>
      <w:color w:val="272727" w:themeColor="text1" w:themeTint="D8"/>
    </w:rPr>
  </w:style>
  <w:style w:type="character" w:customStyle="1" w:styleId="TitleChar">
    <w:name w:val="Title Char"/>
    <w:basedOn w:val="a0"/>
    <w:uiPriority w:val="10"/>
    <w:rPr>
      <w:rFonts w:ascii="Arial" w:eastAsia="Arial" w:hAnsi="Arial" w:cs="Arial"/>
      <w:spacing w:val="-10"/>
      <w:sz w:val="56"/>
      <w:szCs w:val="56"/>
    </w:rPr>
  </w:style>
  <w:style w:type="character" w:customStyle="1" w:styleId="SubtitleChar">
    <w:name w:val="Subtitle Char"/>
    <w:basedOn w:val="a0"/>
    <w:uiPriority w:val="11"/>
    <w:rPr>
      <w:color w:val="595959" w:themeColor="text1" w:themeTint="A6"/>
      <w:spacing w:val="15"/>
      <w:sz w:val="28"/>
      <w:szCs w:val="28"/>
    </w:rPr>
  </w:style>
  <w:style w:type="character" w:customStyle="1" w:styleId="QuoteChar">
    <w:name w:val="Quote Char"/>
    <w:basedOn w:val="a0"/>
    <w:uiPriority w:val="29"/>
    <w:rPr>
      <w:i/>
      <w:iCs/>
      <w:color w:val="404040" w:themeColor="text1" w:themeTint="BF"/>
    </w:rPr>
  </w:style>
  <w:style w:type="character" w:customStyle="1" w:styleId="IntenseQuoteChar">
    <w:name w:val="Intense Quote Char"/>
    <w:basedOn w:val="a0"/>
    <w:uiPriority w:val="30"/>
    <w:rPr>
      <w:i/>
      <w:iCs/>
      <w:color w:val="2F5496" w:themeColor="accent1" w:themeShade="BF"/>
    </w:rPr>
  </w:style>
  <w:style w:type="paragraph" w:styleId="a4">
    <w:name w:val="No Spacing"/>
    <w:basedOn w:val="a"/>
    <w:uiPriority w:val="1"/>
    <w:qFormat/>
  </w:style>
  <w:style w:type="character" w:styleId="a5">
    <w:name w:val="Subtle Emphasis"/>
    <w:basedOn w:val="a0"/>
    <w:uiPriority w:val="19"/>
    <w:qFormat/>
    <w:rPr>
      <w:i/>
      <w:iCs/>
      <w:color w:val="404040" w:themeColor="text1" w:themeTint="BF"/>
    </w:rPr>
  </w:style>
  <w:style w:type="character" w:styleId="a6">
    <w:name w:val="Strong"/>
    <w:basedOn w:val="a0"/>
    <w:uiPriority w:val="22"/>
    <w:qFormat/>
    <w:rPr>
      <w:b/>
      <w:bCs/>
    </w:rPr>
  </w:style>
  <w:style w:type="character" w:styleId="a7">
    <w:name w:val="Subtle Reference"/>
    <w:basedOn w:val="a0"/>
    <w:uiPriority w:val="31"/>
    <w:qFormat/>
    <w:rPr>
      <w:smallCaps/>
      <w:color w:val="5A5A5A" w:themeColor="text1" w:themeTint="A5"/>
    </w:rPr>
  </w:style>
  <w:style w:type="character" w:styleId="a8">
    <w:name w:val="Book Title"/>
    <w:basedOn w:val="a0"/>
    <w:uiPriority w:val="33"/>
    <w:qFormat/>
    <w:rPr>
      <w:b/>
      <w:bCs/>
      <w:i/>
      <w:iCs/>
      <w:spacing w:val="5"/>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9">
    <w:name w:val="caption"/>
    <w:basedOn w:val="a"/>
    <w:next w:val="a"/>
    <w:uiPriority w:val="35"/>
    <w:unhideWhenUsed/>
    <w:qFormat/>
    <w:pPr>
      <w:spacing w:after="200"/>
    </w:pPr>
    <w:rPr>
      <w:i/>
      <w:iCs/>
      <w:color w:val="44546A" w:themeColor="text2"/>
      <w:sz w:val="18"/>
      <w:szCs w:val="18"/>
    </w:rPr>
  </w:style>
  <w:style w:type="paragraph" w:styleId="aa">
    <w:name w:val="footnote text"/>
    <w:basedOn w:val="a"/>
    <w:link w:val="ab"/>
    <w:uiPriority w:val="99"/>
    <w:semiHidden/>
    <w:unhideWhenUsed/>
    <w:rPr>
      <w:sz w:val="20"/>
      <w:szCs w:val="20"/>
    </w:rPr>
  </w:style>
  <w:style w:type="character" w:customStyle="1" w:styleId="ab">
    <w:name w:val="Текст сноски Знак"/>
    <w:basedOn w:val="a0"/>
    <w:link w:val="aa"/>
    <w:uiPriority w:val="99"/>
    <w:semiHidden/>
    <w:rPr>
      <w:sz w:val="20"/>
      <w:szCs w:val="20"/>
    </w:rPr>
  </w:style>
  <w:style w:type="character" w:styleId="ac">
    <w:name w:val="footnote reference"/>
    <w:basedOn w:val="a0"/>
    <w:uiPriority w:val="99"/>
    <w:semiHidden/>
    <w:unhideWhenUsed/>
    <w:rPr>
      <w:vertAlign w:val="superscript"/>
    </w:rPr>
  </w:style>
  <w:style w:type="paragraph" w:styleId="ad">
    <w:name w:val="endnote text"/>
    <w:basedOn w:val="a"/>
    <w:link w:val="ae"/>
    <w:uiPriority w:val="99"/>
    <w:semiHidden/>
    <w:unhideWhenUsed/>
    <w:rPr>
      <w:sz w:val="20"/>
      <w:szCs w:val="20"/>
    </w:rPr>
  </w:style>
  <w:style w:type="character" w:customStyle="1" w:styleId="ae">
    <w:name w:val="Текст концевой сноски Знак"/>
    <w:basedOn w:val="a0"/>
    <w:link w:val="ad"/>
    <w:uiPriority w:val="99"/>
    <w:semiHidden/>
    <w:rPr>
      <w:sz w:val="20"/>
      <w:szCs w:val="20"/>
    </w:rPr>
  </w:style>
  <w:style w:type="character" w:styleId="af">
    <w:name w:val="endnote reference"/>
    <w:basedOn w:val="a0"/>
    <w:uiPriority w:val="99"/>
    <w:semiHidden/>
    <w:unhideWhenUsed/>
    <w:rPr>
      <w:vertAlign w:val="superscript"/>
    </w:rPr>
  </w:style>
  <w:style w:type="paragraph" w:styleId="32">
    <w:name w:val="toc 3"/>
    <w:basedOn w:val="a"/>
    <w:next w:val="a"/>
    <w:uiPriority w:val="39"/>
    <w:unhideWhenUsed/>
    <w:pPr>
      <w:spacing w:after="100"/>
      <w:ind w:left="440"/>
    </w:pPr>
  </w:style>
  <w:style w:type="paragraph" w:styleId="42">
    <w:name w:val="toc 4"/>
    <w:basedOn w:val="a"/>
    <w:next w:val="a"/>
    <w:uiPriority w:val="39"/>
    <w:unhideWhenUsed/>
    <w:pPr>
      <w:spacing w:after="100"/>
      <w:ind w:left="660"/>
    </w:pPr>
  </w:style>
  <w:style w:type="paragraph" w:styleId="52">
    <w:name w:val="toc 5"/>
    <w:basedOn w:val="a"/>
    <w:next w:val="a"/>
    <w:uiPriority w:val="39"/>
    <w:unhideWhenUsed/>
    <w:pPr>
      <w:spacing w:after="100"/>
      <w:ind w:left="880"/>
    </w:pPr>
  </w:style>
  <w:style w:type="paragraph" w:styleId="61">
    <w:name w:val="toc 6"/>
    <w:basedOn w:val="a"/>
    <w:next w:val="a"/>
    <w:uiPriority w:val="39"/>
    <w:unhideWhenUsed/>
    <w:pPr>
      <w:spacing w:after="100"/>
      <w:ind w:left="1100"/>
    </w:pPr>
  </w:style>
  <w:style w:type="paragraph" w:styleId="71">
    <w:name w:val="toc 7"/>
    <w:basedOn w:val="a"/>
    <w:next w:val="a"/>
    <w:uiPriority w:val="39"/>
    <w:unhideWhenUsed/>
    <w:pPr>
      <w:spacing w:after="100"/>
      <w:ind w:left="1320"/>
    </w:pPr>
  </w:style>
  <w:style w:type="paragraph" w:styleId="81">
    <w:name w:val="toc 8"/>
    <w:basedOn w:val="a"/>
    <w:next w:val="a"/>
    <w:uiPriority w:val="39"/>
    <w:unhideWhenUsed/>
    <w:pPr>
      <w:spacing w:after="100"/>
      <w:ind w:left="1540"/>
    </w:pPr>
  </w:style>
  <w:style w:type="paragraph" w:styleId="91">
    <w:name w:val="toc 9"/>
    <w:basedOn w:val="a"/>
    <w:next w:val="a"/>
    <w:uiPriority w:val="39"/>
    <w:unhideWhenUsed/>
    <w:pPr>
      <w:spacing w:after="100"/>
      <w:ind w:left="1760"/>
    </w:pPr>
  </w:style>
  <w:style w:type="paragraph" w:styleId="af0">
    <w:name w:val="table of figures"/>
    <w:basedOn w:val="a"/>
    <w:next w:val="a"/>
    <w:uiPriority w:val="99"/>
    <w:unhideWhenUsed/>
  </w:style>
  <w:style w:type="character" w:customStyle="1" w:styleId="10">
    <w:name w:val="Заголовок 1 Знак"/>
    <w:basedOn w:val="a0"/>
    <w:link w:val="1"/>
    <w:uiPriority w:val="9"/>
    <w:rPr>
      <w:rFonts w:eastAsiaTheme="majorEastAsia" w:cstheme="majorBidi"/>
      <w:b/>
      <w:szCs w:val="40"/>
      <w:lang w:eastAsia="ru-RU"/>
      <w14:ligatures w14:val="none"/>
    </w:rPr>
  </w:style>
  <w:style w:type="character" w:customStyle="1" w:styleId="20">
    <w:name w:val="Заголовок 2 Знак"/>
    <w:basedOn w:val="a0"/>
    <w:link w:val="2"/>
    <w:uiPriority w:val="9"/>
    <w:rPr>
      <w:rFonts w:eastAsiaTheme="majorEastAsia" w:cstheme="majorBidi"/>
      <w:b/>
      <w:szCs w:val="32"/>
      <w:lang w:eastAsia="ru-RU"/>
      <w14:ligatures w14:val="none"/>
    </w:rPr>
  </w:style>
  <w:style w:type="character" w:customStyle="1" w:styleId="30">
    <w:name w:val="Заголовок 3 Знак"/>
    <w:basedOn w:val="a0"/>
    <w:link w:val="3"/>
    <w:uiPriority w:val="9"/>
    <w:rsid w:val="0030666A"/>
    <w:rPr>
      <w:rFonts w:eastAsiaTheme="majorEastAsia" w:cstheme="majorBidi"/>
      <w:b/>
      <w:color w:val="000000" w:themeColor="text1"/>
      <w:szCs w:val="28"/>
      <w:lang w:eastAsia="ru-RU"/>
      <w14:ligatures w14:val="none"/>
    </w:rPr>
  </w:style>
  <w:style w:type="character" w:customStyle="1" w:styleId="40">
    <w:name w:val="Заголовок 4 Знак"/>
    <w:basedOn w:val="a0"/>
    <w:link w:val="4"/>
    <w:uiPriority w:val="9"/>
    <w:semiHidden/>
    <w:rPr>
      <w:rFonts w:asciiTheme="minorHAnsi" w:eastAsiaTheme="majorEastAsia" w:hAnsiTheme="minorHAnsi" w:cstheme="majorBidi"/>
      <w:i/>
      <w:iCs/>
      <w:color w:val="2F5496" w:themeColor="accent1" w:themeShade="BF"/>
      <w:szCs w:val="28"/>
      <w:lang w:eastAsia="ru-RU"/>
      <w14:ligatures w14:val="none"/>
    </w:rPr>
  </w:style>
  <w:style w:type="character" w:customStyle="1" w:styleId="50">
    <w:name w:val="Заголовок 5 Знак"/>
    <w:basedOn w:val="a0"/>
    <w:link w:val="5"/>
    <w:uiPriority w:val="9"/>
    <w:semiHidden/>
    <w:rPr>
      <w:rFonts w:asciiTheme="minorHAnsi" w:eastAsiaTheme="majorEastAsia" w:hAnsiTheme="minorHAnsi" w:cstheme="majorBidi"/>
      <w:color w:val="2F5496" w:themeColor="accent1" w:themeShade="BF"/>
      <w:szCs w:val="28"/>
      <w:lang w:eastAsia="ru-RU"/>
      <w14:ligatures w14:val="none"/>
    </w:rPr>
  </w:style>
  <w:style w:type="character" w:customStyle="1" w:styleId="60">
    <w:name w:val="Заголовок 6 Знак"/>
    <w:basedOn w:val="a0"/>
    <w:link w:val="6"/>
    <w:uiPriority w:val="9"/>
    <w:semiHidden/>
    <w:rPr>
      <w:rFonts w:asciiTheme="minorHAnsi" w:eastAsiaTheme="majorEastAsia" w:hAnsiTheme="minorHAnsi" w:cstheme="majorBidi"/>
      <w:i/>
      <w:iCs/>
      <w:color w:val="595959" w:themeColor="text1" w:themeTint="A6"/>
      <w:szCs w:val="28"/>
      <w:lang w:eastAsia="ru-RU"/>
      <w14:ligatures w14:val="none"/>
    </w:rPr>
  </w:style>
  <w:style w:type="character" w:customStyle="1" w:styleId="70">
    <w:name w:val="Заголовок 7 Знак"/>
    <w:basedOn w:val="a0"/>
    <w:link w:val="7"/>
    <w:uiPriority w:val="9"/>
    <w:semiHidden/>
    <w:rPr>
      <w:rFonts w:asciiTheme="minorHAnsi" w:eastAsiaTheme="majorEastAsia" w:hAnsiTheme="minorHAnsi" w:cstheme="majorBidi"/>
      <w:color w:val="595959" w:themeColor="text1" w:themeTint="A6"/>
      <w:szCs w:val="28"/>
      <w:lang w:eastAsia="ru-RU"/>
      <w14:ligatures w14:val="none"/>
    </w:rPr>
  </w:style>
  <w:style w:type="character" w:customStyle="1" w:styleId="80">
    <w:name w:val="Заголовок 8 Знак"/>
    <w:basedOn w:val="a0"/>
    <w:link w:val="8"/>
    <w:uiPriority w:val="9"/>
    <w:semiHidden/>
    <w:rPr>
      <w:rFonts w:asciiTheme="minorHAnsi" w:eastAsiaTheme="majorEastAsia" w:hAnsiTheme="minorHAnsi" w:cstheme="majorBidi"/>
      <w:i/>
      <w:iCs/>
      <w:color w:val="272727" w:themeColor="text1" w:themeTint="D8"/>
      <w:szCs w:val="28"/>
      <w:lang w:eastAsia="ru-RU"/>
      <w14:ligatures w14:val="none"/>
    </w:rPr>
  </w:style>
  <w:style w:type="character" w:customStyle="1" w:styleId="90">
    <w:name w:val="Заголовок 9 Знак"/>
    <w:basedOn w:val="a0"/>
    <w:link w:val="9"/>
    <w:uiPriority w:val="9"/>
    <w:semiHidden/>
    <w:rPr>
      <w:rFonts w:asciiTheme="minorHAnsi" w:eastAsiaTheme="majorEastAsia" w:hAnsiTheme="minorHAnsi" w:cstheme="majorBidi"/>
      <w:color w:val="272727" w:themeColor="text1" w:themeTint="D8"/>
      <w:szCs w:val="28"/>
      <w:lang w:eastAsia="ru-RU"/>
      <w14:ligatures w14:val="none"/>
    </w:rPr>
  </w:style>
  <w:style w:type="paragraph" w:styleId="af1">
    <w:name w:val="Title"/>
    <w:basedOn w:val="a"/>
    <w:next w:val="a"/>
    <w:link w:val="af2"/>
    <w:uiPriority w:val="10"/>
    <w:qFormat/>
    <w:pPr>
      <w:spacing w:after="80"/>
      <w:contextualSpacing/>
    </w:pPr>
    <w:rPr>
      <w:rFonts w:asciiTheme="majorHAnsi" w:eastAsiaTheme="majorEastAsia" w:hAnsiTheme="majorHAnsi" w:cstheme="majorBidi"/>
      <w:spacing w:val="-10"/>
      <w:sz w:val="56"/>
      <w:szCs w:val="56"/>
    </w:rPr>
  </w:style>
  <w:style w:type="character" w:customStyle="1" w:styleId="af2">
    <w:name w:val="Заголовок Знак"/>
    <w:basedOn w:val="a0"/>
    <w:link w:val="af1"/>
    <w:uiPriority w:val="10"/>
    <w:rPr>
      <w:rFonts w:asciiTheme="majorHAnsi" w:eastAsiaTheme="majorEastAsia" w:hAnsiTheme="majorHAnsi" w:cstheme="majorBidi"/>
      <w:spacing w:val="-10"/>
      <w:sz w:val="56"/>
      <w:szCs w:val="56"/>
      <w:lang w:eastAsia="ru-RU"/>
      <w14:ligatures w14:val="none"/>
    </w:rPr>
  </w:style>
  <w:style w:type="paragraph" w:styleId="af3">
    <w:name w:val="Subtitle"/>
    <w:basedOn w:val="a"/>
    <w:next w:val="a"/>
    <w:link w:val="af4"/>
    <w:uiPriority w:val="11"/>
    <w:qFormat/>
    <w:pPr>
      <w:numPr>
        <w:ilvl w:val="1"/>
      </w:numPr>
      <w:spacing w:after="160"/>
      <w:ind w:firstLine="709"/>
    </w:pPr>
    <w:rPr>
      <w:rFonts w:asciiTheme="minorHAnsi" w:eastAsiaTheme="majorEastAsia" w:hAnsiTheme="minorHAnsi" w:cstheme="majorBidi"/>
      <w:color w:val="595959" w:themeColor="text1" w:themeTint="A6"/>
      <w:spacing w:val="15"/>
    </w:rPr>
  </w:style>
  <w:style w:type="character" w:customStyle="1" w:styleId="af4">
    <w:name w:val="Подзаголовок Знак"/>
    <w:basedOn w:val="a0"/>
    <w:link w:val="af3"/>
    <w:uiPriority w:val="11"/>
    <w:rPr>
      <w:rFonts w:asciiTheme="minorHAnsi" w:eastAsiaTheme="majorEastAsia" w:hAnsiTheme="minorHAnsi" w:cstheme="majorBidi"/>
      <w:color w:val="595959" w:themeColor="text1" w:themeTint="A6"/>
      <w:spacing w:val="15"/>
      <w:szCs w:val="28"/>
      <w:lang w:eastAsia="ru-RU"/>
      <w14:ligatures w14:val="none"/>
    </w:rPr>
  </w:style>
  <w:style w:type="paragraph" w:styleId="22">
    <w:name w:val="Quote"/>
    <w:basedOn w:val="a"/>
    <w:next w:val="a"/>
    <w:link w:val="23"/>
    <w:uiPriority w:val="29"/>
    <w:qFormat/>
    <w:pPr>
      <w:spacing w:before="160" w:after="160"/>
      <w:jc w:val="center"/>
    </w:pPr>
    <w:rPr>
      <w:i/>
      <w:iCs/>
      <w:color w:val="404040" w:themeColor="text1" w:themeTint="BF"/>
    </w:rPr>
  </w:style>
  <w:style w:type="character" w:customStyle="1" w:styleId="23">
    <w:name w:val="Цитата 2 Знак"/>
    <w:basedOn w:val="a0"/>
    <w:link w:val="22"/>
    <w:uiPriority w:val="29"/>
    <w:rPr>
      <w:rFonts w:cs="Times New Roman"/>
      <w:i/>
      <w:iCs/>
      <w:color w:val="404040" w:themeColor="text1" w:themeTint="BF"/>
      <w:szCs w:val="28"/>
      <w:lang w:eastAsia="ru-RU"/>
      <w14:ligatures w14:val="none"/>
    </w:rPr>
  </w:style>
  <w:style w:type="paragraph" w:styleId="af5">
    <w:name w:val="List Paragraph"/>
    <w:basedOn w:val="a"/>
    <w:uiPriority w:val="34"/>
    <w:qFormat/>
    <w:pPr>
      <w:ind w:left="720"/>
      <w:contextualSpacing/>
    </w:pPr>
  </w:style>
  <w:style w:type="character" w:styleId="af6">
    <w:name w:val="Intense Emphasis"/>
    <w:basedOn w:val="a0"/>
    <w:uiPriority w:val="21"/>
    <w:qFormat/>
    <w:rPr>
      <w:i/>
      <w:iCs/>
      <w:color w:val="2F5496" w:themeColor="accent1" w:themeShade="BF"/>
    </w:rPr>
  </w:style>
  <w:style w:type="paragraph" w:styleId="af7">
    <w:name w:val="Intense Quote"/>
    <w:basedOn w:val="a"/>
    <w:next w:val="a"/>
    <w:link w:val="af8"/>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f8">
    <w:name w:val="Выделенная цитата Знак"/>
    <w:basedOn w:val="a0"/>
    <w:link w:val="af7"/>
    <w:uiPriority w:val="30"/>
    <w:rPr>
      <w:rFonts w:cs="Times New Roman"/>
      <w:i/>
      <w:iCs/>
      <w:color w:val="2F5496" w:themeColor="accent1" w:themeShade="BF"/>
      <w:szCs w:val="28"/>
      <w:lang w:eastAsia="ru-RU"/>
      <w14:ligatures w14:val="none"/>
    </w:rPr>
  </w:style>
  <w:style w:type="character" w:styleId="af9">
    <w:name w:val="Intense Reference"/>
    <w:basedOn w:val="a0"/>
    <w:uiPriority w:val="32"/>
    <w:qFormat/>
    <w:rPr>
      <w:b/>
      <w:bCs/>
      <w:smallCaps/>
      <w:color w:val="2F5496" w:themeColor="accent1" w:themeShade="BF"/>
      <w:spacing w:val="5"/>
    </w:rPr>
  </w:style>
  <w:style w:type="character" w:styleId="afa">
    <w:name w:val="Emphasis"/>
    <w:basedOn w:val="a0"/>
    <w:uiPriority w:val="20"/>
    <w:qFormat/>
    <w:rPr>
      <w:rFonts w:ascii="Courier New" w:hAnsi="Courier New" w:cs="Courier New"/>
      <w:iCs/>
      <w:sz w:val="20"/>
      <w:szCs w:val="20"/>
    </w:rPr>
  </w:style>
  <w:style w:type="paragraph" w:styleId="afb">
    <w:name w:val="header"/>
    <w:basedOn w:val="a"/>
    <w:link w:val="afc"/>
    <w:uiPriority w:val="99"/>
    <w:unhideWhenUsed/>
    <w:pPr>
      <w:tabs>
        <w:tab w:val="center" w:pos="4677"/>
        <w:tab w:val="right" w:pos="9355"/>
      </w:tabs>
    </w:pPr>
  </w:style>
  <w:style w:type="character" w:customStyle="1" w:styleId="afc">
    <w:name w:val="Верхний колонтитул Знак"/>
    <w:basedOn w:val="a0"/>
    <w:link w:val="afb"/>
    <w:uiPriority w:val="99"/>
    <w:rPr>
      <w:rFonts w:cs="Times New Roman"/>
      <w:szCs w:val="28"/>
      <w:lang w:eastAsia="ru-RU"/>
      <w14:ligatures w14:val="none"/>
    </w:rPr>
  </w:style>
  <w:style w:type="paragraph" w:styleId="afd">
    <w:name w:val="footer"/>
    <w:basedOn w:val="a"/>
    <w:link w:val="afe"/>
    <w:uiPriority w:val="99"/>
    <w:unhideWhenUsed/>
    <w:pPr>
      <w:tabs>
        <w:tab w:val="center" w:pos="4677"/>
        <w:tab w:val="right" w:pos="9355"/>
      </w:tabs>
    </w:pPr>
  </w:style>
  <w:style w:type="character" w:customStyle="1" w:styleId="afe">
    <w:name w:val="Нижний колонтитул Знак"/>
    <w:basedOn w:val="a0"/>
    <w:link w:val="afd"/>
    <w:uiPriority w:val="99"/>
    <w:rPr>
      <w:rFonts w:cs="Times New Roman"/>
      <w:szCs w:val="28"/>
      <w:lang w:eastAsia="ru-RU"/>
      <w14:ligatures w14:val="none"/>
    </w:rPr>
  </w:style>
  <w:style w:type="paragraph" w:styleId="aff">
    <w:name w:val="TOC Heading"/>
    <w:basedOn w:val="1"/>
    <w:next w:val="a"/>
    <w:uiPriority w:val="39"/>
    <w:unhideWhenUsed/>
    <w:qFormat/>
    <w:pPr>
      <w:spacing w:before="240" w:after="0" w:line="259" w:lineRule="auto"/>
      <w:ind w:firstLine="0"/>
      <w:jc w:val="left"/>
      <w:outlineLvl w:val="9"/>
    </w:pPr>
    <w:rPr>
      <w:rFonts w:asciiTheme="majorHAnsi" w:hAnsiTheme="majorHAnsi"/>
      <w:b w:val="0"/>
      <w:color w:val="2F5496" w:themeColor="accent1" w:themeShade="BF"/>
      <w:sz w:val="32"/>
      <w:szCs w:val="32"/>
    </w:rPr>
  </w:style>
  <w:style w:type="paragraph" w:styleId="12">
    <w:name w:val="toc 1"/>
    <w:basedOn w:val="a"/>
    <w:next w:val="a"/>
    <w:uiPriority w:val="39"/>
    <w:unhideWhenUsed/>
    <w:pPr>
      <w:spacing w:after="100"/>
    </w:pPr>
  </w:style>
  <w:style w:type="paragraph" w:styleId="24">
    <w:name w:val="toc 2"/>
    <w:basedOn w:val="a"/>
    <w:next w:val="a"/>
    <w:uiPriority w:val="39"/>
    <w:unhideWhenUsed/>
    <w:pPr>
      <w:spacing w:after="100"/>
      <w:ind w:left="280"/>
    </w:pPr>
  </w:style>
  <w:style w:type="character" w:styleId="aff0">
    <w:name w:val="Hyperlink"/>
    <w:basedOn w:val="a0"/>
    <w:uiPriority w:val="99"/>
    <w:unhideWhenUsed/>
    <w:rPr>
      <w:color w:val="0563C1" w:themeColor="hyperlink"/>
      <w:u w:val="single"/>
    </w:rPr>
  </w:style>
  <w:style w:type="character" w:styleId="aff1">
    <w:name w:val="Unresolved Mention"/>
    <w:basedOn w:val="a0"/>
    <w:uiPriority w:val="99"/>
    <w:semiHidden/>
    <w:unhideWhenUsed/>
    <w:rPr>
      <w:color w:val="605E5C"/>
      <w:shd w:val="clear" w:color="auto" w:fill="E1DFDD"/>
    </w:rPr>
  </w:style>
  <w:style w:type="character" w:styleId="aff2">
    <w:name w:val="FollowedHyperlink"/>
    <w:basedOn w:val="a0"/>
    <w:uiPriority w:val="99"/>
    <w:semiHidden/>
    <w:unhideWhenUsed/>
    <w:rPr>
      <w:color w:val="954F72" w:themeColor="followedHyperlink"/>
      <w:u w:val="single"/>
    </w:rPr>
  </w:style>
  <w:style w:type="character" w:styleId="aff3">
    <w:name w:val="Placeholder Text"/>
    <w:basedOn w:val="a0"/>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92624">
      <w:bodyDiv w:val="1"/>
      <w:marLeft w:val="0"/>
      <w:marRight w:val="0"/>
      <w:marTop w:val="0"/>
      <w:marBottom w:val="0"/>
      <w:divBdr>
        <w:top w:val="none" w:sz="0" w:space="0" w:color="auto"/>
        <w:left w:val="none" w:sz="0" w:space="0" w:color="auto"/>
        <w:bottom w:val="none" w:sz="0" w:space="0" w:color="auto"/>
        <w:right w:val="none" w:sz="0" w:space="0" w:color="auto"/>
      </w:divBdr>
    </w:div>
    <w:div w:id="1005982142">
      <w:bodyDiv w:val="1"/>
      <w:marLeft w:val="0"/>
      <w:marRight w:val="0"/>
      <w:marTop w:val="0"/>
      <w:marBottom w:val="0"/>
      <w:divBdr>
        <w:top w:val="none" w:sz="0" w:space="0" w:color="auto"/>
        <w:left w:val="none" w:sz="0" w:space="0" w:color="auto"/>
        <w:bottom w:val="none" w:sz="0" w:space="0" w:color="auto"/>
        <w:right w:val="none" w:sz="0" w:space="0" w:color="auto"/>
      </w:divBdr>
    </w:div>
    <w:div w:id="1674264947">
      <w:bodyDiv w:val="1"/>
      <w:marLeft w:val="0"/>
      <w:marRight w:val="0"/>
      <w:marTop w:val="0"/>
      <w:marBottom w:val="0"/>
      <w:divBdr>
        <w:top w:val="none" w:sz="0" w:space="0" w:color="auto"/>
        <w:left w:val="none" w:sz="0" w:space="0" w:color="auto"/>
        <w:bottom w:val="none" w:sz="0" w:space="0" w:color="auto"/>
        <w:right w:val="none" w:sz="0" w:space="0" w:color="auto"/>
      </w:divBdr>
    </w:div>
    <w:div w:id="205843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nk.springer.com/article/10.1007/s00170-007-1327-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dpi.com/2075-4701/14/1/1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tsubishielectric.com/fa/products/mecha/edm/items/cadcam/in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amworks.com/modules/wire-edm/" TargetMode="External"/><Relationship Id="rId4" Type="http://schemas.openxmlformats.org/officeDocument/2006/relationships/settings" Target="settings.xml"/><Relationship Id="rId9" Type="http://schemas.openxmlformats.org/officeDocument/2006/relationships/hyperlink" Target="https://bobcad.com/products/wire-edm/" TargetMode="External"/><Relationship Id="rId14" Type="http://schemas.openxmlformats.org/officeDocument/2006/relationships/hyperlink" Target="https://www.mdpi.com/2076-3417/10/18/635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92E58-083A-4836-84D7-200EBBA23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32</Pages>
  <Words>7031</Words>
  <Characters>40080</Characters>
  <Application>Microsoft Office Word</Application>
  <DocSecurity>0</DocSecurity>
  <Lines>334</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Мехоношин</dc:creator>
  <cp:keywords/>
  <dc:description/>
  <cp:lastModifiedBy>Vlad</cp:lastModifiedBy>
  <cp:revision>123</cp:revision>
  <dcterms:created xsi:type="dcterms:W3CDTF">2025-01-16T18:56:00Z</dcterms:created>
  <dcterms:modified xsi:type="dcterms:W3CDTF">2025-05-18T17:18:00Z</dcterms:modified>
</cp:coreProperties>
</file>