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C6" w:rsidRPr="009C66C6" w:rsidRDefault="009C66C6" w:rsidP="009C66C6">
      <w:pPr>
        <w:pStyle w:val="6"/>
        <w:keepNext/>
        <w:shd w:val="clear" w:color="auto" w:fill="F2FFBF"/>
        <w:spacing w:before="240" w:beforeAutospacing="0" w:after="60" w:afterAutospacing="0"/>
        <w:ind w:firstLine="567"/>
        <w:rPr>
          <w:i/>
          <w:iCs/>
          <w:color w:val="000000"/>
          <w:sz w:val="20"/>
          <w:szCs w:val="20"/>
        </w:rPr>
      </w:pPr>
      <w:r>
        <w:rPr>
          <w:lang w:val="uk-UA"/>
        </w:rPr>
        <w:t xml:space="preserve">6 </w:t>
      </w:r>
      <w:r w:rsidRPr="009C66C6">
        <w:rPr>
          <w:rFonts w:ascii="Verdana" w:hAnsi="Verdana"/>
          <w:i/>
          <w:iCs/>
          <w:color w:val="000000"/>
          <w:sz w:val="24"/>
          <w:szCs w:val="24"/>
          <w:lang w:val="uk-UA"/>
        </w:rPr>
        <w:t>Публіцистичний стиль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66C6">
        <w:rPr>
          <w:rFonts w:ascii="Verdana" w:eastAsia="Times New Roman" w:hAnsi="Verdana" w:cs="Times New Roman"/>
          <w:b/>
          <w:bCs/>
          <w:i/>
          <w:iCs/>
          <w:color w:val="000000"/>
          <w:sz w:val="27"/>
          <w:szCs w:val="27"/>
          <w:lang w:val="uk-UA" w:eastAsia="ru-RU"/>
        </w:rPr>
        <w:t>Публіцистичний стиль 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-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1) один з функціональних </w:t>
      </w:r>
      <w:r w:rsidRPr="009C66C6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uk-UA" w:eastAsia="ru-RU"/>
        </w:rPr>
        <w:t>стилів літературної мови,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призначений для передачі масової інформації; 2) 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емоційно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 забарвлена, піднесена мова з ознаками вольової 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оцінності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(у цьому значенні виступає синоні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мом до понять «ораторський стиль», «риторич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ний стиль»).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Сфера використання публіцистичного стилю 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– громадсько-політична, суспільно-культурна, виробнича діяльність, навчання.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Основне призначення 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– служити розв’язанню суспільно-політичних питань, активно впливати на читачів, переконувати у справедливості певної ідеї, спонукати їх до творчої діяльності, пропагувати прогресивні ідеї, учення, знання, здоровий спосіб життя.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Сфера використання і призначення публіцистичного стилю вплинули на формування його відповідних ознак: 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логізація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 та емоційна виразність, оцінка – соціально-політична, ідеологічна, естетична, моральна, пристрасне ставлення до предмета мовлення, змісту, інформації, поєднання точності висловленої інформації, наукових положень з 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емоційно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-експресивною чи імперативною образністю художнього конкретно-чуттєвого бачення питання чи проблеми.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Як мова засобів масової інформа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ції, публіцистичний стиль </w:t>
      </w:r>
      <w:r w:rsidRPr="009C66C6">
        <w:rPr>
          <w:rFonts w:ascii="Verdana" w:eastAsia="Times New Roman" w:hAnsi="Verdana" w:cs="Times New Roman"/>
          <w:color w:val="000000"/>
          <w:spacing w:val="20"/>
          <w:sz w:val="27"/>
          <w:szCs w:val="27"/>
          <w:lang w:val="uk-UA" w:eastAsia="ru-RU"/>
        </w:rPr>
        <w:t>характеризується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популярним, чітким викладом, орієнтованим на швидке сприй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мання повідомлень, на стислість і зрозумілість інформації. У другому значенні 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мовні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 xml:space="preserve"> засоби призначені для емоційного впливу на читача, слухача. Об'єднуючи писемну й усну форму літературної мови, публіцистичний стиль виробляє лексичні, граматичні засоби стилістичного увиразнення мови, актуалізує певні стилістичні прийоми, серед яких, зокрема, використання заперечних конструкцій у функції стверджен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ня, варіювання часовими формами дієслова для підкреслення образності опису, розповіді, вживання повторів (лексичних, лексико-граматичних), інверсія та ін. фігури мови, які ви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конують афективну функцію, тобто спричиня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ють емоційний вплив слова. Відверта, неприхована 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оцінність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міститься у риторичних питаннях, закликах-звертаннях до читачів, слухачів, у ви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борі тих лексичних, фразеологічних одиниць, з якими нерід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ко 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lastRenderedPageBreak/>
        <w:t>асоціюється пишномовність, патетичність, спонукальна експресія.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Публіцистичний стиль — це добір лексичних синонімів, які несуть у собі заряд високого, небуденного вислову, що протистоїть нейтральним формам словесного вираження (пор.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 творці ви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softHyphen/>
        <w:t>соких врожаїв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— хлібороби,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 трудівники полів — 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селяни). Публіцистичність закладена також у словотвірних формах з префіксом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 не-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типу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t> неухиль</w:t>
      </w:r>
      <w:r w:rsidRPr="009C66C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uk-UA" w:eastAsia="ru-RU"/>
        </w:rPr>
        <w:softHyphen/>
        <w:t>ний, нестримний, невимовний, невблаганний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 то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що. Як засоби досягнення публіцистичності, тобто підсилення 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емоційно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-експресивного впливу мови, використовуються і книжні та розмовні елементи.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Публіцистичний стиль взаємодіє з образними засоба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ми художньої мови, зокрема, у характерних різ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новидах художньої публіцистики, в науково-художніх текстах.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В історії української літературної мови 16—17 ст. важливу роль відіграла полемічна література, твори письменників-полемістів. Жанр полеміки виробляв особливі прийоми побудови тексту, добору експресивних лексичних, фразеологічних засобів із «високої» (старослов'янської) та «простої» (бу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денної) мови. Публіцистичний стиль нової української літературної мови пов'яза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ний із зародженням української преси (кін. 19 ст. — 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поч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. 20 ст.).</w:t>
      </w:r>
    </w:p>
    <w:p w:rsidR="009C66C6" w:rsidRPr="009C66C6" w:rsidRDefault="009C66C6" w:rsidP="009C66C6">
      <w:pPr>
        <w:shd w:val="clear" w:color="auto" w:fill="F2FFBF"/>
        <w:spacing w:before="240" w:after="24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Публіцистичний стиль набуває різних форм текстового виражен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ня, напр., він виявляється в авторських монологах, діалогічній мові. Особливою формою публіцис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тичності володіє хронікально-документальний жанр. Ува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гу дослідників здебільшого привертають пи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семні жанри функціонування публіцистичного стилю; менше аналізується ораторське мистецтво як особливий різновид публіцистичного стилю. У публіцистичних жанрах викорис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товуються образні засоби, спільні з художньою мо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вою. Стосуючись конкретної інформації, наукових фактів, публіцистичний стиль не уникає термінів, книжних сло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>восполучень, іншомовних слів, які часто викону</w:t>
      </w:r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softHyphen/>
        <w:t xml:space="preserve">ють, крім інформативно-пізнавальної, також </w:t>
      </w:r>
      <w:proofErr w:type="spellStart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емоційно</w:t>
      </w:r>
      <w:proofErr w:type="spellEnd"/>
      <w:r w:rsidRPr="009C66C6">
        <w:rPr>
          <w:rFonts w:ascii="Verdana" w:eastAsia="Times New Roman" w:hAnsi="Verdana" w:cs="Times New Roman"/>
          <w:color w:val="000000"/>
          <w:sz w:val="27"/>
          <w:szCs w:val="27"/>
          <w:lang w:val="uk-UA" w:eastAsia="ru-RU"/>
        </w:rPr>
        <w:t>-експресивну функцію.</w:t>
      </w:r>
    </w:p>
    <w:p w:rsidR="007A4907" w:rsidRPr="009C66C6" w:rsidRDefault="007A4907">
      <w:pPr>
        <w:rPr>
          <w:lang w:val="uk-UA"/>
        </w:rPr>
      </w:pPr>
      <w:bookmarkStart w:id="0" w:name="_GoBack"/>
      <w:bookmarkEnd w:id="0"/>
    </w:p>
    <w:sectPr w:rsidR="007A4907" w:rsidRPr="009C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6"/>
    <w:rsid w:val="007A4907"/>
    <w:rsid w:val="009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5A1EB-5E2C-4E66-B0B4-BD5FD15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9C66C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9C66C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9C66C6"/>
  </w:style>
  <w:style w:type="character" w:customStyle="1" w:styleId="spelle">
    <w:name w:val="spelle"/>
    <w:basedOn w:val="a0"/>
    <w:rsid w:val="009C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3326</Characters>
  <Application>Microsoft Office Word</Application>
  <DocSecurity>0</DocSecurity>
  <Lines>27</Lines>
  <Paragraphs>7</Paragraphs>
  <ScaleCrop>false</ScaleCrop>
  <Company>Megasoftware GrouP™</Company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2015-12-13T17:41:00Z</dcterms:created>
  <dcterms:modified xsi:type="dcterms:W3CDTF">2015-12-13T17:41:00Z</dcterms:modified>
</cp:coreProperties>
</file>