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B22" w:rsidRDefault="00DB6B22">
      <w:pPr>
        <w:spacing w:before="200"/>
      </w:pPr>
    </w:p>
    <w:p w:rsidR="00DB6B22" w:rsidRPr="004D0ADA" w:rsidRDefault="001B5B77">
      <w:pPr>
        <w:spacing w:after="80"/>
        <w:jc w:val="center"/>
        <w:rPr>
          <w:lang w:val="en-US"/>
        </w:rPr>
      </w:pPr>
      <w:r>
        <w:rPr>
          <w:b/>
          <w:bCs/>
          <w:color w:val="1A56DB"/>
          <w:sz w:val="52"/>
          <w:szCs w:val="52"/>
        </w:rPr>
        <w:t>МОДУЛЬ</w:t>
      </w:r>
      <w:r w:rsidRPr="004D0ADA">
        <w:rPr>
          <w:b/>
          <w:bCs/>
          <w:color w:val="1A56DB"/>
          <w:sz w:val="52"/>
          <w:szCs w:val="52"/>
          <w:lang w:val="en-US"/>
        </w:rPr>
        <w:t xml:space="preserve"> D</w:t>
      </w:r>
    </w:p>
    <w:p w:rsidR="00DB6B22" w:rsidRPr="004D0ADA" w:rsidRDefault="001B5B77">
      <w:pPr>
        <w:spacing w:after="60"/>
        <w:jc w:val="center"/>
        <w:rPr>
          <w:lang w:val="en-US"/>
        </w:rPr>
      </w:pPr>
      <w:r w:rsidRPr="004D0ADA">
        <w:rPr>
          <w:color w:val="374151"/>
          <w:sz w:val="28"/>
          <w:szCs w:val="28"/>
          <w:lang w:val="en-US"/>
        </w:rPr>
        <w:t>Speed Tasks: HTML / CSS / JavaScript</w:t>
      </w:r>
    </w:p>
    <w:p w:rsidR="00DB6B22" w:rsidRDefault="001B5B77">
      <w:pPr>
        <w:spacing w:after="200"/>
        <w:jc w:val="center"/>
      </w:pPr>
      <w:proofErr w:type="spellStart"/>
      <w:r>
        <w:rPr>
          <w:i/>
          <w:iCs/>
          <w:color w:val="6B7280"/>
        </w:rPr>
        <w:t>WorldSkills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Kostanay</w:t>
      </w:r>
      <w:proofErr w:type="spellEnd"/>
      <w:r>
        <w:rPr>
          <w:i/>
          <w:iCs/>
          <w:color w:val="6B7280"/>
        </w:rPr>
        <w:t xml:space="preserve"> 2026  •  Веб-технологии</w:t>
      </w:r>
    </w:p>
    <w:tbl>
      <w:tblPr>
        <w:tblW w:w="10204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3401"/>
        <w:gridCol w:w="3401"/>
      </w:tblGrid>
      <w:tr w:rsidR="00DB6B22"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color w:val="6B7280"/>
                <w:sz w:val="18"/>
                <w:szCs w:val="18"/>
              </w:rPr>
              <w:t>Время</w:t>
            </w:r>
          </w:p>
          <w:p w:rsidR="00DB6B22" w:rsidRDefault="001B5B77">
            <w:pPr>
              <w:jc w:val="center"/>
            </w:pPr>
            <w:r>
              <w:rPr>
                <w:b/>
                <w:bCs/>
                <w:color w:val="1E429F"/>
                <w:sz w:val="22"/>
                <w:szCs w:val="22"/>
              </w:rPr>
              <w:t>2 часа</w:t>
            </w:r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color w:val="6B7280"/>
                <w:sz w:val="18"/>
                <w:szCs w:val="18"/>
              </w:rPr>
              <w:t>Всего баллов</w:t>
            </w:r>
          </w:p>
          <w:p w:rsidR="00DB6B22" w:rsidRDefault="00532A14">
            <w:pPr>
              <w:jc w:val="center"/>
            </w:pPr>
            <w:r>
              <w:rPr>
                <w:b/>
                <w:bCs/>
                <w:color w:val="1E429F"/>
                <w:sz w:val="22"/>
                <w:szCs w:val="22"/>
              </w:rPr>
              <w:t>18</w:t>
            </w:r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color w:val="6B7280"/>
                <w:sz w:val="18"/>
                <w:szCs w:val="18"/>
              </w:rPr>
              <w:t>Задач</w:t>
            </w:r>
          </w:p>
          <w:p w:rsidR="00DB6B22" w:rsidRDefault="001B5B77">
            <w:pPr>
              <w:jc w:val="center"/>
            </w:pPr>
            <w:r>
              <w:rPr>
                <w:b/>
                <w:bCs/>
                <w:color w:val="1E429F"/>
                <w:sz w:val="22"/>
                <w:szCs w:val="22"/>
              </w:rPr>
              <w:t>10</w:t>
            </w:r>
          </w:p>
        </w:tc>
      </w:tr>
    </w:tbl>
    <w:p w:rsidR="00DB6B22" w:rsidRDefault="00DB6B22">
      <w:pPr>
        <w:spacing w:before="240"/>
      </w:pPr>
    </w:p>
    <w:p w:rsidR="00DB6B22" w:rsidRDefault="001B5B77">
      <w:pPr>
        <w:pStyle w:val="1"/>
      </w:pPr>
      <w:r>
        <w:t>Введение</w:t>
      </w:r>
    </w:p>
    <w:p w:rsidR="00DB6B22" w:rsidRDefault="001B5B77">
      <w:pPr>
        <w:spacing w:before="60" w:after="60"/>
      </w:pPr>
      <w:r>
        <w:rPr>
          <w:color w:val="374151"/>
        </w:rPr>
        <w:t xml:space="preserve">Данный модуль проверяет умение участника применять HTML, CSS и </w:t>
      </w:r>
      <w:proofErr w:type="spellStart"/>
      <w:r>
        <w:rPr>
          <w:color w:val="374151"/>
        </w:rPr>
        <w:t>JavaScript</w:t>
      </w:r>
      <w:proofErr w:type="spellEnd"/>
      <w:r>
        <w:rPr>
          <w:color w:val="374151"/>
        </w:rPr>
        <w:t xml:space="preserve"> быстро и точно. Необходимо выполнить 10 независимых задач за 2 часа. Задачи разделены по уровню сложности: простые займут 8–12 минут, задачи среднего уровня — 12–18 минут, сложные — 18–25 минут.</w:t>
      </w:r>
    </w:p>
    <w:p w:rsidR="00DB6B22" w:rsidRDefault="00DB6B22">
      <w:pPr>
        <w:spacing w:before="6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3401"/>
        <w:gridCol w:w="3402"/>
      </w:tblGrid>
      <w:tr w:rsidR="00DB6B22"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Уровень</w:t>
            </w:r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Количество задач</w:t>
            </w:r>
          </w:p>
        </w:tc>
        <w:tc>
          <w:tcPr>
            <w:tcW w:w="34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Баллов за задачу</w:t>
            </w:r>
          </w:p>
        </w:tc>
      </w:tr>
      <w:tr w:rsidR="00DB6B22"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057A55"/>
                <w:sz w:val="18"/>
                <w:szCs w:val="18"/>
              </w:rPr>
              <w:t>Easy</w:t>
            </w:r>
            <w:proofErr w:type="spellEnd"/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34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color w:val="374151"/>
                <w:sz w:val="18"/>
                <w:szCs w:val="18"/>
              </w:rPr>
              <w:t>1</w:t>
            </w:r>
          </w:p>
        </w:tc>
      </w:tr>
      <w:tr w:rsidR="00DB6B22"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Medium</w:t>
            </w:r>
            <w:proofErr w:type="spellEnd"/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34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color w:val="374151"/>
                <w:sz w:val="18"/>
                <w:szCs w:val="18"/>
              </w:rPr>
              <w:t>1.5</w:t>
            </w:r>
          </w:p>
        </w:tc>
      </w:tr>
      <w:tr w:rsidR="00DB6B22"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B1C1C"/>
                <w:sz w:val="18"/>
                <w:szCs w:val="18"/>
              </w:rPr>
              <w:t>Hard</w:t>
            </w:r>
            <w:proofErr w:type="spellEnd"/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34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color w:val="374151"/>
                <w:sz w:val="18"/>
                <w:szCs w:val="18"/>
              </w:rPr>
              <w:t>2.5</w:t>
            </w:r>
          </w:p>
        </w:tc>
      </w:tr>
    </w:tbl>
    <w:p w:rsidR="00DB6B22" w:rsidRDefault="001B5B77">
      <w:pPr>
        <w:pStyle w:val="1"/>
      </w:pPr>
      <w:r>
        <w:t>Описание задач</w:t>
      </w:r>
    </w:p>
    <w:tbl>
      <w:tblPr>
        <w:tblW w:w="10204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4"/>
        <w:gridCol w:w="2000"/>
        <w:gridCol w:w="1800"/>
      </w:tblGrid>
      <w:tr w:rsidR="00DB6B22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D1</w:t>
            </w:r>
          </w:p>
        </w:tc>
        <w:tc>
          <w:tcPr>
            <w:tcW w:w="55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6B22" w:rsidRDefault="001B5B77"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Shine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057A55"/>
                <w:sz w:val="19"/>
                <w:szCs w:val="19"/>
              </w:rPr>
              <w:t>Easy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>1 балл</w:t>
            </w:r>
          </w:p>
        </w:tc>
      </w:tr>
    </w:tbl>
    <w:p w:rsidR="00DB6B22" w:rsidRDefault="00DB6B22">
      <w:pPr>
        <w:spacing w:before="60"/>
      </w:pP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DB6B22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6B22" w:rsidRDefault="001B5B77">
            <w:pPr>
              <w:spacing w:before="30" w:after="30"/>
            </w:pPr>
            <w:r>
              <w:rPr>
                <w:color w:val="1E429F"/>
                <w:sz w:val="19"/>
                <w:szCs w:val="19"/>
              </w:rPr>
              <w:t>К данной задаче прилагается видео с примером конечного результата.</w:t>
            </w:r>
          </w:p>
        </w:tc>
      </w:tr>
    </w:tbl>
    <w:p w:rsidR="00DB6B22" w:rsidRDefault="00DB6B22">
      <w:pPr>
        <w:spacing w:before="60"/>
      </w:pPr>
    </w:p>
    <w:p w:rsidR="00DB6B22" w:rsidRDefault="001B5B77">
      <w:pPr>
        <w:spacing w:before="60" w:after="60"/>
      </w:pPr>
      <w:r>
        <w:rPr>
          <w:color w:val="374151"/>
        </w:rPr>
        <w:t xml:space="preserve">При наведении курсора на кнопку поверх неё должен пробегать эффект световой полосы («блик») — слева направо. Эффект реализуется исключительно средствами CSS без </w:t>
      </w:r>
      <w:proofErr w:type="spellStart"/>
      <w:r>
        <w:rPr>
          <w:color w:val="374151"/>
        </w:rPr>
        <w:t>JavaScript</w:t>
      </w:r>
      <w:proofErr w:type="spellEnd"/>
      <w:r>
        <w:rPr>
          <w:color w:val="374151"/>
        </w:rPr>
        <w:t>.</w:t>
      </w:r>
    </w:p>
    <w:p w:rsidR="00DB6B22" w:rsidRDefault="00DB6B22">
      <w:pPr>
        <w:spacing w:before="60"/>
      </w:pPr>
    </w:p>
    <w:p w:rsidR="00DB6B22" w:rsidRDefault="001B5B77">
      <w:pPr>
        <w:pStyle w:val="3"/>
      </w:pPr>
      <w:r>
        <w:t>Требования к результату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Кнопка с классом .</w:t>
      </w:r>
      <w:proofErr w:type="spellStart"/>
      <w:r>
        <w:rPr>
          <w:color w:val="374151"/>
        </w:rPr>
        <w:t>button</w:t>
      </w:r>
      <w:proofErr w:type="spellEnd"/>
      <w:r>
        <w:rPr>
          <w:color w:val="374151"/>
        </w:rPr>
        <w:t>: тёмный фон (#222), белый текст, достаточные отступы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При наведении появляется и проходит блик слева направо за 0.5–0.6 секунды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Анимация запускается только при наведении и проходит плавно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JavaScript</w:t>
      </w:r>
      <w:proofErr w:type="spellEnd"/>
      <w:r>
        <w:rPr>
          <w:color w:val="374151"/>
        </w:rPr>
        <w:t xml:space="preserve"> и внешние библиотеки запрещены</w:t>
      </w:r>
    </w:p>
    <w:p w:rsidR="00DB6B22" w:rsidRDefault="00DB6B22">
      <w:pPr>
        <w:spacing w:before="8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3"/>
        <w:gridCol w:w="2551"/>
      </w:tblGrid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Критерий оценки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Баллы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Эффект блика присутствует при наведении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Блик движется слева направо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Анимация плавная, длительность 0.5–0.6s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Реализовано через </w:t>
            </w:r>
            <w:proofErr w:type="spellStart"/>
            <w:r>
              <w:rPr>
                <w:color w:val="374151"/>
                <w:sz w:val="18"/>
                <w:szCs w:val="18"/>
              </w:rPr>
              <w:t>псевдоэлемент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(::</w:t>
            </w:r>
            <w:proofErr w:type="spellStart"/>
            <w:r>
              <w:rPr>
                <w:color w:val="374151"/>
                <w:sz w:val="18"/>
                <w:szCs w:val="18"/>
              </w:rPr>
              <w:t>before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или</w:t>
            </w:r>
            <w:proofErr w:type="gramStart"/>
            <w:r>
              <w:rPr>
                <w:color w:val="374151"/>
                <w:sz w:val="18"/>
                <w:szCs w:val="18"/>
              </w:rPr>
              <w:t xml:space="preserve"> :</w:t>
            </w:r>
            <w:proofErr w:type="gramEnd"/>
            <w:r>
              <w:rPr>
                <w:color w:val="374151"/>
                <w:sz w:val="18"/>
                <w:szCs w:val="18"/>
              </w:rPr>
              <w:t>:</w:t>
            </w:r>
            <w:proofErr w:type="spellStart"/>
            <w:r>
              <w:rPr>
                <w:color w:val="374151"/>
                <w:sz w:val="18"/>
                <w:szCs w:val="18"/>
              </w:rPr>
              <w:t>after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Внешний вид соответствует описанию (тёмный фон, белый текст)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</w:t>
            </w:r>
          </w:p>
        </w:tc>
      </w:tr>
    </w:tbl>
    <w:p w:rsidR="00DB6B22" w:rsidRDefault="00DB6B22">
      <w:pPr>
        <w:spacing w:before="80"/>
      </w:pPr>
    </w:p>
    <w:p w:rsidR="00DB6B22" w:rsidRDefault="00DB6B22">
      <w:pPr>
        <w:spacing w:before="40"/>
      </w:pPr>
      <w:bookmarkStart w:id="0" w:name="_GoBack"/>
      <w:bookmarkEnd w:id="0"/>
    </w:p>
    <w:tbl>
      <w:tblPr>
        <w:tblW w:w="10204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4"/>
        <w:gridCol w:w="2000"/>
        <w:gridCol w:w="1800"/>
      </w:tblGrid>
      <w:tr w:rsidR="00DB6B22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D2</w:t>
            </w:r>
          </w:p>
        </w:tc>
        <w:tc>
          <w:tcPr>
            <w:tcW w:w="55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6B22" w:rsidRDefault="001B5B77"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Toggle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Switch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057A55"/>
                <w:sz w:val="19"/>
                <w:szCs w:val="19"/>
              </w:rPr>
              <w:t>Easy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>1 балл</w:t>
            </w:r>
          </w:p>
        </w:tc>
      </w:tr>
    </w:tbl>
    <w:p w:rsidR="00DB6B22" w:rsidRDefault="00DB6B22">
      <w:pPr>
        <w:spacing w:before="60"/>
      </w:pP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DB6B22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6B22" w:rsidRDefault="001B5B77">
            <w:pPr>
              <w:spacing w:before="30" w:after="30"/>
            </w:pPr>
            <w:r>
              <w:rPr>
                <w:color w:val="1E429F"/>
                <w:sz w:val="19"/>
                <w:szCs w:val="19"/>
              </w:rPr>
              <w:t>К данной задаче прилагается видео с примером конечного результата.</w:t>
            </w:r>
          </w:p>
        </w:tc>
      </w:tr>
    </w:tbl>
    <w:p w:rsidR="00DB6B22" w:rsidRDefault="00DB6B22">
      <w:pPr>
        <w:spacing w:before="60"/>
      </w:pPr>
    </w:p>
    <w:p w:rsidR="00DB6B22" w:rsidRDefault="001B5B77">
      <w:pPr>
        <w:spacing w:before="60" w:after="60"/>
      </w:pPr>
      <w:r>
        <w:rPr>
          <w:color w:val="374151"/>
        </w:rPr>
        <w:t>Реализуйте переключатель в виде кнопки-</w:t>
      </w:r>
      <w:proofErr w:type="spellStart"/>
      <w:r>
        <w:rPr>
          <w:color w:val="374151"/>
        </w:rPr>
        <w:t>тогл</w:t>
      </w:r>
      <w:proofErr w:type="spellEnd"/>
      <w:r>
        <w:rPr>
          <w:color w:val="374151"/>
        </w:rPr>
        <w:t xml:space="preserve">, внешне похожий на </w:t>
      </w:r>
      <w:proofErr w:type="spellStart"/>
      <w:r>
        <w:rPr>
          <w:color w:val="374151"/>
        </w:rPr>
        <w:t>iOS</w:t>
      </w:r>
      <w:proofErr w:type="spellEnd"/>
      <w:r>
        <w:rPr>
          <w:color w:val="374151"/>
        </w:rPr>
        <w:t>-переключатель. При клике он должен переключаться между двумя состояниями с плавной анимацией.</w:t>
      </w:r>
    </w:p>
    <w:p w:rsidR="00DB6B22" w:rsidRDefault="00DB6B22">
      <w:pPr>
        <w:spacing w:before="60"/>
      </w:pPr>
    </w:p>
    <w:p w:rsidR="00DB6B22" w:rsidRDefault="001B5B77">
      <w:pPr>
        <w:pStyle w:val="3"/>
      </w:pPr>
      <w:r>
        <w:t>Требования к результату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Переключатель имеет два чётко различимых состояния: выключен (серый, бегунок слева) и включён (зелёный, бегунок справа)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Переключение происходит по клику, анимация плавная (~0.3s)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Размеры и пропорции соответствуют </w:t>
      </w:r>
      <w:proofErr w:type="gramStart"/>
      <w:r>
        <w:rPr>
          <w:color w:val="374151"/>
        </w:rPr>
        <w:t>стандартному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iOS</w:t>
      </w:r>
      <w:proofErr w:type="spellEnd"/>
      <w:r>
        <w:rPr>
          <w:color w:val="374151"/>
        </w:rPr>
        <w:t>-переключателю</w:t>
      </w:r>
    </w:p>
    <w:p w:rsidR="00DB6B22" w:rsidRDefault="00DB6B22">
      <w:pPr>
        <w:spacing w:before="8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3"/>
        <w:gridCol w:w="2551"/>
      </w:tblGrid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Критерий оценки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Баллы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Визуально похож на </w:t>
            </w:r>
            <w:proofErr w:type="spellStart"/>
            <w:r>
              <w:rPr>
                <w:color w:val="374151"/>
                <w:sz w:val="18"/>
                <w:szCs w:val="18"/>
              </w:rPr>
              <w:t>iOS</w:t>
            </w:r>
            <w:proofErr w:type="spellEnd"/>
            <w:r>
              <w:rPr>
                <w:color w:val="374151"/>
                <w:sz w:val="18"/>
                <w:szCs w:val="18"/>
              </w:rPr>
              <w:t>-переключатель (овальный, с бегунком)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Состояние OFF: серый фон, бегунок слева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Состояние ON: зелёный фон, бегунок справа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Переключение работает по клику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Анимация плавная (~0.3s) для фона и бегунка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</w:t>
            </w:r>
          </w:p>
        </w:tc>
      </w:tr>
    </w:tbl>
    <w:p w:rsidR="00DB6B22" w:rsidRDefault="00DB6B22"/>
    <w:tbl>
      <w:tblPr>
        <w:tblW w:w="10204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4"/>
        <w:gridCol w:w="2000"/>
        <w:gridCol w:w="1800"/>
      </w:tblGrid>
      <w:tr w:rsidR="00DB6B22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D3</w:t>
            </w:r>
          </w:p>
        </w:tc>
        <w:tc>
          <w:tcPr>
            <w:tcW w:w="55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6B22" w:rsidRDefault="001B5B77"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Remove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Duplicates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057A55"/>
                <w:sz w:val="19"/>
                <w:szCs w:val="19"/>
              </w:rPr>
              <w:t>Easy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>1 балл</w:t>
            </w:r>
          </w:p>
        </w:tc>
      </w:tr>
    </w:tbl>
    <w:p w:rsidR="00DB6B22" w:rsidRDefault="00DB6B22">
      <w:pPr>
        <w:spacing w:before="60"/>
      </w:pPr>
    </w:p>
    <w:p w:rsidR="00DB6B22" w:rsidRDefault="001B5B77">
      <w:pPr>
        <w:spacing w:before="60" w:after="60"/>
      </w:pPr>
      <w:r>
        <w:rPr>
          <w:color w:val="374151"/>
        </w:rPr>
        <w:t xml:space="preserve">Реализуйте функцию </w:t>
      </w:r>
      <w:proofErr w:type="spellStart"/>
      <w:r>
        <w:rPr>
          <w:color w:val="374151"/>
        </w:rPr>
        <w:t>RemoveDuplicates</w:t>
      </w:r>
      <w:proofErr w:type="spellEnd"/>
      <w:r>
        <w:rPr>
          <w:color w:val="374151"/>
        </w:rPr>
        <w:t>(</w:t>
      </w:r>
      <w:proofErr w:type="spellStart"/>
      <w:r>
        <w:rPr>
          <w:color w:val="374151"/>
        </w:rPr>
        <w:t>arr</w:t>
      </w:r>
      <w:proofErr w:type="spellEnd"/>
      <w:r>
        <w:rPr>
          <w:color w:val="374151"/>
        </w:rPr>
        <w:t xml:space="preserve">), которая принимает массив и возвращает новый массив без </w:t>
      </w:r>
      <w:proofErr w:type="spellStart"/>
      <w:r>
        <w:rPr>
          <w:color w:val="374151"/>
        </w:rPr>
        <w:t>дублирующихся</w:t>
      </w:r>
      <w:proofErr w:type="spellEnd"/>
      <w:r>
        <w:rPr>
          <w:color w:val="374151"/>
        </w:rPr>
        <w:t xml:space="preserve"> элементов с сохранением порядка их первого появления.</w:t>
      </w:r>
    </w:p>
    <w:p w:rsidR="00DB6B22" w:rsidRDefault="00DB6B22">
      <w:pPr>
        <w:spacing w:before="60"/>
      </w:pPr>
    </w:p>
    <w:p w:rsidR="00DB6B22" w:rsidRDefault="001B5B77">
      <w:pPr>
        <w:pStyle w:val="3"/>
      </w:pPr>
      <w:r>
        <w:t>Требования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Функция принимает массив, содержащий числа и/или строки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Возвращает новый массив — исходный не изменяется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Порядок элементов соответствует порядку их первого появления в исходном массиве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Использование </w:t>
      </w:r>
      <w:proofErr w:type="spellStart"/>
      <w:r>
        <w:rPr>
          <w:color w:val="374151"/>
        </w:rPr>
        <w:t>Set</w:t>
      </w:r>
      <w:proofErr w:type="spellEnd"/>
      <w:r>
        <w:rPr>
          <w:color w:val="374151"/>
        </w:rPr>
        <w:t xml:space="preserve"> запрещено</w:t>
      </w:r>
    </w:p>
    <w:p w:rsidR="00DB6B22" w:rsidRDefault="00DB6B22">
      <w:pPr>
        <w:spacing w:before="60"/>
      </w:pPr>
    </w:p>
    <w:p w:rsidR="00DB6B22" w:rsidRDefault="001B5B77">
      <w:pPr>
        <w:pStyle w:val="3"/>
      </w:pPr>
      <w:r>
        <w:t>Примеры</w:t>
      </w: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2"/>
        <w:gridCol w:w="4592"/>
      </w:tblGrid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Входные данные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RemoveDuplicates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([1, 2, 2, 3, 4, 4, 5])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1A56DB"/>
                <w:sz w:val="17"/>
                <w:szCs w:val="17"/>
              </w:rPr>
              <w:t>[1, 2, 3, 4, 5]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Pr="004D0ADA" w:rsidRDefault="001B5B77">
            <w:pPr>
              <w:rPr>
                <w:lang w:val="en-US"/>
              </w:rPr>
            </w:pPr>
            <w:proofErr w:type="spellStart"/>
            <w:r w:rsidRPr="004D0ADA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RemoveDuplicates</w:t>
            </w:r>
            <w:proofErr w:type="spellEnd"/>
            <w:r w:rsidRPr="004D0ADA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(['a', 'b', 'a', 'c'])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1A56DB"/>
                <w:sz w:val="17"/>
                <w:szCs w:val="17"/>
              </w:rPr>
              <w:t>['a', 'b', 'c']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RemoveDuplicates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([1, 1, 1])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1A56DB"/>
                <w:sz w:val="17"/>
                <w:szCs w:val="17"/>
              </w:rPr>
              <w:t>[1]</w:t>
            </w:r>
          </w:p>
        </w:tc>
      </w:tr>
    </w:tbl>
    <w:p w:rsidR="00DB6B22" w:rsidRDefault="00DB6B22">
      <w:pPr>
        <w:spacing w:before="8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3"/>
        <w:gridCol w:w="2551"/>
      </w:tblGrid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Критерий оценки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Баллы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Функция возвращает массив без дубликатов</w:t>
            </w:r>
            <w:r w:rsidR="00767F07">
              <w:rPr>
                <w:color w:val="374151"/>
                <w:sz w:val="18"/>
                <w:szCs w:val="18"/>
              </w:rPr>
              <w:t>, исходный массив не изменяется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Сохранён порядок первого появления элементов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0.3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Решение без использования </w:t>
            </w:r>
            <w:proofErr w:type="spellStart"/>
            <w:r>
              <w:rPr>
                <w:color w:val="374151"/>
                <w:sz w:val="18"/>
                <w:szCs w:val="18"/>
              </w:rPr>
              <w:t>Set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0.3</w:t>
            </w:r>
          </w:p>
        </w:tc>
      </w:tr>
    </w:tbl>
    <w:p w:rsidR="00DB6B22" w:rsidRDefault="00DB6B22">
      <w:pPr>
        <w:spacing w:before="40"/>
      </w:pPr>
    </w:p>
    <w:tbl>
      <w:tblPr>
        <w:tblW w:w="10204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4"/>
        <w:gridCol w:w="2000"/>
        <w:gridCol w:w="1800"/>
      </w:tblGrid>
      <w:tr w:rsidR="00DB6B22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D4</w:t>
            </w:r>
          </w:p>
        </w:tc>
        <w:tc>
          <w:tcPr>
            <w:tcW w:w="55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6B22" w:rsidRDefault="001B5B77"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Format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Price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057A55"/>
                <w:sz w:val="19"/>
                <w:szCs w:val="19"/>
              </w:rPr>
              <w:t>Easy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>1 балл</w:t>
            </w:r>
          </w:p>
        </w:tc>
      </w:tr>
    </w:tbl>
    <w:p w:rsidR="00DB6B22" w:rsidRDefault="00DB6B22">
      <w:pPr>
        <w:spacing w:before="60"/>
      </w:pPr>
    </w:p>
    <w:p w:rsidR="00DB6B22" w:rsidRDefault="001B5B77">
      <w:pPr>
        <w:spacing w:before="60" w:after="60"/>
      </w:pPr>
      <w:r>
        <w:rPr>
          <w:color w:val="374151"/>
        </w:rPr>
        <w:t xml:space="preserve">Реализуйте функцию </w:t>
      </w:r>
      <w:proofErr w:type="spellStart"/>
      <w:r>
        <w:rPr>
          <w:color w:val="374151"/>
        </w:rPr>
        <w:t>FormatPrice</w:t>
      </w:r>
      <w:proofErr w:type="spellEnd"/>
      <w:r>
        <w:rPr>
          <w:color w:val="374151"/>
        </w:rPr>
        <w:t>(</w:t>
      </w:r>
      <w:proofErr w:type="spellStart"/>
      <w:r>
        <w:rPr>
          <w:color w:val="374151"/>
        </w:rPr>
        <w:t>price</w:t>
      </w:r>
      <w:proofErr w:type="spellEnd"/>
      <w:r>
        <w:rPr>
          <w:color w:val="374151"/>
        </w:rPr>
        <w:t>), которая форматирует целое положительное число как цену: знак доллара в начале и пробелы между группами тысяч.</w:t>
      </w:r>
    </w:p>
    <w:p w:rsidR="00DB6B22" w:rsidRDefault="00DB6B22">
      <w:pPr>
        <w:spacing w:before="60"/>
      </w:pPr>
    </w:p>
    <w:p w:rsidR="00DB6B22" w:rsidRDefault="001B5B77">
      <w:pPr>
        <w:pStyle w:val="3"/>
      </w:pPr>
      <w:r>
        <w:t>Примеры</w:t>
      </w: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2"/>
        <w:gridCol w:w="4592"/>
      </w:tblGrid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Входные данные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FormatPrice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(1234567)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1A56DB"/>
                <w:sz w:val="17"/>
                <w:szCs w:val="17"/>
              </w:rPr>
              <w:t>"$1 234 567"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FormatPrice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(123456)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1A56DB"/>
                <w:sz w:val="17"/>
                <w:szCs w:val="17"/>
              </w:rPr>
              <w:t>"$123 456"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FormatPrice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(1000)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1A56DB"/>
                <w:sz w:val="17"/>
                <w:szCs w:val="17"/>
              </w:rPr>
              <w:t>"$1 000"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FormatPrice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(123)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1A56DB"/>
                <w:sz w:val="17"/>
                <w:szCs w:val="17"/>
              </w:rPr>
              <w:t>"$123"</w:t>
            </w:r>
          </w:p>
        </w:tc>
      </w:tr>
    </w:tbl>
    <w:p w:rsidR="00DB6B22" w:rsidRDefault="00DB6B22">
      <w:pPr>
        <w:spacing w:before="8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3"/>
        <w:gridCol w:w="2551"/>
      </w:tblGrid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Критерий оценки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Баллы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Знак $ добавлен в начале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Корректное разделение тысяч пробелами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Работает для чисел разной длины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Корректная обработка граничных случаев (&lt; 1000, ровно 1000)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0.25</w:t>
            </w:r>
          </w:p>
        </w:tc>
      </w:tr>
    </w:tbl>
    <w:p w:rsidR="00DB6B22" w:rsidRDefault="00DB6B22"/>
    <w:tbl>
      <w:tblPr>
        <w:tblW w:w="10204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4"/>
        <w:gridCol w:w="2000"/>
        <w:gridCol w:w="1800"/>
      </w:tblGrid>
      <w:tr w:rsidR="00DB6B22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D5</w:t>
            </w:r>
          </w:p>
        </w:tc>
        <w:tc>
          <w:tcPr>
            <w:tcW w:w="55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6B22" w:rsidRDefault="001B5B77"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Countdown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Timer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Medium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5C7C06" w:rsidP="005C7C06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>2</w:t>
            </w:r>
            <w:r w:rsidR="001B5B77">
              <w:rPr>
                <w:b/>
                <w:bCs/>
                <w:color w:val="374151"/>
                <w:sz w:val="19"/>
                <w:szCs w:val="19"/>
              </w:rPr>
              <w:t xml:space="preserve"> балла</w:t>
            </w:r>
          </w:p>
        </w:tc>
      </w:tr>
    </w:tbl>
    <w:p w:rsidR="00DB6B22" w:rsidRDefault="00DB6B22">
      <w:pPr>
        <w:spacing w:before="60"/>
      </w:pP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DB6B22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6B22" w:rsidRDefault="001B5B77">
            <w:pPr>
              <w:spacing w:before="30" w:after="30"/>
            </w:pPr>
            <w:r>
              <w:rPr>
                <w:color w:val="1E429F"/>
                <w:sz w:val="19"/>
                <w:szCs w:val="19"/>
              </w:rPr>
              <w:t>К данной задаче прилагается видео с примером конечного результата.</w:t>
            </w:r>
          </w:p>
        </w:tc>
      </w:tr>
    </w:tbl>
    <w:p w:rsidR="00DB6B22" w:rsidRDefault="00DB6B22">
      <w:pPr>
        <w:spacing w:before="60"/>
      </w:pPr>
    </w:p>
    <w:p w:rsidR="00DB6B22" w:rsidRDefault="001B5B77">
      <w:pPr>
        <w:spacing w:before="60" w:after="60"/>
      </w:pPr>
      <w:r>
        <w:rPr>
          <w:color w:val="374151"/>
        </w:rPr>
        <w:t>Реализуйте таймер обратного отсчёта. Страница содержит элемент #</w:t>
      </w:r>
      <w:proofErr w:type="spellStart"/>
      <w:r>
        <w:rPr>
          <w:color w:val="374151"/>
        </w:rPr>
        <w:t>time</w:t>
      </w:r>
      <w:proofErr w:type="spellEnd"/>
      <w:r>
        <w:rPr>
          <w:color w:val="374151"/>
        </w:rPr>
        <w:t xml:space="preserve"> для отображения числа и кнопку «</w:t>
      </w:r>
      <w:proofErr w:type="spellStart"/>
      <w:r>
        <w:rPr>
          <w:color w:val="374151"/>
        </w:rPr>
        <w:t>Start</w:t>
      </w:r>
      <w:proofErr w:type="spellEnd"/>
      <w:r>
        <w:rPr>
          <w:color w:val="374151"/>
        </w:rPr>
        <w:t>». При нажатии кнопки таймер отсчитывает от 10 до 0, затем останавливается и позволяет запустить отсчёт снова.</w:t>
      </w:r>
    </w:p>
    <w:p w:rsidR="00DB6B22" w:rsidRDefault="00DB6B22">
      <w:pPr>
        <w:spacing w:before="60"/>
      </w:pPr>
    </w:p>
    <w:p w:rsidR="00DB6B22" w:rsidRDefault="001B5B77">
      <w:pPr>
        <w:pStyle w:val="3"/>
      </w:pPr>
      <w:r>
        <w:t>Требования к результату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Таймер отсчитывает от 10 до 0, обновляясь каждую секунду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Пока таймер работает, кнопка недоступна для повторного нажатия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После достижения нуля кнопка снова становится активной, таймер готов к повторному запуску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Повторное нажатие во время работы таймера не должно создавать второй отсчёт</w:t>
      </w:r>
    </w:p>
    <w:p w:rsidR="00DB6B22" w:rsidRDefault="00DB6B22">
      <w:pPr>
        <w:spacing w:before="8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3"/>
        <w:gridCol w:w="2551"/>
      </w:tblGrid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Критерий оценки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Баллы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Таймер отсчитывает от 10 до 0 с обновлением каждую секунду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EE353F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Значение отображается в элементе #</w:t>
            </w:r>
            <w:proofErr w:type="spellStart"/>
            <w:r>
              <w:rPr>
                <w:color w:val="374151"/>
                <w:sz w:val="18"/>
                <w:szCs w:val="18"/>
              </w:rPr>
              <w:t>time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EE353F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Кнопка недоступна во время отсчёта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EE353F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Корректная остановка на 0, сброс и возможность перезапуска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EE353F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Повторный клик во время работы не создаёт второй отсчёт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EE353F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</w:tbl>
    <w:p w:rsidR="00DB6B22" w:rsidRDefault="00DB6B22">
      <w:pPr>
        <w:spacing w:before="40"/>
      </w:pPr>
    </w:p>
    <w:tbl>
      <w:tblPr>
        <w:tblW w:w="10204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4"/>
        <w:gridCol w:w="2000"/>
        <w:gridCol w:w="1800"/>
      </w:tblGrid>
      <w:tr w:rsidR="00DB6B22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D6</w:t>
            </w:r>
          </w:p>
        </w:tc>
        <w:tc>
          <w:tcPr>
            <w:tcW w:w="55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6B22" w:rsidRDefault="001B5B77"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Copy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to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Clipboard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Medium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>1.5 балла</w:t>
            </w:r>
          </w:p>
        </w:tc>
      </w:tr>
    </w:tbl>
    <w:p w:rsidR="00DB6B22" w:rsidRDefault="00DB6B22">
      <w:pPr>
        <w:spacing w:before="60"/>
      </w:pPr>
    </w:p>
    <w:p w:rsidR="00DB6B22" w:rsidRDefault="001B5B77">
      <w:pPr>
        <w:spacing w:before="60" w:after="60"/>
      </w:pPr>
      <w:r>
        <w:rPr>
          <w:color w:val="374151"/>
        </w:rPr>
        <w:t>Реализуйте функцию копирования текста в буфер обмена. Страница содержит элемент #</w:t>
      </w:r>
      <w:proofErr w:type="spellStart"/>
      <w:r>
        <w:rPr>
          <w:color w:val="374151"/>
        </w:rPr>
        <w:t>text</w:t>
      </w:r>
      <w:proofErr w:type="spellEnd"/>
      <w:r>
        <w:rPr>
          <w:color w:val="374151"/>
        </w:rPr>
        <w:t xml:space="preserve"> с текстом, кнопку «</w:t>
      </w:r>
      <w:proofErr w:type="spellStart"/>
      <w:r>
        <w:rPr>
          <w:color w:val="374151"/>
        </w:rPr>
        <w:t>Copy</w:t>
      </w:r>
      <w:proofErr w:type="spellEnd"/>
      <w:r>
        <w:rPr>
          <w:color w:val="374151"/>
        </w:rPr>
        <w:t>» и элемент #</w:t>
      </w:r>
      <w:proofErr w:type="spellStart"/>
      <w:r>
        <w:rPr>
          <w:color w:val="374151"/>
        </w:rPr>
        <w:t>copied</w:t>
      </w:r>
      <w:proofErr w:type="spellEnd"/>
      <w:r>
        <w:rPr>
          <w:color w:val="374151"/>
        </w:rPr>
        <w:t xml:space="preserve"> с надписью «</w:t>
      </w:r>
      <w:proofErr w:type="spellStart"/>
      <w:r>
        <w:rPr>
          <w:color w:val="374151"/>
        </w:rPr>
        <w:t>Copied</w:t>
      </w:r>
      <w:proofErr w:type="spellEnd"/>
      <w:r>
        <w:rPr>
          <w:color w:val="374151"/>
        </w:rPr>
        <w:t>!». При нажатии кнопки текст копируется, уведомление показывается на 1 секунду, затем скрывается.</w:t>
      </w:r>
    </w:p>
    <w:p w:rsidR="00DB6B22" w:rsidRDefault="00DB6B22">
      <w:pPr>
        <w:spacing w:before="60"/>
      </w:pPr>
    </w:p>
    <w:p w:rsidR="00DB6B22" w:rsidRDefault="001B5B77">
      <w:pPr>
        <w:pStyle w:val="3"/>
      </w:pPr>
      <w:r>
        <w:t>Требования к результату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Нажатие кнопки копирует содержимое #</w:t>
      </w:r>
      <w:proofErr w:type="spellStart"/>
      <w:r>
        <w:rPr>
          <w:color w:val="374151"/>
        </w:rPr>
        <w:t>text</w:t>
      </w:r>
      <w:proofErr w:type="spellEnd"/>
      <w:r>
        <w:rPr>
          <w:color w:val="374151"/>
        </w:rPr>
        <w:t xml:space="preserve"> в буфер обмена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После успешного копирования элемент #</w:t>
      </w:r>
      <w:proofErr w:type="spellStart"/>
      <w:r>
        <w:rPr>
          <w:color w:val="374151"/>
        </w:rPr>
        <w:t>copied</w:t>
      </w:r>
      <w:proofErr w:type="spellEnd"/>
      <w:r>
        <w:rPr>
          <w:color w:val="374151"/>
        </w:rPr>
        <w:t xml:space="preserve"> становится видимым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Через 1 секунду уведомление скрывается автоматически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Ошибки при копировании обрабатываются корректно — уведомление в этом случае не показывается</w:t>
      </w:r>
    </w:p>
    <w:p w:rsidR="00DB6B22" w:rsidRDefault="00DB6B22">
      <w:pPr>
        <w:spacing w:before="8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3"/>
        <w:gridCol w:w="2551"/>
      </w:tblGrid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Критерий оценки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Баллы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Текст копируется в буфер обмена корректно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Уведомление "</w:t>
            </w:r>
            <w:proofErr w:type="spellStart"/>
            <w:r>
              <w:rPr>
                <w:color w:val="374151"/>
                <w:sz w:val="18"/>
                <w:szCs w:val="18"/>
              </w:rPr>
              <w:t>Copied</w:t>
            </w:r>
            <w:proofErr w:type="spellEnd"/>
            <w:r>
              <w:rPr>
                <w:color w:val="374151"/>
                <w:sz w:val="18"/>
                <w:szCs w:val="18"/>
              </w:rPr>
              <w:t>!" появляется после копирования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0.3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Уведомление исчезает через 1 секунду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Используется обработка ошибок (</w:t>
            </w:r>
            <w:proofErr w:type="spellStart"/>
            <w:r>
              <w:rPr>
                <w:color w:val="374151"/>
                <w:sz w:val="18"/>
                <w:szCs w:val="18"/>
              </w:rPr>
              <w:t>try</w:t>
            </w:r>
            <w:proofErr w:type="spellEnd"/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catch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</w:tbl>
    <w:p w:rsidR="00DB6B22" w:rsidRDefault="00DB6B22"/>
    <w:tbl>
      <w:tblPr>
        <w:tblW w:w="10204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4"/>
        <w:gridCol w:w="2000"/>
        <w:gridCol w:w="1800"/>
      </w:tblGrid>
      <w:tr w:rsidR="00DB6B22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D7</w:t>
            </w:r>
          </w:p>
        </w:tc>
        <w:tc>
          <w:tcPr>
            <w:tcW w:w="55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6B22" w:rsidRDefault="001B5B77"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Normalize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Phone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Medium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5C7C06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>2</w:t>
            </w:r>
            <w:r w:rsidR="001B5B77">
              <w:rPr>
                <w:b/>
                <w:bCs/>
                <w:color w:val="374151"/>
                <w:sz w:val="19"/>
                <w:szCs w:val="19"/>
              </w:rPr>
              <w:t xml:space="preserve"> балла</w:t>
            </w:r>
          </w:p>
        </w:tc>
      </w:tr>
    </w:tbl>
    <w:p w:rsidR="00DB6B22" w:rsidRDefault="00DB6B22">
      <w:pPr>
        <w:spacing w:before="60"/>
      </w:pP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DB6B22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6B22" w:rsidRDefault="001B5B77">
            <w:pPr>
              <w:spacing w:before="30" w:after="30"/>
            </w:pPr>
            <w:r>
              <w:rPr>
                <w:color w:val="1E429F"/>
                <w:sz w:val="19"/>
                <w:szCs w:val="19"/>
              </w:rPr>
              <w:t>К данной задаче прилагается видео с примером конечного результата.</w:t>
            </w:r>
          </w:p>
        </w:tc>
      </w:tr>
    </w:tbl>
    <w:p w:rsidR="00DB6B22" w:rsidRDefault="00DB6B22">
      <w:pPr>
        <w:spacing w:before="60"/>
      </w:pPr>
    </w:p>
    <w:p w:rsidR="00DB6B22" w:rsidRDefault="001B5B77">
      <w:pPr>
        <w:spacing w:before="60" w:after="60"/>
      </w:pPr>
      <w:r>
        <w:rPr>
          <w:color w:val="374151"/>
        </w:rPr>
        <w:t xml:space="preserve">Реализуйте функцию </w:t>
      </w:r>
      <w:proofErr w:type="spellStart"/>
      <w:r>
        <w:rPr>
          <w:color w:val="374151"/>
        </w:rPr>
        <w:t>NormalizePhoneNumber</w:t>
      </w:r>
      <w:proofErr w:type="spellEnd"/>
      <w:r>
        <w:rPr>
          <w:color w:val="374151"/>
        </w:rPr>
        <w:t>(</w:t>
      </w:r>
      <w:proofErr w:type="spellStart"/>
      <w:r>
        <w:rPr>
          <w:color w:val="374151"/>
        </w:rPr>
        <w:t>arr</w:t>
      </w:r>
      <w:proofErr w:type="spellEnd"/>
      <w:r>
        <w:rPr>
          <w:color w:val="374151"/>
        </w:rPr>
        <w:t>), которая принимает массив строк с телефонными номерами в произвольных форматах и возвращает массив нормализованных номеров в едином формате.</w:t>
      </w:r>
    </w:p>
    <w:p w:rsidR="00DB6B22" w:rsidRDefault="00DB6B22">
      <w:pPr>
        <w:spacing w:before="60"/>
      </w:pPr>
    </w:p>
    <w:p w:rsidR="00DB6B22" w:rsidRDefault="001B5B77">
      <w:pPr>
        <w:pStyle w:val="3"/>
      </w:pPr>
      <w:r>
        <w:t>Формат результата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Каждый валидный номер приводится к формату "+7XXXXXXXXXX" (ровно 12 символов)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Номера, которые не удаётся привести к этому формату, заменяются на </w:t>
      </w:r>
      <w:proofErr w:type="spellStart"/>
      <w:r>
        <w:rPr>
          <w:color w:val="374151"/>
        </w:rPr>
        <w:t>null</w:t>
      </w:r>
      <w:proofErr w:type="spellEnd"/>
    </w:p>
    <w:p w:rsidR="00DB6B22" w:rsidRDefault="00DB6B22">
      <w:pPr>
        <w:spacing w:before="60"/>
      </w:pPr>
    </w:p>
    <w:p w:rsidR="00DB6B22" w:rsidRDefault="001B5B77">
      <w:pPr>
        <w:pStyle w:val="3"/>
      </w:pPr>
      <w:r>
        <w:t>Примеры</w:t>
      </w: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2"/>
        <w:gridCol w:w="4592"/>
      </w:tblGrid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Входные данные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+7 (777) 123-45-67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1A56DB"/>
                <w:sz w:val="17"/>
                <w:szCs w:val="17"/>
              </w:rPr>
              <w:t>"+77771234567"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87771234567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1A56DB"/>
                <w:sz w:val="17"/>
                <w:szCs w:val="17"/>
              </w:rPr>
              <w:t>"+77771234567"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+7-777-1234567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1A56DB"/>
                <w:sz w:val="17"/>
                <w:szCs w:val="17"/>
              </w:rPr>
              <w:t>"+77771234567"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123</w:t>
            </w:r>
          </w:p>
        </w:tc>
        <w:tc>
          <w:tcPr>
            <w:tcW w:w="45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B6B22" w:rsidRDefault="001B5B77">
            <w:proofErr w:type="spellStart"/>
            <w:r>
              <w:rPr>
                <w:rFonts w:ascii="Courier New" w:eastAsia="Courier New" w:hAnsi="Courier New" w:cs="Courier New"/>
                <w:color w:val="1A56DB"/>
                <w:sz w:val="17"/>
                <w:szCs w:val="17"/>
              </w:rPr>
              <w:t>null</w:t>
            </w:r>
            <w:proofErr w:type="spellEnd"/>
          </w:p>
        </w:tc>
      </w:tr>
    </w:tbl>
    <w:p w:rsidR="00DB6B22" w:rsidRDefault="00DB6B22">
      <w:pPr>
        <w:spacing w:before="8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3"/>
        <w:gridCol w:w="2551"/>
      </w:tblGrid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Критерий оценки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Баллы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Нецифровые символы удаляются корректно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2A0319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Корректная обработка номеров, начинающихся с «8»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2A0319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Корректная обработка номеров, начинающихся с «+7»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2A0319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Формат выхода: "+7XXXXXXXXXX" (ровно 12 символов)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2A0319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roofErr w:type="spellStart"/>
            <w:r>
              <w:rPr>
                <w:color w:val="374151"/>
                <w:sz w:val="18"/>
                <w:szCs w:val="18"/>
              </w:rPr>
              <w:t>Невалидные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номера возвращают </w:t>
            </w:r>
            <w:proofErr w:type="spellStart"/>
            <w:r>
              <w:rPr>
                <w:color w:val="374151"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2A0319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</w:tbl>
    <w:p w:rsidR="00DB6B22" w:rsidRDefault="00DB6B22"/>
    <w:tbl>
      <w:tblPr>
        <w:tblW w:w="10204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4"/>
        <w:gridCol w:w="2000"/>
        <w:gridCol w:w="1800"/>
      </w:tblGrid>
      <w:tr w:rsidR="00DB6B22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D8</w:t>
            </w:r>
          </w:p>
        </w:tc>
        <w:tc>
          <w:tcPr>
            <w:tcW w:w="55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6B22" w:rsidRDefault="001B5B77"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Custom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Modal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B1C1C"/>
                <w:sz w:val="19"/>
                <w:szCs w:val="19"/>
              </w:rPr>
              <w:t>Hard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>2.5 балла</w:t>
            </w:r>
          </w:p>
        </w:tc>
      </w:tr>
    </w:tbl>
    <w:p w:rsidR="00DB6B22" w:rsidRDefault="00DB6B22">
      <w:pPr>
        <w:spacing w:before="60"/>
      </w:pPr>
    </w:p>
    <w:p w:rsidR="00DB6B22" w:rsidRDefault="001B5B77">
      <w:pPr>
        <w:spacing w:before="60" w:after="60"/>
      </w:pPr>
      <w:r>
        <w:rPr>
          <w:color w:val="374151"/>
        </w:rPr>
        <w:t>Реализуйте модальное окно, которое открывается по кнопке и закрывается тремя способами. Пока модальное окно открыто, прокрутка страницы должна быть заблокирована.</w:t>
      </w:r>
    </w:p>
    <w:p w:rsidR="00DB6B22" w:rsidRDefault="00DB6B22">
      <w:pPr>
        <w:spacing w:before="60"/>
      </w:pPr>
    </w:p>
    <w:p w:rsidR="00DB6B22" w:rsidRDefault="001B5B77">
      <w:pPr>
        <w:pStyle w:val="3"/>
      </w:pPr>
      <w:r>
        <w:t>Требования к результату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Нажатие на кнопку «</w:t>
      </w:r>
      <w:proofErr w:type="spellStart"/>
      <w:r>
        <w:rPr>
          <w:color w:val="374151"/>
        </w:rPr>
        <w:t>Open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Modal</w:t>
      </w:r>
      <w:proofErr w:type="spellEnd"/>
      <w:r>
        <w:rPr>
          <w:color w:val="374151"/>
        </w:rPr>
        <w:t>» открывает модальное окно с тёмным фоном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Модальное окно закрывается: по кнопке-крестику, по клику на тёмный фон вне окна, по нажатию клавиши ESC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Пока окно открыто — страница не прокручивается; при закрытии прокрутка восстанавливается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Код структурирован — функции открытия и закрытия выделены отдельно</w:t>
      </w:r>
    </w:p>
    <w:p w:rsidR="00DB6B22" w:rsidRDefault="00DB6B22">
      <w:pPr>
        <w:spacing w:before="8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3"/>
        <w:gridCol w:w="2551"/>
      </w:tblGrid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Критерий оценки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Баллы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Открытие по кнопке работает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Закрытие по крестику работает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Закрытие по клику вне окна работает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Закрытие по ESC работает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Прокрутка страницы блокируется при открытии и восстанавливается при закрытии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Код структурирован: отдельные функции для открытия и закрытия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0.25</w:t>
            </w:r>
          </w:p>
        </w:tc>
      </w:tr>
    </w:tbl>
    <w:p w:rsidR="00DB6B22" w:rsidRDefault="00DB6B22">
      <w:pPr>
        <w:spacing w:before="80"/>
      </w:pPr>
    </w:p>
    <w:p w:rsidR="00DB6B22" w:rsidRDefault="00DB6B22">
      <w:pPr>
        <w:spacing w:before="40"/>
      </w:pPr>
    </w:p>
    <w:tbl>
      <w:tblPr>
        <w:tblW w:w="10204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4"/>
        <w:gridCol w:w="2000"/>
        <w:gridCol w:w="1800"/>
      </w:tblGrid>
      <w:tr w:rsidR="00DB6B22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D9</w:t>
            </w:r>
          </w:p>
        </w:tc>
        <w:tc>
          <w:tcPr>
            <w:tcW w:w="55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6B22" w:rsidRDefault="001B5B77"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Form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Validation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B1C1C"/>
                <w:sz w:val="19"/>
                <w:szCs w:val="19"/>
              </w:rPr>
              <w:t>Hard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5C7C06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3 </w:t>
            </w:r>
            <w:r w:rsidR="001B5B77">
              <w:rPr>
                <w:b/>
                <w:bCs/>
                <w:color w:val="374151"/>
                <w:sz w:val="19"/>
                <w:szCs w:val="19"/>
              </w:rPr>
              <w:t>балла</w:t>
            </w:r>
          </w:p>
        </w:tc>
      </w:tr>
    </w:tbl>
    <w:p w:rsidR="00DB6B22" w:rsidRDefault="00DB6B22">
      <w:pPr>
        <w:spacing w:before="60"/>
      </w:pPr>
    </w:p>
    <w:p w:rsidR="00DB6B22" w:rsidRDefault="001B5B77">
      <w:pPr>
        <w:spacing w:before="60" w:after="60"/>
      </w:pPr>
      <w:r>
        <w:rPr>
          <w:color w:val="374151"/>
        </w:rPr>
        <w:t xml:space="preserve">Реализуйте клиентскую </w:t>
      </w:r>
      <w:proofErr w:type="spellStart"/>
      <w:r>
        <w:rPr>
          <w:color w:val="374151"/>
        </w:rPr>
        <w:t>валидацию</w:t>
      </w:r>
      <w:proofErr w:type="spellEnd"/>
      <w:r>
        <w:rPr>
          <w:color w:val="374151"/>
        </w:rPr>
        <w:t xml:space="preserve"> формы с тремя полями. Форма не должна отправляться, пока все поля не заполнены корректно. Ошибки отображаются визуально рядом с полями.</w:t>
      </w:r>
    </w:p>
    <w:p w:rsidR="00DB6B22" w:rsidRDefault="00DB6B22">
      <w:pPr>
        <w:spacing w:before="60"/>
      </w:pPr>
    </w:p>
    <w:p w:rsidR="00DB6B22" w:rsidRDefault="001B5B77">
      <w:pPr>
        <w:pStyle w:val="3"/>
      </w:pPr>
      <w:r>
        <w:t>Поля формы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Email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id</w:t>
      </w:r>
      <w:proofErr w:type="spellEnd"/>
      <w:r>
        <w:rPr>
          <w:color w:val="374151"/>
        </w:rPr>
        <w:t>="</w:t>
      </w:r>
      <w:proofErr w:type="spellStart"/>
      <w:r>
        <w:rPr>
          <w:color w:val="374151"/>
        </w:rPr>
        <w:t>email</w:t>
      </w:r>
      <w:proofErr w:type="spellEnd"/>
      <w:r>
        <w:rPr>
          <w:color w:val="374151"/>
        </w:rPr>
        <w:t>") — должен содержать корректный адрес электронной почты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Password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id</w:t>
      </w:r>
      <w:proofErr w:type="spellEnd"/>
      <w:r>
        <w:rPr>
          <w:color w:val="374151"/>
        </w:rPr>
        <w:t>="</w:t>
      </w:r>
      <w:proofErr w:type="spellStart"/>
      <w:r>
        <w:rPr>
          <w:color w:val="374151"/>
        </w:rPr>
        <w:t>password</w:t>
      </w:r>
      <w:proofErr w:type="spellEnd"/>
      <w:r>
        <w:rPr>
          <w:color w:val="374151"/>
        </w:rPr>
        <w:t>") — минимум 8 символов</w:t>
      </w:r>
    </w:p>
    <w:p w:rsidR="00DB6B22" w:rsidRPr="004D0ADA" w:rsidRDefault="001B5B7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4D0ADA">
        <w:rPr>
          <w:color w:val="374151"/>
          <w:lang w:val="en-US"/>
        </w:rPr>
        <w:t xml:space="preserve">Confirm Password (id="confirm") — </w:t>
      </w:r>
      <w:r>
        <w:rPr>
          <w:color w:val="374151"/>
        </w:rPr>
        <w:t>должно</w:t>
      </w:r>
      <w:r w:rsidRPr="004D0ADA">
        <w:rPr>
          <w:color w:val="374151"/>
          <w:lang w:val="en-US"/>
        </w:rPr>
        <w:t xml:space="preserve"> </w:t>
      </w:r>
      <w:r>
        <w:rPr>
          <w:color w:val="374151"/>
        </w:rPr>
        <w:t>совпадать</w:t>
      </w:r>
      <w:r w:rsidRPr="004D0ADA">
        <w:rPr>
          <w:color w:val="374151"/>
          <w:lang w:val="en-US"/>
        </w:rPr>
        <w:t xml:space="preserve"> </w:t>
      </w:r>
      <w:r>
        <w:rPr>
          <w:color w:val="374151"/>
        </w:rPr>
        <w:t>с</w:t>
      </w:r>
      <w:r w:rsidRPr="004D0ADA">
        <w:rPr>
          <w:color w:val="374151"/>
          <w:lang w:val="en-US"/>
        </w:rPr>
        <w:t xml:space="preserve"> Password</w:t>
      </w:r>
    </w:p>
    <w:p w:rsidR="00DB6B22" w:rsidRPr="004D0ADA" w:rsidRDefault="00DB6B22">
      <w:pPr>
        <w:spacing w:before="60"/>
        <w:rPr>
          <w:lang w:val="en-US"/>
        </w:rPr>
      </w:pPr>
    </w:p>
    <w:p w:rsidR="00DB6B22" w:rsidRDefault="001B5B77">
      <w:pPr>
        <w:pStyle w:val="3"/>
      </w:pPr>
      <w:r>
        <w:t>Требования к результату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Стандартная отправка формы заблокирована при наличии ошибок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Каждое некорректное поле визуально выделяется (красная рамка) с текстом ошибки под ним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Перед каждой проверкой предыдущие ошибки сбрасываются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При успешной </w:t>
      </w:r>
      <w:proofErr w:type="spellStart"/>
      <w:r>
        <w:rPr>
          <w:color w:val="374151"/>
        </w:rPr>
        <w:t>валидации</w:t>
      </w:r>
      <w:proofErr w:type="spellEnd"/>
      <w:r>
        <w:rPr>
          <w:color w:val="374151"/>
        </w:rPr>
        <w:t xml:space="preserve"> всех полей форма сбрасывается</w:t>
      </w:r>
    </w:p>
    <w:p w:rsidR="00DB6B22" w:rsidRDefault="00DB6B22">
      <w:pPr>
        <w:spacing w:before="8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3"/>
        <w:gridCol w:w="2551"/>
      </w:tblGrid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Критерий оценки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Баллы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Стандартная отправка формы заблокирована (</w:t>
            </w:r>
            <w:proofErr w:type="spellStart"/>
            <w:r>
              <w:rPr>
                <w:color w:val="374151"/>
                <w:sz w:val="18"/>
                <w:szCs w:val="18"/>
              </w:rPr>
              <w:t>preventDefault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05732C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roofErr w:type="spellStart"/>
            <w:r>
              <w:rPr>
                <w:color w:val="374151"/>
                <w:sz w:val="18"/>
                <w:szCs w:val="18"/>
              </w:rPr>
              <w:t>Email-валидация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работает корректно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05732C" w:rsidP="00894CB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1.0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roofErr w:type="spellStart"/>
            <w:r>
              <w:rPr>
                <w:color w:val="374151"/>
                <w:sz w:val="18"/>
                <w:szCs w:val="18"/>
              </w:rPr>
              <w:t>Password-валидация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работает (минимум 8 символов)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05732C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roofErr w:type="spellStart"/>
            <w:r>
              <w:rPr>
                <w:color w:val="374151"/>
                <w:sz w:val="18"/>
                <w:szCs w:val="18"/>
              </w:rPr>
              <w:t>Confirm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Password-валидация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работает (совпадение)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05732C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Ошибки очищаются перед каждой новой проверкой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05732C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0.25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Визуальная индикация (красная рамка, текст под полем)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</w:t>
            </w:r>
            <w:r w:rsidR="0005732C">
              <w:rPr>
                <w:b/>
                <w:bCs/>
                <w:color w:val="374151"/>
                <w:sz w:val="18"/>
                <w:szCs w:val="18"/>
              </w:rPr>
              <w:t>5</w:t>
            </w:r>
          </w:p>
        </w:tc>
      </w:tr>
      <w:tr w:rsidR="00894CB7" w:rsidTr="00222E33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4CB7" w:rsidRDefault="00894CB7">
            <w:pPr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 xml:space="preserve">При </w:t>
            </w:r>
            <w:proofErr w:type="gramStart"/>
            <w:r>
              <w:rPr>
                <w:color w:val="374151"/>
                <w:sz w:val="18"/>
                <w:szCs w:val="18"/>
              </w:rPr>
              <w:t>успешной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валидации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всех полей форма сбрасывается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4CB7" w:rsidRDefault="0005732C">
            <w:pPr>
              <w:jc w:val="center"/>
              <w:rPr>
                <w:b/>
                <w:bCs/>
                <w:color w:val="374151"/>
                <w:sz w:val="18"/>
                <w:szCs w:val="18"/>
              </w:rPr>
            </w:pPr>
            <w:r>
              <w:rPr>
                <w:b/>
                <w:bCs/>
                <w:color w:val="374151"/>
                <w:sz w:val="18"/>
                <w:szCs w:val="18"/>
              </w:rPr>
              <w:t>0.25</w:t>
            </w:r>
          </w:p>
        </w:tc>
      </w:tr>
    </w:tbl>
    <w:p w:rsidR="00DB6B22" w:rsidRDefault="00DB6B22"/>
    <w:tbl>
      <w:tblPr>
        <w:tblW w:w="10204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4"/>
        <w:gridCol w:w="2000"/>
        <w:gridCol w:w="1800"/>
      </w:tblGrid>
      <w:tr w:rsidR="00DB6B22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D10</w:t>
            </w:r>
          </w:p>
        </w:tc>
        <w:tc>
          <w:tcPr>
            <w:tcW w:w="55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6B22" w:rsidRDefault="001B5B77"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Web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Component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Counter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B1C1C"/>
                <w:sz w:val="19"/>
                <w:szCs w:val="19"/>
              </w:rPr>
              <w:t>Hard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B6B22" w:rsidRDefault="005C7C06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>3</w:t>
            </w:r>
            <w:r w:rsidR="001B5B77">
              <w:rPr>
                <w:b/>
                <w:bCs/>
                <w:color w:val="374151"/>
                <w:sz w:val="19"/>
                <w:szCs w:val="19"/>
              </w:rPr>
              <w:t xml:space="preserve"> балла</w:t>
            </w:r>
          </w:p>
        </w:tc>
      </w:tr>
    </w:tbl>
    <w:p w:rsidR="00DB6B22" w:rsidRDefault="00DB6B22">
      <w:pPr>
        <w:spacing w:before="60"/>
      </w:pPr>
    </w:p>
    <w:p w:rsidR="00DB6B22" w:rsidRDefault="001B5B77">
      <w:pPr>
        <w:spacing w:before="60" w:after="60"/>
      </w:pPr>
      <w:r>
        <w:rPr>
          <w:color w:val="374151"/>
        </w:rPr>
        <w:t xml:space="preserve">Создайте </w:t>
      </w:r>
      <w:proofErr w:type="spellStart"/>
      <w:r>
        <w:rPr>
          <w:color w:val="374151"/>
        </w:rPr>
        <w:t>переиспользуемый</w:t>
      </w:r>
      <w:proofErr w:type="spellEnd"/>
      <w:r>
        <w:rPr>
          <w:color w:val="374151"/>
        </w:rPr>
        <w:t xml:space="preserve"> счётчик в виде пользовательского HTML-элемента &lt;</w:t>
      </w:r>
      <w:proofErr w:type="spellStart"/>
      <w:r>
        <w:rPr>
          <w:color w:val="374151"/>
        </w:rPr>
        <w:t>my-counter</w:t>
      </w:r>
      <w:proofErr w:type="spellEnd"/>
      <w:r>
        <w:rPr>
          <w:color w:val="374151"/>
        </w:rPr>
        <w:t>&gt;. Компонент должен быть полностью самодостаточным: иметь собственную стилизацию и не зависеть от внешних CSS-файлов.</w:t>
      </w:r>
    </w:p>
    <w:p w:rsidR="00DB6B22" w:rsidRDefault="00DB6B22">
      <w:pPr>
        <w:spacing w:before="60"/>
      </w:pPr>
    </w:p>
    <w:p w:rsidR="00DB6B22" w:rsidRDefault="001B5B77">
      <w:pPr>
        <w:pStyle w:val="3"/>
      </w:pPr>
      <w:r>
        <w:t>Требования к результату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Элемент &lt;</w:t>
      </w:r>
      <w:proofErr w:type="spellStart"/>
      <w:r>
        <w:rPr>
          <w:color w:val="374151"/>
        </w:rPr>
        <w:t>my-counter</w:t>
      </w:r>
      <w:proofErr w:type="spellEnd"/>
      <w:r>
        <w:rPr>
          <w:color w:val="374151"/>
        </w:rPr>
        <w:t>&gt; работает как обычный HTML-тег на странице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Компонент отображает число и две кнопки — увеличить и уменьшить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Начальное значение: 0; кнопки изменяют его на 1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Каждый экземпляр &lt;</w:t>
      </w:r>
      <w:proofErr w:type="spellStart"/>
      <w:r>
        <w:rPr>
          <w:color w:val="374151"/>
        </w:rPr>
        <w:t>my-counter</w:t>
      </w:r>
      <w:proofErr w:type="spellEnd"/>
      <w:r>
        <w:rPr>
          <w:color w:val="374151"/>
        </w:rPr>
        <w:t>&gt; на странице работает независимо от других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Компонент имеет собственную стилизацию: тёмный фон, крупное число, кнопки разных цветов</w:t>
      </w:r>
    </w:p>
    <w:p w:rsidR="00DB6B22" w:rsidRDefault="00DB6B22">
      <w:pPr>
        <w:spacing w:before="8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3"/>
        <w:gridCol w:w="2551"/>
      </w:tblGrid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Критерий оценки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Баллы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Элемент зарегистрирован и работает как тег &lt;</w:t>
            </w:r>
            <w:proofErr w:type="spellStart"/>
            <w:r>
              <w:rPr>
                <w:color w:val="374151"/>
                <w:sz w:val="18"/>
                <w:szCs w:val="18"/>
              </w:rPr>
              <w:t>my-counter</w:t>
            </w:r>
            <w:proofErr w:type="spellEnd"/>
            <w:r>
              <w:rPr>
                <w:color w:val="374151"/>
                <w:sz w:val="18"/>
                <w:szCs w:val="18"/>
              </w:rPr>
              <w:t>&gt;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580EA0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0.4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Используется </w:t>
            </w:r>
            <w:proofErr w:type="spellStart"/>
            <w:r>
              <w:rPr>
                <w:color w:val="374151"/>
                <w:sz w:val="18"/>
                <w:szCs w:val="18"/>
              </w:rPr>
              <w:t>Shadow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DOM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580EA0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</w:t>
            </w:r>
            <w:r w:rsidR="001B5B77">
              <w:rPr>
                <w:b/>
                <w:bCs/>
                <w:color w:val="374151"/>
                <w:sz w:val="18"/>
                <w:szCs w:val="18"/>
              </w:rPr>
              <w:t>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Начальное значение 0 отображается корректно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0.35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Кнопки «+» и «−» изменяют значение, экран обновляется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580EA0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0.8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Присутствует стилизация (тёмный фон, цветные кнопки, белый текст)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580EA0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0.6</w:t>
            </w:r>
          </w:p>
        </w:tc>
      </w:tr>
      <w:tr w:rsidR="00DB6B22">
        <w:tc>
          <w:tcPr>
            <w:tcW w:w="76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>Несколько экземпляров &lt;</w:t>
            </w:r>
            <w:proofErr w:type="spellStart"/>
            <w:r>
              <w:rPr>
                <w:color w:val="374151"/>
                <w:sz w:val="18"/>
                <w:szCs w:val="18"/>
              </w:rPr>
              <w:t>my-counter</w:t>
            </w:r>
            <w:proofErr w:type="spellEnd"/>
            <w:r>
              <w:rPr>
                <w:color w:val="374151"/>
                <w:sz w:val="18"/>
                <w:szCs w:val="18"/>
              </w:rPr>
              <w:t>&gt; работают независимо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0.35</w:t>
            </w:r>
          </w:p>
        </w:tc>
      </w:tr>
    </w:tbl>
    <w:p w:rsidR="00DB6B22" w:rsidRDefault="001B5B77">
      <w:pPr>
        <w:pStyle w:val="1"/>
      </w:pPr>
      <w:r>
        <w:t>Инструкции для участников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Сохраните выполненную работу в каталоге «</w:t>
      </w:r>
      <w:proofErr w:type="spellStart"/>
      <w:r>
        <w:rPr>
          <w:color w:val="374151"/>
        </w:rPr>
        <w:t>moduleD</w:t>
      </w:r>
      <w:proofErr w:type="spellEnd"/>
      <w:r>
        <w:rPr>
          <w:color w:val="374151"/>
        </w:rPr>
        <w:t>-XX» на рабочем столе, где XX — номер вашего рабочего места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Каталог должен содержать 10 подпапок с именами от «task01» до «task10»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Каждая задача — отдельный HTML-файл (или набор файлов), открываемый в браузере без сборки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Для задач D3, D4, D7: функции должны быть доступны глобально — проверка вызовом в консоли браузера</w:t>
      </w:r>
    </w:p>
    <w:p w:rsidR="00DB6B22" w:rsidRDefault="001B5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Работа проверяется в браузере </w:t>
      </w:r>
      <w:proofErr w:type="spellStart"/>
      <w:r>
        <w:rPr>
          <w:color w:val="374151"/>
        </w:rPr>
        <w:t>Chrome</w:t>
      </w:r>
      <w:proofErr w:type="spellEnd"/>
      <w:r>
        <w:rPr>
          <w:color w:val="374151"/>
        </w:rPr>
        <w:t xml:space="preserve"> (последняя версия)</w:t>
      </w:r>
    </w:p>
    <w:p w:rsidR="00DB6B22" w:rsidRDefault="00DB6B22">
      <w:pPr>
        <w:spacing w:before="80"/>
      </w:pP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DB6B22">
        <w:tc>
          <w:tcPr>
            <w:tcW w:w="10204" w:type="dxa"/>
            <w:tcBorders>
              <w:top w:val="single" w:sz="4" w:space="0" w:color="92400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6B22" w:rsidRDefault="001B5B77">
            <w:pPr>
              <w:spacing w:before="30" w:after="30"/>
            </w:pPr>
            <w:r>
              <w:rPr>
                <w:color w:val="92400E"/>
                <w:sz w:val="19"/>
                <w:szCs w:val="19"/>
              </w:rPr>
              <w:t xml:space="preserve">   Для задач D3, D4, D7 достаточно HTML-файла с подключённым JS.</w:t>
            </w:r>
          </w:p>
          <w:p w:rsidR="00DB6B22" w:rsidRDefault="001B5B77">
            <w:pPr>
              <w:spacing w:before="30" w:after="30"/>
            </w:pPr>
            <w:r>
              <w:rPr>
                <w:color w:val="92400E"/>
                <w:sz w:val="19"/>
                <w:szCs w:val="19"/>
              </w:rPr>
              <w:t xml:space="preserve">   Функции вызываются напрямую через консоль браузера при открытом файле.</w:t>
            </w:r>
          </w:p>
        </w:tc>
      </w:tr>
    </w:tbl>
    <w:p w:rsidR="00DB6B22" w:rsidRDefault="001B5B77">
      <w:pPr>
        <w:pStyle w:val="1"/>
      </w:pPr>
      <w:r>
        <w:t>Схема оценки</w:t>
      </w: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2"/>
        <w:gridCol w:w="2551"/>
        <w:gridCol w:w="2041"/>
      </w:tblGrid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Уровень</w:t>
            </w:r>
          </w:p>
        </w:tc>
        <w:tc>
          <w:tcPr>
            <w:tcW w:w="20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Баллы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D1 — </w:t>
            </w:r>
            <w:proofErr w:type="spellStart"/>
            <w:r>
              <w:rPr>
                <w:color w:val="374151"/>
                <w:sz w:val="18"/>
                <w:szCs w:val="18"/>
              </w:rPr>
              <w:t>Shine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Button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057A55"/>
                <w:sz w:val="18"/>
                <w:szCs w:val="18"/>
              </w:rPr>
              <w:t>Easy</w:t>
            </w:r>
            <w:proofErr w:type="spellEnd"/>
          </w:p>
        </w:tc>
        <w:tc>
          <w:tcPr>
            <w:tcW w:w="20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D2 — </w:t>
            </w:r>
            <w:proofErr w:type="spellStart"/>
            <w:r>
              <w:rPr>
                <w:color w:val="374151"/>
                <w:sz w:val="18"/>
                <w:szCs w:val="18"/>
              </w:rPr>
              <w:t>Toggle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Switch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057A55"/>
                <w:sz w:val="18"/>
                <w:szCs w:val="18"/>
              </w:rPr>
              <w:t>Easy</w:t>
            </w:r>
            <w:proofErr w:type="spellEnd"/>
          </w:p>
        </w:tc>
        <w:tc>
          <w:tcPr>
            <w:tcW w:w="20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D3 — </w:t>
            </w:r>
            <w:proofErr w:type="spellStart"/>
            <w:r>
              <w:rPr>
                <w:color w:val="374151"/>
                <w:sz w:val="18"/>
                <w:szCs w:val="18"/>
              </w:rPr>
              <w:t>Remove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Duplicates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057A55"/>
                <w:sz w:val="18"/>
                <w:szCs w:val="18"/>
              </w:rPr>
              <w:t>Easy</w:t>
            </w:r>
            <w:proofErr w:type="spellEnd"/>
          </w:p>
        </w:tc>
        <w:tc>
          <w:tcPr>
            <w:tcW w:w="20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D4 — </w:t>
            </w:r>
            <w:proofErr w:type="spellStart"/>
            <w:r>
              <w:rPr>
                <w:color w:val="374151"/>
                <w:sz w:val="18"/>
                <w:szCs w:val="18"/>
              </w:rPr>
              <w:t>Format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057A55"/>
                <w:sz w:val="18"/>
                <w:szCs w:val="18"/>
              </w:rPr>
              <w:t>Easy</w:t>
            </w:r>
            <w:proofErr w:type="spellEnd"/>
          </w:p>
        </w:tc>
        <w:tc>
          <w:tcPr>
            <w:tcW w:w="20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D5 — </w:t>
            </w:r>
            <w:proofErr w:type="spellStart"/>
            <w:r>
              <w:rPr>
                <w:color w:val="374151"/>
                <w:sz w:val="18"/>
                <w:szCs w:val="18"/>
              </w:rPr>
              <w:t>Countdown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Timer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Medium</w:t>
            </w:r>
            <w:proofErr w:type="spellEnd"/>
          </w:p>
        </w:tc>
        <w:tc>
          <w:tcPr>
            <w:tcW w:w="20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5C7C06">
            <w:pPr>
              <w:jc w:val="center"/>
            </w:pPr>
            <w:r>
              <w:rPr>
                <w:color w:val="374151"/>
                <w:sz w:val="18"/>
                <w:szCs w:val="18"/>
              </w:rPr>
              <w:t>2.0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D6 — </w:t>
            </w:r>
            <w:proofErr w:type="spellStart"/>
            <w:r>
              <w:rPr>
                <w:color w:val="374151"/>
                <w:sz w:val="18"/>
                <w:szCs w:val="18"/>
              </w:rPr>
              <w:t>Copy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to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Clipboard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Medium</w:t>
            </w:r>
            <w:proofErr w:type="spellEnd"/>
          </w:p>
        </w:tc>
        <w:tc>
          <w:tcPr>
            <w:tcW w:w="20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color w:val="374151"/>
                <w:sz w:val="18"/>
                <w:szCs w:val="18"/>
              </w:rPr>
              <w:t>1.5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D7 — </w:t>
            </w:r>
            <w:proofErr w:type="spellStart"/>
            <w:r>
              <w:rPr>
                <w:color w:val="374151"/>
                <w:sz w:val="18"/>
                <w:szCs w:val="18"/>
              </w:rPr>
              <w:t>Normalize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Phone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Medium</w:t>
            </w:r>
            <w:proofErr w:type="spellEnd"/>
          </w:p>
        </w:tc>
        <w:tc>
          <w:tcPr>
            <w:tcW w:w="20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5C7C06">
            <w:pPr>
              <w:jc w:val="center"/>
            </w:pPr>
            <w:r>
              <w:rPr>
                <w:color w:val="374151"/>
                <w:sz w:val="18"/>
                <w:szCs w:val="18"/>
              </w:rPr>
              <w:t>2.0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D8 — </w:t>
            </w:r>
            <w:proofErr w:type="spellStart"/>
            <w:r>
              <w:rPr>
                <w:color w:val="374151"/>
                <w:sz w:val="18"/>
                <w:szCs w:val="18"/>
              </w:rPr>
              <w:t>Custom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Modal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B1C1C"/>
                <w:sz w:val="18"/>
                <w:szCs w:val="18"/>
              </w:rPr>
              <w:t>Hard</w:t>
            </w:r>
            <w:proofErr w:type="spellEnd"/>
          </w:p>
        </w:tc>
        <w:tc>
          <w:tcPr>
            <w:tcW w:w="20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r>
              <w:rPr>
                <w:color w:val="374151"/>
                <w:sz w:val="18"/>
                <w:szCs w:val="18"/>
              </w:rPr>
              <w:t>2.5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D9 — </w:t>
            </w:r>
            <w:proofErr w:type="spellStart"/>
            <w:r>
              <w:rPr>
                <w:color w:val="374151"/>
                <w:sz w:val="18"/>
                <w:szCs w:val="18"/>
              </w:rPr>
              <w:t>Form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Validation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B1C1C"/>
                <w:sz w:val="18"/>
                <w:szCs w:val="18"/>
              </w:rPr>
              <w:t>Hard</w:t>
            </w:r>
            <w:proofErr w:type="spellEnd"/>
          </w:p>
        </w:tc>
        <w:tc>
          <w:tcPr>
            <w:tcW w:w="20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5C7C06">
            <w:pPr>
              <w:jc w:val="center"/>
            </w:pPr>
            <w:r>
              <w:rPr>
                <w:color w:val="374151"/>
                <w:sz w:val="18"/>
                <w:szCs w:val="18"/>
              </w:rPr>
              <w:t>3.0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color w:val="374151"/>
                <w:sz w:val="18"/>
                <w:szCs w:val="18"/>
              </w:rPr>
              <w:t xml:space="preserve">D10 — </w:t>
            </w:r>
            <w:proofErr w:type="spellStart"/>
            <w:r>
              <w:rPr>
                <w:color w:val="374151"/>
                <w:sz w:val="18"/>
                <w:szCs w:val="18"/>
              </w:rPr>
              <w:t>Web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Component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Counter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pPr>
              <w:jc w:val="center"/>
            </w:pPr>
            <w:proofErr w:type="spellStart"/>
            <w:r>
              <w:rPr>
                <w:b/>
                <w:bCs/>
                <w:color w:val="9B1C1C"/>
                <w:sz w:val="18"/>
                <w:szCs w:val="18"/>
              </w:rPr>
              <w:t>Hard</w:t>
            </w:r>
            <w:proofErr w:type="spellEnd"/>
          </w:p>
        </w:tc>
        <w:tc>
          <w:tcPr>
            <w:tcW w:w="20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5C7C06">
            <w:pPr>
              <w:jc w:val="center"/>
            </w:pPr>
            <w:r>
              <w:rPr>
                <w:color w:val="374151"/>
                <w:sz w:val="18"/>
                <w:szCs w:val="18"/>
              </w:rPr>
              <w:t>3.0</w:t>
            </w:r>
          </w:p>
        </w:tc>
      </w:tr>
      <w:tr w:rsidR="00DB6B22">
        <w:tc>
          <w:tcPr>
            <w:tcW w:w="56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1B5B77">
            <w:r>
              <w:rPr>
                <w:b/>
                <w:bCs/>
                <w:color w:val="1E429F"/>
                <w:sz w:val="18"/>
                <w:szCs w:val="18"/>
              </w:rPr>
              <w:t>ИТОГО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DB6B22">
            <w:pPr>
              <w:jc w:val="center"/>
            </w:pPr>
          </w:p>
        </w:tc>
        <w:tc>
          <w:tcPr>
            <w:tcW w:w="20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B22" w:rsidRDefault="00F753AC">
            <w:pPr>
              <w:jc w:val="center"/>
            </w:pPr>
            <w:r>
              <w:rPr>
                <w:b/>
                <w:bCs/>
                <w:color w:val="1E429F"/>
                <w:sz w:val="18"/>
                <w:szCs w:val="18"/>
              </w:rPr>
              <w:t>18</w:t>
            </w:r>
            <w:r w:rsidR="001B5B77">
              <w:rPr>
                <w:b/>
                <w:bCs/>
                <w:color w:val="1E429F"/>
                <w:sz w:val="18"/>
                <w:szCs w:val="18"/>
              </w:rPr>
              <w:t>.0</w:t>
            </w:r>
          </w:p>
        </w:tc>
      </w:tr>
    </w:tbl>
    <w:p w:rsidR="00DB6B22" w:rsidRDefault="00DB6B22">
      <w:pPr>
        <w:spacing w:before="120"/>
      </w:pPr>
    </w:p>
    <w:sectPr w:rsidR="00DB6B22">
      <w:pgSz w:w="11906" w:h="16838"/>
      <w:pgMar w:top="851" w:right="851" w:bottom="851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A2ABC"/>
    <w:multiLevelType w:val="hybridMultilevel"/>
    <w:tmpl w:val="37B2F644"/>
    <w:lvl w:ilvl="0" w:tplc="27FA2C2A">
      <w:start w:val="1"/>
      <w:numFmt w:val="bullet"/>
      <w:lvlText w:val="●"/>
      <w:lvlJc w:val="left"/>
      <w:pPr>
        <w:ind w:left="720" w:hanging="360"/>
      </w:pPr>
    </w:lvl>
    <w:lvl w:ilvl="1" w:tplc="903E0C82">
      <w:start w:val="1"/>
      <w:numFmt w:val="bullet"/>
      <w:lvlText w:val="○"/>
      <w:lvlJc w:val="left"/>
      <w:pPr>
        <w:ind w:left="1440" w:hanging="360"/>
      </w:pPr>
    </w:lvl>
    <w:lvl w:ilvl="2" w:tplc="199CC546">
      <w:start w:val="1"/>
      <w:numFmt w:val="bullet"/>
      <w:lvlText w:val="■"/>
      <w:lvlJc w:val="left"/>
      <w:pPr>
        <w:ind w:left="2160" w:hanging="360"/>
      </w:pPr>
    </w:lvl>
    <w:lvl w:ilvl="3" w:tplc="9CB699CA">
      <w:start w:val="1"/>
      <w:numFmt w:val="bullet"/>
      <w:lvlText w:val="●"/>
      <w:lvlJc w:val="left"/>
      <w:pPr>
        <w:ind w:left="2880" w:hanging="360"/>
      </w:pPr>
    </w:lvl>
    <w:lvl w:ilvl="4" w:tplc="53869CCE">
      <w:start w:val="1"/>
      <w:numFmt w:val="bullet"/>
      <w:lvlText w:val="○"/>
      <w:lvlJc w:val="left"/>
      <w:pPr>
        <w:ind w:left="3600" w:hanging="360"/>
      </w:pPr>
    </w:lvl>
    <w:lvl w:ilvl="5" w:tplc="FACAADC6">
      <w:start w:val="1"/>
      <w:numFmt w:val="bullet"/>
      <w:lvlText w:val="■"/>
      <w:lvlJc w:val="left"/>
      <w:pPr>
        <w:ind w:left="4320" w:hanging="360"/>
      </w:pPr>
    </w:lvl>
    <w:lvl w:ilvl="6" w:tplc="0D9C7ED0">
      <w:start w:val="1"/>
      <w:numFmt w:val="bullet"/>
      <w:lvlText w:val="●"/>
      <w:lvlJc w:val="left"/>
      <w:pPr>
        <w:ind w:left="5040" w:hanging="360"/>
      </w:pPr>
    </w:lvl>
    <w:lvl w:ilvl="7" w:tplc="77009654">
      <w:start w:val="1"/>
      <w:numFmt w:val="bullet"/>
      <w:lvlText w:val="●"/>
      <w:lvlJc w:val="left"/>
      <w:pPr>
        <w:ind w:left="5760" w:hanging="360"/>
      </w:pPr>
    </w:lvl>
    <w:lvl w:ilvl="8" w:tplc="ADCC1EF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7470236"/>
    <w:multiLevelType w:val="hybridMultilevel"/>
    <w:tmpl w:val="1BC008DA"/>
    <w:lvl w:ilvl="0" w:tplc="05480938">
      <w:start w:val="1"/>
      <w:numFmt w:val="bullet"/>
      <w:lvlText w:val="•"/>
      <w:lvlJc w:val="left"/>
      <w:pPr>
        <w:ind w:left="440" w:hanging="220"/>
      </w:pPr>
    </w:lvl>
    <w:lvl w:ilvl="1" w:tplc="1BD06664">
      <w:numFmt w:val="decimal"/>
      <w:lvlText w:val=""/>
      <w:lvlJc w:val="left"/>
    </w:lvl>
    <w:lvl w:ilvl="2" w:tplc="9510FAA6">
      <w:numFmt w:val="decimal"/>
      <w:lvlText w:val=""/>
      <w:lvlJc w:val="left"/>
    </w:lvl>
    <w:lvl w:ilvl="3" w:tplc="6B260D70">
      <w:numFmt w:val="decimal"/>
      <w:lvlText w:val=""/>
      <w:lvlJc w:val="left"/>
    </w:lvl>
    <w:lvl w:ilvl="4" w:tplc="D422D40E">
      <w:numFmt w:val="decimal"/>
      <w:lvlText w:val=""/>
      <w:lvlJc w:val="left"/>
    </w:lvl>
    <w:lvl w:ilvl="5" w:tplc="BF7465F4">
      <w:numFmt w:val="decimal"/>
      <w:lvlText w:val=""/>
      <w:lvlJc w:val="left"/>
    </w:lvl>
    <w:lvl w:ilvl="6" w:tplc="B0D45B04">
      <w:numFmt w:val="decimal"/>
      <w:lvlText w:val=""/>
      <w:lvlJc w:val="left"/>
    </w:lvl>
    <w:lvl w:ilvl="7" w:tplc="FB26A01E">
      <w:numFmt w:val="decimal"/>
      <w:lvlText w:val=""/>
      <w:lvlJc w:val="left"/>
    </w:lvl>
    <w:lvl w:ilvl="8" w:tplc="358814C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DB6B22"/>
    <w:rsid w:val="0005732C"/>
    <w:rsid w:val="001B5B77"/>
    <w:rsid w:val="00222E33"/>
    <w:rsid w:val="002A0319"/>
    <w:rsid w:val="004D0ADA"/>
    <w:rsid w:val="00532A14"/>
    <w:rsid w:val="00580EA0"/>
    <w:rsid w:val="005C7C06"/>
    <w:rsid w:val="00767F07"/>
    <w:rsid w:val="00894CB7"/>
    <w:rsid w:val="00DB6B22"/>
    <w:rsid w:val="00EE353F"/>
    <w:rsid w:val="00F17B83"/>
    <w:rsid w:val="00F7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20"/>
      <w:outlineLvl w:val="0"/>
    </w:pPr>
    <w:rPr>
      <w:b/>
      <w:bCs/>
      <w:color w:val="1E429F"/>
      <w:sz w:val="32"/>
      <w:szCs w:val="32"/>
    </w:rPr>
  </w:style>
  <w:style w:type="paragraph" w:styleId="2">
    <w:name w:val="heading 2"/>
    <w:qFormat/>
    <w:pPr>
      <w:spacing w:before="280" w:after="80"/>
      <w:outlineLvl w:val="1"/>
    </w:pPr>
    <w:rPr>
      <w:b/>
      <w:bCs/>
      <w:color w:val="1A56DB"/>
      <w:sz w:val="26"/>
      <w:szCs w:val="26"/>
    </w:rPr>
  </w:style>
  <w:style w:type="paragraph" w:styleId="3">
    <w:name w:val="heading 3"/>
    <w:qFormat/>
    <w:pPr>
      <w:spacing w:before="200" w:after="60"/>
      <w:outlineLvl w:val="2"/>
    </w:pPr>
    <w:rPr>
      <w:b/>
      <w:bCs/>
      <w:color w:val="374151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20"/>
      <w:outlineLvl w:val="0"/>
    </w:pPr>
    <w:rPr>
      <w:b/>
      <w:bCs/>
      <w:color w:val="1E429F"/>
      <w:sz w:val="32"/>
      <w:szCs w:val="32"/>
    </w:rPr>
  </w:style>
  <w:style w:type="paragraph" w:styleId="2">
    <w:name w:val="heading 2"/>
    <w:qFormat/>
    <w:pPr>
      <w:spacing w:before="280" w:after="80"/>
      <w:outlineLvl w:val="1"/>
    </w:pPr>
    <w:rPr>
      <w:b/>
      <w:bCs/>
      <w:color w:val="1A56DB"/>
      <w:sz w:val="26"/>
      <w:szCs w:val="26"/>
    </w:rPr>
  </w:style>
  <w:style w:type="paragraph" w:styleId="3">
    <w:name w:val="heading 3"/>
    <w:qFormat/>
    <w:pPr>
      <w:spacing w:before="200" w:after="60"/>
      <w:outlineLvl w:val="2"/>
    </w:pPr>
    <w:rPr>
      <w:b/>
      <w:bCs/>
      <w:color w:val="374151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1482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Ильдар Суфияров</cp:lastModifiedBy>
  <cp:revision>17</cp:revision>
  <dcterms:created xsi:type="dcterms:W3CDTF">2026-04-16T16:08:00Z</dcterms:created>
  <dcterms:modified xsi:type="dcterms:W3CDTF">2026-04-19T07:30:00Z</dcterms:modified>
</cp:coreProperties>
</file>