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B755" w14:textId="77777777" w:rsidR="00211E30" w:rsidRDefault="00000000">
      <w:pPr>
        <w:spacing w:after="27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650B2C64" w14:textId="77777777" w:rsidR="00211E30" w:rsidRDefault="00000000">
      <w:pPr>
        <w:spacing w:after="5" w:line="256" w:lineRule="auto"/>
        <w:ind w:right="6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14:paraId="78B2E379" w14:textId="77777777" w:rsidR="00211E30" w:rsidRDefault="00000000">
      <w:pPr>
        <w:spacing w:after="25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«Витебский государственный технологический университет»</w:t>
      </w:r>
    </w:p>
    <w:p w14:paraId="01CD8F6C" w14:textId="77777777" w:rsidR="00211E30" w:rsidRDefault="00000000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«Информационные системы и технологии»</w:t>
      </w:r>
    </w:p>
    <w:p w14:paraId="4603DC74" w14:textId="77777777" w:rsidR="00211E30" w:rsidRDefault="00211E30">
      <w:pPr>
        <w:spacing w:after="0" w:line="256" w:lineRule="auto"/>
        <w:ind w:left="6"/>
        <w:jc w:val="center"/>
      </w:pPr>
    </w:p>
    <w:p w14:paraId="1D2D2D28" w14:textId="77777777" w:rsidR="00211E30" w:rsidRDefault="00000000">
      <w:pPr>
        <w:spacing w:after="0" w:line="256" w:lineRule="auto"/>
        <w:ind w:left="6"/>
        <w:jc w:val="center"/>
      </w:pPr>
      <w:r>
        <w:rPr>
          <w:color w:val="000000"/>
        </w:rPr>
        <w:t xml:space="preserve">  </w:t>
      </w:r>
    </w:p>
    <w:p w14:paraId="692A07EF" w14:textId="77777777" w:rsidR="00211E30" w:rsidRDefault="00000000">
      <w:pPr>
        <w:spacing w:after="0" w:line="256" w:lineRule="auto"/>
        <w:ind w:left="6"/>
        <w:jc w:val="center"/>
      </w:pPr>
      <w:r>
        <w:rPr>
          <w:color w:val="000000"/>
        </w:rPr>
        <w:t xml:space="preserve">  </w:t>
      </w:r>
    </w:p>
    <w:p w14:paraId="0C7F42B4" w14:textId="77777777" w:rsidR="00211E30" w:rsidRDefault="00000000">
      <w:pPr>
        <w:spacing w:after="0" w:line="256" w:lineRule="auto"/>
        <w:ind w:left="6"/>
        <w:jc w:val="center"/>
      </w:pPr>
      <w:r>
        <w:rPr>
          <w:color w:val="000000"/>
        </w:rPr>
        <w:t xml:space="preserve"> </w:t>
      </w:r>
    </w:p>
    <w:p w14:paraId="092EB5EE" w14:textId="77777777" w:rsidR="00211E30" w:rsidRDefault="00000000">
      <w:pPr>
        <w:spacing w:after="0" w:line="256" w:lineRule="auto"/>
        <w:ind w:left="6"/>
        <w:jc w:val="center"/>
      </w:pPr>
      <w:r>
        <w:rPr>
          <w:color w:val="000000"/>
        </w:rPr>
        <w:t xml:space="preserve"> </w:t>
      </w:r>
    </w:p>
    <w:p w14:paraId="60062A53" w14:textId="77777777" w:rsidR="00211E30" w:rsidRDefault="00000000">
      <w:pPr>
        <w:spacing w:after="0" w:line="256" w:lineRule="auto"/>
        <w:ind w:left="6"/>
        <w:jc w:val="center"/>
      </w:pPr>
      <w:r>
        <w:rPr>
          <w:color w:val="000000"/>
        </w:rPr>
        <w:t xml:space="preserve"> </w:t>
      </w:r>
    </w:p>
    <w:p w14:paraId="67929B33" w14:textId="77777777" w:rsidR="00211E30" w:rsidRDefault="00000000">
      <w:pPr>
        <w:spacing w:after="0" w:line="256" w:lineRule="auto"/>
        <w:ind w:left="6"/>
        <w:jc w:val="center"/>
      </w:pPr>
      <w:r>
        <w:rPr>
          <w:color w:val="000000"/>
        </w:rPr>
        <w:t xml:space="preserve"> </w:t>
      </w:r>
    </w:p>
    <w:p w14:paraId="7E58E6B0" w14:textId="77777777" w:rsidR="00211E30" w:rsidRDefault="00000000">
      <w:pPr>
        <w:spacing w:after="32" w:line="256" w:lineRule="auto"/>
        <w:ind w:left="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96F51C" w14:textId="77777777" w:rsidR="00211E30" w:rsidRDefault="00000000">
      <w:pPr>
        <w:spacing w:after="20" w:line="256" w:lineRule="auto"/>
        <w:ind w:right="6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КУРСОВОЙ ПРОЕКТ </w:t>
      </w:r>
    </w:p>
    <w:p w14:paraId="414600B9" w14:textId="77777777" w:rsidR="00211E30" w:rsidRDefault="00000000">
      <w:pPr>
        <w:spacing w:after="0" w:line="256" w:lineRule="auto"/>
        <w:ind w:left="51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дисциплине «Автоматизация управления ресурсами предприятия» </w:t>
      </w:r>
    </w:p>
    <w:p w14:paraId="359692F9" w14:textId="77777777" w:rsidR="00211E30" w:rsidRDefault="00000000">
      <w:pPr>
        <w:spacing w:after="32" w:line="256" w:lineRule="auto"/>
        <w:ind w:left="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C912528" w14:textId="77777777" w:rsidR="00211E30" w:rsidRDefault="00000000">
      <w:pPr>
        <w:spacing w:after="126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ТЕМА ПРОЕКТА: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74B7368" w14:textId="77777777" w:rsidR="00211E30" w:rsidRDefault="00000000">
      <w:pPr>
        <w:spacing w:after="0" w:line="256" w:lineRule="auto"/>
        <w:ind w:left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Разработка конфигурации 1: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автоматизации работы магазина одежды</w:t>
      </w:r>
    </w:p>
    <w:p w14:paraId="44972AA2" w14:textId="77777777" w:rsidR="00211E30" w:rsidRDefault="00000000">
      <w:pPr>
        <w:spacing w:after="0" w:line="256" w:lineRule="auto"/>
        <w:ind w:left="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64B581F" w14:textId="77777777" w:rsidR="00211E30" w:rsidRDefault="00000000">
      <w:pPr>
        <w:spacing w:after="0" w:line="256" w:lineRule="auto"/>
        <w:ind w:left="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380A435" w14:textId="77777777" w:rsidR="00211E30" w:rsidRDefault="00000000">
      <w:pPr>
        <w:spacing w:after="23" w:line="256" w:lineRule="auto"/>
        <w:ind w:left="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9286457" w14:textId="77777777" w:rsidR="00211E30" w:rsidRDefault="00000000">
      <w:pPr>
        <w:spacing w:after="0" w:line="276" w:lineRule="auto"/>
        <w:ind w:right="48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студент факультета Информационных технологий и робототехники </w:t>
      </w:r>
    </w:p>
    <w:p w14:paraId="5D9E2456" w14:textId="77777777" w:rsidR="00211E30" w:rsidRDefault="00000000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tbl>
      <w:tblPr>
        <w:tblStyle w:val="13"/>
        <w:tblW w:w="9072" w:type="dxa"/>
        <w:tblInd w:w="0" w:type="dxa"/>
        <w:tblLook w:val="04A0" w:firstRow="1" w:lastRow="0" w:firstColumn="1" w:lastColumn="0" w:noHBand="0" w:noVBand="1"/>
      </w:tblPr>
      <w:tblGrid>
        <w:gridCol w:w="2881"/>
        <w:gridCol w:w="557"/>
        <w:gridCol w:w="2069"/>
        <w:gridCol w:w="974"/>
        <w:gridCol w:w="2591"/>
      </w:tblGrid>
      <w:tr w:rsidR="00211E30" w14:paraId="73D7E9AC" w14:textId="77777777">
        <w:trPr>
          <w:trHeight w:val="289"/>
        </w:trPr>
        <w:tc>
          <w:tcPr>
            <w:tcW w:w="2881" w:type="dxa"/>
          </w:tcPr>
          <w:p w14:paraId="16E4E311" w14:textId="77777777" w:rsidR="00211E30" w:rsidRDefault="00000000">
            <w:pPr>
              <w:tabs>
                <w:tab w:val="center" w:pos="1790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группы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Ит-12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</w:p>
        </w:tc>
        <w:tc>
          <w:tcPr>
            <w:tcW w:w="3600" w:type="dxa"/>
            <w:gridSpan w:val="3"/>
          </w:tcPr>
          <w:p w14:paraId="65E7C543" w14:textId="77777777" w:rsidR="00211E30" w:rsidRDefault="00000000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________________  </w:t>
            </w:r>
          </w:p>
        </w:tc>
        <w:tc>
          <w:tcPr>
            <w:tcW w:w="2591" w:type="dxa"/>
          </w:tcPr>
          <w:p w14:paraId="07877D20" w14:textId="77777777" w:rsidR="00211E30" w:rsidRDefault="00000000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__________________ </w:t>
            </w:r>
          </w:p>
        </w:tc>
      </w:tr>
      <w:tr w:rsidR="00211E30" w14:paraId="09D1AEA2" w14:textId="77777777">
        <w:trPr>
          <w:trHeight w:val="2212"/>
        </w:trPr>
        <w:tc>
          <w:tcPr>
            <w:tcW w:w="2881" w:type="dxa"/>
            <w:vAlign w:val="bottom"/>
          </w:tcPr>
          <w:p w14:paraId="3D2C5C67" w14:textId="77777777" w:rsidR="00211E30" w:rsidRDefault="00000000">
            <w:pPr>
              <w:spacing w:line="27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Проверил: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Руководитель:  </w:t>
            </w:r>
          </w:p>
          <w:p w14:paraId="69E1AB11" w14:textId="77777777" w:rsidR="00211E30" w:rsidRDefault="00000000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116C883D" w14:textId="77777777" w:rsidR="00211E30" w:rsidRDefault="00000000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57" w:type="dxa"/>
          </w:tcPr>
          <w:p w14:paraId="0BB35691" w14:textId="77777777" w:rsidR="00211E30" w:rsidRDefault="00211E30">
            <w:p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9" w:type="dxa"/>
          </w:tcPr>
          <w:p w14:paraId="7A0CBA4F" w14:textId="77777777" w:rsidR="00211E30" w:rsidRDefault="00000000">
            <w:pPr>
              <w:spacing w:line="256" w:lineRule="auto"/>
              <w:ind w:left="1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          подпись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</w:p>
          <w:p w14:paraId="55546D65" w14:textId="77777777" w:rsidR="00211E30" w:rsidRDefault="00000000">
            <w:pPr>
              <w:spacing w:line="256" w:lineRule="auto"/>
              <w:ind w:left="4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22F5AFE8" w14:textId="77777777" w:rsidR="00211E30" w:rsidRDefault="00000000">
            <w:pPr>
              <w:spacing w:line="256" w:lineRule="auto"/>
              <w:ind w:left="4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974" w:type="dxa"/>
          </w:tcPr>
          <w:p w14:paraId="466A268E" w14:textId="77777777" w:rsidR="00211E30" w:rsidRDefault="00000000">
            <w:pPr>
              <w:spacing w:line="256" w:lineRule="auto"/>
              <w:ind w:left="25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591" w:type="dxa"/>
          </w:tcPr>
          <w:p w14:paraId="7155F62A" w14:textId="77777777" w:rsidR="00211E30" w:rsidRDefault="00000000">
            <w:pPr>
              <w:tabs>
                <w:tab w:val="center" w:pos="1099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 xml:space="preserve">   </w:t>
            </w: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Ф.И.О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211E30" w14:paraId="14AC87CB" w14:textId="77777777">
        <w:trPr>
          <w:trHeight w:val="316"/>
        </w:trPr>
        <w:tc>
          <w:tcPr>
            <w:tcW w:w="3437" w:type="dxa"/>
            <w:gridSpan w:val="2"/>
          </w:tcPr>
          <w:p w14:paraId="4C253C9D" w14:textId="77777777" w:rsidR="00211E30" w:rsidRDefault="00000000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ст. преп. кафедры ИСиТ </w:t>
            </w:r>
          </w:p>
        </w:tc>
        <w:tc>
          <w:tcPr>
            <w:tcW w:w="2069" w:type="dxa"/>
          </w:tcPr>
          <w:p w14:paraId="4B9342FA" w14:textId="77777777" w:rsidR="00211E30" w:rsidRDefault="00000000">
            <w:pPr>
              <w:spacing w:line="256" w:lineRule="auto"/>
              <w:ind w:left="1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974" w:type="dxa"/>
          </w:tcPr>
          <w:p w14:paraId="6B7D58E5" w14:textId="77777777" w:rsidR="00211E30" w:rsidRDefault="00000000">
            <w:pPr>
              <w:spacing w:line="256" w:lineRule="auto"/>
              <w:ind w:left="25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591" w:type="dxa"/>
          </w:tcPr>
          <w:p w14:paraId="42C82E7F" w14:textId="77777777" w:rsidR="00211E30" w:rsidRDefault="00000000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Быковский Д.И.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39E23F6D" w14:textId="77777777" w:rsidR="00211E30" w:rsidRDefault="00000000">
      <w:pPr>
        <w:spacing w:after="0" w:line="256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7A819C8" w14:textId="77777777" w:rsidR="00211E30" w:rsidRDefault="00000000">
      <w:pPr>
        <w:spacing w:after="31"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</w:p>
    <w:p w14:paraId="46F1D7AF" w14:textId="77777777" w:rsidR="00211E30" w:rsidRDefault="00000000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_________________________________ </w:t>
      </w:r>
    </w:p>
    <w:p w14:paraId="46EC4019" w14:textId="77777777" w:rsidR="00211E30" w:rsidRDefault="00000000">
      <w:pPr>
        <w:spacing w:after="0" w:line="256" w:lineRule="auto"/>
        <w:ind w:left="7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отметка о допуске к защите </w:t>
      </w:r>
    </w:p>
    <w:p w14:paraId="7063CBA8" w14:textId="77777777" w:rsidR="00211E30" w:rsidRDefault="00000000">
      <w:pPr>
        <w:spacing w:after="31" w:line="256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</w:p>
    <w:p w14:paraId="3F88DE4C" w14:textId="77777777" w:rsidR="00211E30" w:rsidRDefault="00000000">
      <w:pPr>
        <w:spacing w:after="23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00C4E39A" w14:textId="77777777" w:rsidR="00211E30" w:rsidRDefault="00000000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«____» ____________2025 г._______________ </w:t>
      </w:r>
    </w:p>
    <w:p w14:paraId="1C5C4431" w14:textId="77777777" w:rsidR="00211E30" w:rsidRDefault="00000000">
      <w:pPr>
        <w:tabs>
          <w:tab w:val="center" w:pos="1686"/>
          <w:tab w:val="center" w:pos="4181"/>
        </w:tabs>
        <w:spacing w:after="0" w:line="256" w:lineRule="auto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дата  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ab/>
        <w:t xml:space="preserve">         подпись руководителя </w:t>
      </w:r>
    </w:p>
    <w:p w14:paraId="1AB0DCF4" w14:textId="77777777" w:rsidR="00211E30" w:rsidRDefault="00211E30">
      <w:pPr>
        <w:tabs>
          <w:tab w:val="center" w:pos="1686"/>
          <w:tab w:val="center" w:pos="4181"/>
        </w:tabs>
        <w:spacing w:after="0" w:line="25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1930C2" w14:textId="77777777" w:rsidR="00211E30" w:rsidRDefault="00000000">
      <w:pPr>
        <w:spacing w:after="5" w:line="256" w:lineRule="auto"/>
        <w:ind w:right="64"/>
        <w:jc w:val="center"/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СОДЕРЖАНИЕ </w:t>
      </w:r>
    </w:p>
    <w:sdt>
      <w:sdtPr>
        <w:rPr>
          <w:rFonts w:asciiTheme="minorHAnsi" w:eastAsiaTheme="minorHAnsi" w:hAnsiTheme="minorHAnsi" w:cstheme="minorBidi"/>
          <w:color w:val="0F1115"/>
          <w:sz w:val="24"/>
          <w:szCs w:val="28"/>
          <w:lang w:eastAsia="en-US"/>
        </w:rPr>
        <w:id w:val="1834032707"/>
        <w:docPartObj>
          <w:docPartGallery w:val="Table of Contents"/>
        </w:docPartObj>
      </w:sdtPr>
      <w:sdtContent>
        <w:p w14:paraId="77702F78" w14:textId="77777777" w:rsidR="00211E30" w:rsidRDefault="00000000">
          <w:pPr>
            <w:pStyle w:val="32"/>
            <w:tabs>
              <w:tab w:val="right" w:leader="dot" w:pos="9422"/>
            </w:tabs>
            <w:rPr>
              <w:szCs w:val="28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r:id="rId7" w:anchor="_Toc27529" w:tooltip="file:///C:\Users\Xvlad\Downloads\Telegram%20Desktop\ONECI,%20Korolev%20E.V.%20(no%20pass).pdf#_Toc27529" w:history="1">
            <w:r w:rsidR="00211E30">
              <w:rPr>
                <w:rStyle w:val="aff1"/>
                <w:rFonts w:eastAsiaTheme="majorEastAsia"/>
                <w:color w:val="000000"/>
                <w:szCs w:val="28"/>
              </w:rPr>
              <w:t>Витебск, 2025 г. ВВЕДЕНИЕ</w:t>
            </w:r>
            <w:r w:rsidR="00211E30"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 w:rsidR="00211E30"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 w:rsidR="00211E30">
              <w:rPr>
                <w:rStyle w:val="aff1"/>
                <w:rFonts w:eastAsiaTheme="majorEastAsia"/>
                <w:color w:val="000000"/>
                <w:szCs w:val="28"/>
              </w:rPr>
              <w:instrText>PAGEREF _Toc27529 \h</w:instrText>
            </w:r>
            <w:r w:rsidR="00211E30">
              <w:rPr>
                <w:rStyle w:val="aff1"/>
                <w:rFonts w:eastAsiaTheme="majorEastAsia"/>
                <w:color w:val="000000"/>
                <w:szCs w:val="28"/>
              </w:rPr>
            </w:r>
            <w:r w:rsidR="00211E30"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 w:rsidR="00211E30">
              <w:rPr>
                <w:rStyle w:val="aff1"/>
                <w:rFonts w:eastAsiaTheme="majorEastAsia"/>
                <w:color w:val="000000"/>
                <w:szCs w:val="28"/>
              </w:rPr>
              <w:t xml:space="preserve">3 </w:t>
            </w:r>
            <w:r w:rsidR="00211E30"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25D9FE80" w14:textId="77777777" w:rsidR="00211E30" w:rsidRDefault="00211E30">
          <w:pPr>
            <w:pStyle w:val="12"/>
            <w:tabs>
              <w:tab w:val="right" w:leader="dot" w:pos="9422"/>
            </w:tabs>
            <w:rPr>
              <w:szCs w:val="28"/>
            </w:rPr>
          </w:pPr>
          <w:hyperlink r:id="rId8" w:anchor="_Toc27530" w:tooltip="file:///C:\Users\Xvlad\Downloads\Telegram%20Desktop\ONECI,%20Korolev%20E.V.%20(no%20pass).pdf#_Toc27530" w:history="1">
            <w:r>
              <w:rPr>
                <w:rStyle w:val="aff1"/>
                <w:rFonts w:eastAsiaTheme="majorEastAsia"/>
                <w:color w:val="000000"/>
                <w:szCs w:val="28"/>
              </w:rPr>
              <w:t>1. АНАЛИЗ ПРЕДМЕТНОЙ ОБЛАСТИ И ПРОЕКТИРОВАНИЕ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_Toc27530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4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370545F3" w14:textId="77777777" w:rsidR="00211E30" w:rsidRDefault="00211E30">
          <w:pPr>
            <w:pStyle w:val="24"/>
            <w:tabs>
              <w:tab w:val="right" w:leader="dot" w:pos="9422"/>
            </w:tabs>
            <w:rPr>
              <w:szCs w:val="28"/>
            </w:rPr>
          </w:pPr>
          <w:hyperlink r:id="rId9" w:anchor="_Toc27531" w:tooltip="file:///C:\Users\Xvlad\Downloads\Telegram%20Desktop\ONECI,%20Korolev%20E.V.%20(no%20pass).pdf#_Toc27531" w:history="1">
            <w:r>
              <w:rPr>
                <w:rStyle w:val="aff1"/>
                <w:rFonts w:eastAsiaTheme="majorEastAsia"/>
                <w:color w:val="000000"/>
                <w:szCs w:val="28"/>
              </w:rPr>
              <w:t>1.1 Постановка задачи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_Toc27531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4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60593FC3" w14:textId="77777777" w:rsidR="00211E30" w:rsidRDefault="00211E30">
          <w:pPr>
            <w:pStyle w:val="24"/>
            <w:tabs>
              <w:tab w:val="right" w:leader="dot" w:pos="9422"/>
            </w:tabs>
            <w:rPr>
              <w:szCs w:val="28"/>
            </w:rPr>
          </w:pPr>
          <w:hyperlink r:id="rId10" w:anchor="_Toc27532" w:tooltip="file:///C:\Users\Xvlad\Downloads\Telegram%20Desktop\ONECI,%20Korolev%20E.V.%20(no%20pass).pdf#_Toc27532" w:history="1">
            <w:r>
              <w:rPr>
                <w:rStyle w:val="aff1"/>
                <w:rFonts w:eastAsiaTheme="majorEastAsia"/>
                <w:color w:val="000000"/>
                <w:szCs w:val="28"/>
              </w:rPr>
              <w:t>1.2 Анализ бизнес-процессов предметной области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_Toc27532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4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5AEFF66D" w14:textId="77777777" w:rsidR="00211E30" w:rsidRDefault="00211E30">
          <w:pPr>
            <w:pStyle w:val="24"/>
            <w:tabs>
              <w:tab w:val="right" w:leader="dot" w:pos="9422"/>
            </w:tabs>
            <w:rPr>
              <w:szCs w:val="28"/>
            </w:rPr>
          </w:pPr>
          <w:hyperlink r:id="rId11" w:anchor="_Toc27533" w:tooltip="file:///C:\Users\Xvlad\Downloads\Telegram%20Desktop\ONECI,%20Korolev%20E.V.%20(no%20pass).pdf#_Toc27533" w:history="1">
            <w:r>
              <w:rPr>
                <w:rStyle w:val="aff1"/>
                <w:rFonts w:eastAsiaTheme="majorEastAsia"/>
                <w:color w:val="000000"/>
                <w:szCs w:val="28"/>
              </w:rPr>
              <w:t>1.3 Входная и выходная информация и документация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_Toc27533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7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42CDA497" w14:textId="77777777" w:rsidR="00211E30" w:rsidRDefault="00211E30">
          <w:pPr>
            <w:pStyle w:val="12"/>
            <w:tabs>
              <w:tab w:val="right" w:leader="dot" w:pos="9422"/>
            </w:tabs>
            <w:rPr>
              <w:szCs w:val="28"/>
            </w:rPr>
          </w:pPr>
          <w:hyperlink r:id="rId12" w:anchor="_Toc27534" w:tooltip="file:///C:\Users\Xvlad\Downloads\Telegram%20Desktop\ONECI,%20Korolev%20E.V.%20(no%20pass).pdf#_Toc27534" w:history="1"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2. ПРОЕКТИРОВАНИЕ СТРУКТУР ХРАНЕНИЯ И ДВИЖЕНИЯ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_Toc27534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66300B65" w14:textId="77777777" w:rsidR="00211E30" w:rsidRDefault="00211E30">
          <w:pPr>
            <w:pStyle w:val="12"/>
            <w:tabs>
              <w:tab w:val="right" w:leader="dot" w:pos="9422"/>
            </w:tabs>
            <w:rPr>
              <w:szCs w:val="28"/>
            </w:rPr>
          </w:pPr>
          <w:hyperlink r:id="rId13" w:anchor="_Toc27535" w:tooltip="file:///C:\Users\Xvlad\Downloads\Telegram%20Desktop\ONECI,%20Korolev%20E.V.%20(no%20pass).pdf#_Toc27535" w:history="1">
            <w:r>
              <w:rPr>
                <w:rStyle w:val="aff1"/>
                <w:rFonts w:eastAsiaTheme="majorEastAsia"/>
                <w:color w:val="000000"/>
                <w:szCs w:val="28"/>
              </w:rPr>
              <w:t>ИНФОРМАЦИИ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_Toc27535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9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5C321A06" w14:textId="77777777" w:rsidR="00211E30" w:rsidRDefault="00211E30">
          <w:pPr>
            <w:pStyle w:val="24"/>
            <w:tabs>
              <w:tab w:val="right" w:leader="dot" w:pos="9422"/>
            </w:tabs>
            <w:rPr>
              <w:szCs w:val="28"/>
            </w:rPr>
          </w:pPr>
          <w:hyperlink r:id="rId14" w:anchor="_Toc27536" w:tooltip="file:///C:\Users\Xvlad\Downloads\Telegram%20Desktop\ONECI,%20Korolev%20E.V.%20(no%20pass).pdf#_Toc27536" w:history="1">
            <w:r>
              <w:rPr>
                <w:rStyle w:val="aff1"/>
                <w:rFonts w:eastAsiaTheme="majorEastAsia"/>
                <w:color w:val="000000"/>
                <w:szCs w:val="28"/>
              </w:rPr>
              <w:t>2.1 Реализация справочников, документов, регистров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_Toc27536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9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091D4D72" w14:textId="77777777" w:rsidR="00211E30" w:rsidRDefault="00211E30">
          <w:pPr>
            <w:pStyle w:val="12"/>
            <w:tabs>
              <w:tab w:val="right" w:leader="dot" w:pos="9422"/>
            </w:tabs>
            <w:rPr>
              <w:szCs w:val="28"/>
            </w:rPr>
          </w:pPr>
          <w:hyperlink r:id="rId15" w:anchor="_Toc27537" w:tooltip="file:///C:\Users\Xvlad\Downloads\Telegram%20Desktop\ONECI,%20Korolev%20E.V.%20(no%20pass).pdf#_Toc27537" w:history="1">
            <w:r>
              <w:rPr>
                <w:rStyle w:val="aff1"/>
                <w:rFonts w:eastAsiaTheme="majorEastAsia"/>
                <w:color w:val="000000"/>
                <w:szCs w:val="28"/>
              </w:rPr>
              <w:t>3. ПРОЕКТИРОВАНИЕ ФОРМ И ОТЧЁТОВ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_Toc27537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30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4430CC28" w14:textId="77777777" w:rsidR="00211E30" w:rsidRDefault="00211E30">
          <w:pPr>
            <w:pStyle w:val="24"/>
            <w:tabs>
              <w:tab w:val="right" w:leader="dot" w:pos="9422"/>
            </w:tabs>
            <w:rPr>
              <w:szCs w:val="28"/>
            </w:rPr>
          </w:pPr>
          <w:hyperlink r:id="rId16" w:anchor="_Toc27538" w:tooltip="file:///C:\Users\Xvlad\Downloads\Telegram%20Desktop\ONECI,%20Korolev%20E.V.%20(no%20pass).pdf#_Toc27538" w:history="1">
            <w:r>
              <w:rPr>
                <w:rStyle w:val="aff1"/>
                <w:rFonts w:eastAsiaTheme="majorEastAsia"/>
                <w:color w:val="000000"/>
                <w:szCs w:val="28"/>
              </w:rPr>
              <w:t>3.1 Реализация отчетов и диаграмм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_Toc27538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30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1F14E7C9" w14:textId="77777777" w:rsidR="00211E30" w:rsidRDefault="00211E30">
          <w:pPr>
            <w:pStyle w:val="12"/>
            <w:tabs>
              <w:tab w:val="right" w:leader="dot" w:pos="9422"/>
            </w:tabs>
            <w:rPr>
              <w:szCs w:val="28"/>
            </w:rPr>
          </w:pPr>
          <w:hyperlink r:id="rId17" w:anchor="_Toc27539" w:tooltip="file:///C:\Users\Xvlad\Downloads\Telegram%20Desktop\ONECI,%20Korolev%20E.V.%20(no%20pass).pdf#_Toc27539" w:history="1">
            <w:r>
              <w:rPr>
                <w:rStyle w:val="aff1"/>
                <w:rFonts w:eastAsiaTheme="majorEastAsia"/>
                <w:color w:val="000000"/>
                <w:szCs w:val="28"/>
              </w:rPr>
              <w:t>4. РЕАЛИЗАЦИЯ ДОПОЛНИТЕЛЬНЫХ ВОЗМОЖНОСТЕЙ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_Toc27539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37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000CC7EA" w14:textId="77777777" w:rsidR="00211E30" w:rsidRDefault="00211E30">
          <w:pPr>
            <w:pStyle w:val="24"/>
            <w:tabs>
              <w:tab w:val="right" w:leader="dot" w:pos="9422"/>
            </w:tabs>
            <w:rPr>
              <w:szCs w:val="28"/>
            </w:rPr>
          </w:pPr>
          <w:hyperlink r:id="rId18" w:anchor="_Toc27540" w:tooltip="file:///C:\Users\Xvlad\Downloads\Telegram%20Desktop\ONECI,%20Korolev%20E.V.%20(no%20pass).pdf#_Toc27540" w:history="1">
            <w:r>
              <w:rPr>
                <w:rStyle w:val="aff1"/>
                <w:rFonts w:eastAsiaTheme="majorEastAsia"/>
                <w:color w:val="000000"/>
                <w:szCs w:val="28"/>
              </w:rPr>
              <w:t>4.1 Реализация прочих компонентов информационной системы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_Toc27540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37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055E10D6" w14:textId="77777777" w:rsidR="00211E30" w:rsidRDefault="00211E30">
          <w:pPr>
            <w:pStyle w:val="12"/>
            <w:tabs>
              <w:tab w:val="right" w:leader="dot" w:pos="9422"/>
            </w:tabs>
            <w:rPr>
              <w:szCs w:val="28"/>
            </w:rPr>
          </w:pPr>
          <w:hyperlink r:id="rId19" w:anchor="_Toc27541" w:tooltip="file:///C:\Users\Xvlad\Downloads\Telegram%20Desktop\ONECI,%20Korolev%20E.V.%20(no%20pass).pdf#_Toc27541" w:history="1">
            <w:r>
              <w:rPr>
                <w:rStyle w:val="aff1"/>
                <w:rFonts w:eastAsiaTheme="majorEastAsia"/>
                <w:color w:val="000000"/>
                <w:szCs w:val="28"/>
              </w:rPr>
              <w:t>ЗАКЛЮЧЕНИЕ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_Toc27541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40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04B89765" w14:textId="77777777" w:rsidR="00211E30" w:rsidRDefault="00211E30">
          <w:pPr>
            <w:pStyle w:val="12"/>
            <w:tabs>
              <w:tab w:val="right" w:leader="dot" w:pos="9422"/>
            </w:tabs>
            <w:rPr>
              <w:szCs w:val="28"/>
            </w:rPr>
          </w:pPr>
          <w:hyperlink r:id="rId20" w:anchor="_Toc27542" w:tooltip="file:///C:\Users\Xvlad\Downloads\Telegram%20Desktop\ONECI,%20Korolev%20E.V.%20(no%20pass).pdf#_Toc27542" w:history="1">
            <w:r>
              <w:rPr>
                <w:rStyle w:val="aff1"/>
                <w:rFonts w:eastAsiaTheme="majorEastAsia"/>
                <w:color w:val="000000"/>
                <w:szCs w:val="28"/>
              </w:rPr>
              <w:t>СПИСОК ИСПОЛЬЗОВАННЫХ ИСТОЧНИКОВ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ab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begin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instrText>PAGEREF _Toc27542 \h</w:instrText>
            </w:r>
            <w:r>
              <w:rPr>
                <w:rStyle w:val="aff1"/>
                <w:rFonts w:eastAsiaTheme="majorEastAsia"/>
                <w:color w:val="000000"/>
                <w:szCs w:val="28"/>
              </w:rPr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separate"/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t xml:space="preserve">41 </w:t>
            </w:r>
            <w:r>
              <w:rPr>
                <w:rStyle w:val="aff1"/>
                <w:rFonts w:eastAsiaTheme="majorEastAsia"/>
                <w:color w:val="000000"/>
                <w:szCs w:val="28"/>
              </w:rPr>
              <w:fldChar w:fldCharType="end"/>
            </w:r>
          </w:hyperlink>
        </w:p>
        <w:p w14:paraId="3894C0EC" w14:textId="77777777" w:rsidR="00211E30" w:rsidRDefault="0000000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DB9ED1A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C9DE22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B5B701A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DE886A9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C82ECEA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5C7C006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B1E790C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B16BD84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714A0C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3260B7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B5025A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D28278A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81A1BD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026A9E0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4FC486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3333D4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581C1D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3B650C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4A02F09" w14:textId="77777777" w:rsidR="00211E30" w:rsidRDefault="00211E30">
      <w:pPr>
        <w:spacing w:after="5" w:line="256" w:lineRule="auto"/>
        <w:ind w:right="6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395685" w14:textId="77777777" w:rsidR="00211E30" w:rsidRDefault="00000000">
      <w:pPr>
        <w:spacing w:after="5" w:line="256" w:lineRule="auto"/>
        <w:ind w:right="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2B8F5AB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CB59AA8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условиях современной экономики и растущей конкуренции на рынке розничной торговли особое значение приобретает эффективное управление бизнес-процессами. Магазины одежды, как и другие предприятия розничной торговли, сталкиваются с необходимостью оперативного учета товаров, анализа продаж, управления складскими остатками, взаимодействия с поставщиками и обслуживания покупателей. При этом в условиях быстро меняющегося ассортимента, сезонности спроса и необходимости отслеживания модных тенденций ошибки, допущенные в учете, могут привести к значительным финансовым потерям.</w:t>
      </w:r>
    </w:p>
    <w:p w14:paraId="1DFAEA7D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Традиционные методы ведения учета, основанные на бумажной документации или простых табличных редакторах, таких как Microsoft Excel, уже не справляются с растущим объемом информации и сложностью операций. Эти методы подвержены человеческому фактору, не обеспечивают надежного хранения и быстрого анализа данных, затрудняют контроль за остатками товаров и ведение аналитической отчетности. Кроме того, отсутствие централизованного учета усложняет принятие управленческих решений, повышает риск потерь и снижает уровень обслуживания клиентов.</w:t>
      </w:r>
    </w:p>
    <w:p w14:paraId="3E026D84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деятельности магазина одежды позволяет не только минимизировать указанные проблемы, но и вывести бизнес на новый уровень. В современных условиях важным инструментом автоматизации бизнес-процессов является использование специализированных информационных систем. Одной из наиболее популярных и функционально мощных платформ для разработки и внедрения таких решений в Беларуси и странах СНГ является система «1С:Предприятие». Эта платформа предоставляет широкие возможности для создания индивидуальных конфигураций, адаптированных под конкретные потребности предприятий.</w:t>
      </w:r>
    </w:p>
    <w:p w14:paraId="7E302BF4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конфигурации 1С, предназначенной для автоматизации работы магазина одежды. В процессе работы будет выполнено моделирование предметной области, спроектирована структура конфигурации, реализованы основные элементы (справочники, документы, регистры), а также разработаны отчеты, обеспечивающие оперативный контроль за деятельностью магазина.</w:t>
      </w:r>
    </w:p>
    <w:p w14:paraId="19132907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выбранной темы определяется тем, что грамотная автоматизация позволяет не только сократить временные и трудовые затраты на выполнение рутинных операций, но и повысить точность учета, улучшить клиентский сервис, ускорить обработку информации и повысить </w:t>
      </w:r>
      <w:r>
        <w:rPr>
          <w:rFonts w:ascii="Times New Roman" w:hAnsi="Times New Roman" w:cs="Times New Roman"/>
          <w:sz w:val="28"/>
          <w:szCs w:val="28"/>
        </w:rPr>
        <w:lastRenderedPageBreak/>
        <w:t>управляемость бизнеса в целом. Кроме того, индивидуальные конфигурации 1С позволяют учитывать специфику конкретного магазина одежды — от структуры ассортимента до нюансов учета размеров, цветов, брендов и сезонности.</w:t>
      </w:r>
    </w:p>
    <w:p w14:paraId="0F19AEEA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программное решение может найти применение в малом и среднем бизнесе, где отсутствуют ресурсы для покупки дорогостоящих готовых решений. Оно также может быть использовано в качестве учебного примера для студентов, изучающих программирование и конфигурирование в системе 1С, а при дальнейшем развитии — стать основой для полноценной автоматизированной информационной системы розничной торговли.</w:t>
      </w:r>
    </w:p>
    <w:p w14:paraId="6757F16A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разработка конфигурации 1С для магазина одежды является актуальной, практически значимой задачей, решение которой позволит на практике применить навыки проектирования и реализации информационных</w:t>
      </w:r>
      <w:r w:rsidRPr="00D32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систем, а также углубить знания в области автоматизации учета.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3D5685E" w14:textId="77777777" w:rsidR="00211E30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АНАЛИЗ ОБЪЕКТА</w:t>
      </w:r>
    </w:p>
    <w:p w14:paraId="1D11B777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Описание предметной области</w:t>
      </w:r>
    </w:p>
    <w:p w14:paraId="4BB8177D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Предметной областью данного проекта является розничная торговля одеждой. Это одна из наиболее динамично развивающихся сфер торговли, характеризующаяся широким ассортиментом товаров, частыми обновлениями коллекций, ярко выраженной сезонностью спроса и высокой конкуренцией. Магазины одежды, как правило, работают с большим количеством номенклатуры, включая разные бренды, модели, размеры, цвета и фасоны, что делает задачу учета и управления особенно сложной.</w:t>
      </w:r>
    </w:p>
    <w:p w14:paraId="7069E648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задачей магазина одежды является обеспечение наличия товаров на складе и в торговом зале, эффективное обслуживание покупателей, своевременное пополнение ассортимента и контроль за продажами. Для выполнения этих задач необходимо постоянно отслеживать движение товаров, проводить инвентаризацию, фиксировать поступления от поставщиков и возвраты, а также оформлять продажи с возможностью печати чеков или накладных. Кроме того, требуется хранение информации о клиентах, работа с дисконтными картами, формирование аналитических отчетов по продажам и остаткам.</w:t>
      </w:r>
    </w:p>
    <w:p w14:paraId="29B44A20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использования автоматизированной системы весь учет приходится вести вручную или с применением ограниченных по функциональности программ, что приводит к ошибкам, потере информации, затруднениям в формировании </w:t>
      </w:r>
      <w:r>
        <w:rPr>
          <w:rFonts w:ascii="Times New Roman" w:hAnsi="Times New Roman" w:cs="Times New Roman"/>
          <w:sz w:val="28"/>
          <w:szCs w:val="28"/>
        </w:rPr>
        <w:lastRenderedPageBreak/>
        <w:t>отчетности и принятию управленческих решений. Например, отсутствие информации о точных остатках на складе может привести к избыточным закупкам одних товаров и дефициту других. Несвоевременный анализ продаж — к упущенной выгоде из-за неэффективной политики ценообразования или закупок.</w:t>
      </w:r>
    </w:p>
    <w:p w14:paraId="048C6BBF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программного продукта, разработанного на платформе 1С:Предприятие, позволяет автоматизировать ключевые бизнес-процессы магазина одежды, такие как:</w:t>
      </w:r>
    </w:p>
    <w:p w14:paraId="1A0E21C1" w14:textId="77777777" w:rsidR="00211E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поступления товаров от поставщиков;</w:t>
      </w:r>
    </w:p>
    <w:p w14:paraId="2B31B8C3" w14:textId="77777777" w:rsidR="00211E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справочника товаров с учетом размеров, цветов, брендов;</w:t>
      </w:r>
    </w:p>
    <w:p w14:paraId="2D89EDE7" w14:textId="77777777" w:rsidR="00211E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продаж и возвратов;</w:t>
      </w:r>
    </w:p>
    <w:p w14:paraId="1F788153" w14:textId="77777777" w:rsidR="00211E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остатков на складе и в торговом зале;</w:t>
      </w:r>
    </w:p>
    <w:p w14:paraId="6D060EC9" w14:textId="77777777" w:rsidR="00211E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отчетов для анализа деятельности магазина.</w:t>
      </w:r>
    </w:p>
    <w:p w14:paraId="1C7239B8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 1С:Предприятие обладает гибкими возможностями по разработке собственных конфигураций — информационных решений, адаптированных под конкретные задачи и специфику деятельности предприятия. Благодаря встроенному языку программирования, наличию разнообразных объектов (справочников, документов, регистров, отчетов), а также поддержке ролевой модели доступа и интерфейсов, она позволяет реализовать как типовые, так и уникальные решения.</w:t>
      </w:r>
    </w:p>
    <w:p w14:paraId="651D15B1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автоматизация предметной области — розничной торговли одеждой — позволяет значительно повысить эффективность управления магазином, сократить издержки, снизить риски ошибок и улучшить качество обслуживания покупателей. В рамках данной курсовой работы будет разработана конфигурация 1С, реализующая основные элементы учета и управления, необходимые для эффективной работы магазина одежды.</w:t>
      </w:r>
    </w:p>
    <w:p w14:paraId="27D61CF1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 Построение концептуальной модели предметной области</w:t>
      </w:r>
    </w:p>
    <w:p w14:paraId="5C2103C5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конфигурации 1С начинается с построения концептуальной модели предметной области — абстрактного представления ключевых объектов учета и взаимодействия между ними. Такая модель позволяет структурировать данные, определить логику бизнес-процессов и заложить фундамент для дальнейшей реализации в системе 1С:Предприятие.</w:t>
      </w:r>
    </w:p>
    <w:p w14:paraId="799A7B93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концептуальной модели</w:t>
      </w:r>
    </w:p>
    <w:p w14:paraId="36839C88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отражает:</w:t>
      </w:r>
    </w:p>
    <w:p w14:paraId="7218D70F" w14:textId="77777777" w:rsidR="00211E30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основные сущности, с которыми работает магазин одежды;</w:t>
      </w:r>
    </w:p>
    <w:p w14:paraId="3DFF497E" w14:textId="77777777" w:rsidR="00211E30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атрибуты, соответствующие реквизитам справочников, документов и регистров в 1С;</w:t>
      </w:r>
    </w:p>
    <w:p w14:paraId="05B3481C" w14:textId="77777777" w:rsidR="00211E30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связи, выраженные через глаголы, демонстрирующие смысл взаимодействия между сущностями;</w:t>
      </w:r>
    </w:p>
    <w:p w14:paraId="49E20BC6" w14:textId="77777777" w:rsidR="00211E30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кардинальность, то есть допустимое количество объектов в связях.</w:t>
      </w:r>
    </w:p>
    <w:p w14:paraId="7FEA8E35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модели</w:t>
      </w:r>
    </w:p>
    <w:p w14:paraId="645E7AF1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 реализована в виде ER-диаграммы, адаптированной под архитектуру платформы 1С. В ней представлены следующие логические компоненты.</w:t>
      </w:r>
    </w:p>
    <w:p w14:paraId="179F5AC7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Товары и категории</w:t>
      </w:r>
    </w:p>
    <w:p w14:paraId="576A34FF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«Товар»</w:t>
      </w:r>
      <w:r>
        <w:rPr>
          <w:rFonts w:ascii="Times New Roman" w:hAnsi="Times New Roman" w:cs="Times New Roman"/>
          <w:sz w:val="28"/>
          <w:szCs w:val="28"/>
        </w:rPr>
        <w:t xml:space="preserve"> является основным объектом учёта в системе. Она реализована в виде справочника и включает следующие реквизиты: наименование, артикул, размер, цвет, цена закупки, а также ссылка на категорию, к которой относится товар.</w:t>
      </w:r>
    </w:p>
    <w:p w14:paraId="207FF707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«Категория товаров»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виде иерархического справочника. Для реализации иерархии используется рекурсивная ссылка на самого себя через поле «Родитель». Это позволяет выстраивать древовидную структуру классификации товаров.</w:t>
      </w:r>
    </w:p>
    <w:p w14:paraId="68347998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Ценообразование и скидки</w:t>
      </w:r>
    </w:p>
    <w:p w14:paraId="4029A2F2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учета изменяющихся цен используется сущность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«История цен»</w:t>
      </w:r>
      <w:r>
        <w:rPr>
          <w:rFonts w:ascii="Times New Roman" w:hAnsi="Times New Roman" w:cs="Times New Roman"/>
          <w:sz w:val="28"/>
          <w:szCs w:val="28"/>
        </w:rPr>
        <w:t>, реализованная в виде регистра сведений. Она содержит дату начала действия новой цены, значение цены и ссылку на соответствующий товар. Такая структура позволяет отслеживать изменения стоимости во времени.</w:t>
      </w:r>
    </w:p>
    <w:p w14:paraId="185CF8E1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«Скидка»</w:t>
      </w:r>
      <w:r>
        <w:rPr>
          <w:rFonts w:ascii="Times New Roman" w:hAnsi="Times New Roman" w:cs="Times New Roman"/>
          <w:sz w:val="28"/>
          <w:szCs w:val="28"/>
        </w:rPr>
        <w:t xml:space="preserve"> оформлена как справочник и применяется в документах продажи. Включает параметры: процент, даты начала и окончания действия, а также текстовое условие. Это позволяет реализовать механизмы гибкого ценообразования и автоматического применения скидок.</w:t>
      </w:r>
    </w:p>
    <w:p w14:paraId="41C496D8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Программа лояльности и клиенты</w:t>
      </w:r>
    </w:p>
    <w:p w14:paraId="2DDBC4C5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«Клиент»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справочником и содержит ФИО, контактные данные, тип клиента (в виде перечисления), а также ссылку на программу лояльности.</w:t>
      </w:r>
    </w:p>
    <w:p w14:paraId="63188D69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Сущность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«Программа лояльности»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как отдельный справочник, содержащий название, описание, параметры начисления баллов и уровень участия. Благодаря реализации через справочник, система лояльности становится расширяемой и настраиваемой без изменений структуры данных клиента.</w:t>
      </w:r>
    </w:p>
    <w:p w14:paraId="3FF5D8CD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</w:p>
    <w:p w14:paraId="558AFA47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«Сотрудник»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в виде справочника с реквизитами: ФИО и должность. Роли сотрудников не представлены как реквизит, так как в 1С распределение прав доступа осуществляется через отдельный объект конфигурации — «Роль». Управление доступом не связано напрямую с прикладными данными, а реализуется на уровне метаданных конфигурации.</w:t>
      </w:r>
    </w:p>
    <w:p w14:paraId="4FB04C69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Документы движения товаров</w:t>
      </w:r>
    </w:p>
    <w:p w14:paraId="39703116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Документооборот представлен через следующие сущности:</w:t>
      </w:r>
    </w:p>
    <w:p w14:paraId="2017E3C6" w14:textId="77777777" w:rsidR="00211E30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«Документ Поставка»</w:t>
      </w:r>
      <w:r>
        <w:rPr>
          <w:rFonts w:ascii="Times New Roman" w:hAnsi="Times New Roman" w:cs="Times New Roman"/>
          <w:sz w:val="28"/>
          <w:szCs w:val="28"/>
        </w:rPr>
        <w:t xml:space="preserve"> — отражает поступление товаров от поставщика; содержит дату, ссылку на сотрудника и поставщика.</w:t>
      </w:r>
    </w:p>
    <w:p w14:paraId="4F89E10B" w14:textId="77777777" w:rsidR="00211E30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«Документ Продажа»</w:t>
      </w:r>
      <w:r>
        <w:rPr>
          <w:rFonts w:ascii="Times New Roman" w:hAnsi="Times New Roman" w:cs="Times New Roman"/>
          <w:sz w:val="28"/>
          <w:szCs w:val="28"/>
        </w:rPr>
        <w:t xml:space="preserve"> — фиксирует продажу товаров клиенту; включает дату, сумму, клиента и сотрудника.</w:t>
      </w:r>
    </w:p>
    <w:p w14:paraId="778B5316" w14:textId="77777777" w:rsidR="00211E30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«Документ Возврат»</w:t>
      </w:r>
      <w:r>
        <w:rPr>
          <w:rFonts w:ascii="Times New Roman" w:hAnsi="Times New Roman" w:cs="Times New Roman"/>
          <w:sz w:val="28"/>
          <w:szCs w:val="28"/>
        </w:rPr>
        <w:t xml:space="preserve"> — используется при возврате товара клиентом; содержит причину и тип возврата, а также клиента и сотрудника.</w:t>
      </w:r>
    </w:p>
    <w:p w14:paraId="36FF6901" w14:textId="77777777" w:rsidR="00211E30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«Документ Перемещение»</w:t>
      </w:r>
      <w:r>
        <w:rPr>
          <w:rFonts w:ascii="Times New Roman" w:hAnsi="Times New Roman" w:cs="Times New Roman"/>
          <w:sz w:val="28"/>
          <w:szCs w:val="28"/>
        </w:rPr>
        <w:t xml:space="preserve"> — фиксирует перемещение товара между складами; содержит дату, склад-отправитель, склад-получатель и сотрудника.</w:t>
      </w:r>
    </w:p>
    <w:p w14:paraId="7F6C287F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перечисленные документы реализуются как объекты типа ДокументСсылка, что соответствует структуре конфигурации 1С:Предприятие.</w:t>
      </w:r>
    </w:p>
    <w:p w14:paraId="735A87DF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Склады и остатки товаров</w:t>
      </w:r>
    </w:p>
    <w:p w14:paraId="731B5A0A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Складской учёт представлен двумя сущностями:</w:t>
      </w:r>
    </w:p>
    <w:p w14:paraId="7B5A1E5A" w14:textId="77777777" w:rsidR="00211E30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«Склад»</w:t>
      </w:r>
      <w:r>
        <w:rPr>
          <w:rFonts w:ascii="Times New Roman" w:hAnsi="Times New Roman" w:cs="Times New Roman"/>
          <w:sz w:val="28"/>
          <w:szCs w:val="28"/>
        </w:rPr>
        <w:t xml:space="preserve"> — справочник, содержащий наименование, адрес и тип склада (в виде перечисления).</w:t>
      </w:r>
    </w:p>
    <w:p w14:paraId="4B4B521D" w14:textId="77777777" w:rsidR="00211E30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«Остатки товаров»</w:t>
      </w:r>
      <w:r>
        <w:rPr>
          <w:rFonts w:ascii="Times New Roman" w:hAnsi="Times New Roman" w:cs="Times New Roman"/>
          <w:sz w:val="28"/>
          <w:szCs w:val="28"/>
        </w:rPr>
        <w:t xml:space="preserve"> — накопительный регистр, содержащий количество товара на определённом складе. Включает ссылки на товар и склад, а также числовой реквизит, отражающий количество.</w:t>
      </w:r>
    </w:p>
    <w:p w14:paraId="239A0046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Регистр используется для отражения текущего состояния запасов, а также для реализации отчетности по остаткам и доступности товаров к продаже.</w:t>
      </w:r>
    </w:p>
    <w:p w14:paraId="660939D2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Визуальное представление</w:t>
      </w:r>
    </w:p>
    <w:p w14:paraId="0AFC1691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представлена ER-диаграмма, содержащая ключевые сущности предметной области.</w:t>
      </w:r>
    </w:p>
    <w:p w14:paraId="03FA7406" w14:textId="77777777" w:rsidR="00211E30" w:rsidRDefault="00211E30">
      <w:pPr>
        <w:rPr>
          <w:rFonts w:ascii="Times New Roman" w:hAnsi="Times New Roman" w:cs="Times New Roman"/>
          <w:sz w:val="28"/>
          <w:szCs w:val="28"/>
        </w:rPr>
      </w:pPr>
    </w:p>
    <w:p w14:paraId="3A41B843" w14:textId="77777777" w:rsidR="00211E30" w:rsidRDefault="00211E30">
      <w:pPr>
        <w:rPr>
          <w:rFonts w:ascii="Times New Roman" w:hAnsi="Times New Roman" w:cs="Times New Roman"/>
          <w:sz w:val="28"/>
          <w:szCs w:val="28"/>
        </w:rPr>
      </w:pPr>
    </w:p>
    <w:p w14:paraId="0646B105" w14:textId="77777777" w:rsidR="00211E3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D9EEAE9" wp14:editId="74A6AB0F">
                <wp:extent cx="5940425" cy="471355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9381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713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71.1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14:paraId="6101B5A7" w14:textId="77777777" w:rsidR="00211E30" w:rsidRDefault="00211E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A2A149" w14:textId="77777777" w:rsidR="00211E30" w:rsidRDefault="00211E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122A4A" w14:textId="77777777" w:rsidR="00211E30" w:rsidRDefault="00211E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ED1846" w14:textId="77777777" w:rsidR="00211E30" w:rsidRDefault="00211E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C90289" w14:textId="77777777" w:rsidR="00211E30" w:rsidRDefault="00211E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72F1BA" w14:textId="77777777" w:rsidR="00211E30" w:rsidRDefault="00211E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029A2" w14:textId="77777777" w:rsidR="00211E30" w:rsidRDefault="00211E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3A2D7A" w14:textId="77777777" w:rsidR="00211E30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Постановка задачи</w:t>
      </w:r>
    </w:p>
    <w:p w14:paraId="55EF8473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Определение требований к программной системе</w:t>
      </w:r>
    </w:p>
    <w:p w14:paraId="60B91587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производится формализация требований к разрабатываемой информационной системе автоматизации магазина одежды. Требования определяются на основании концептуальной модели предметной области, с учётом бизнес-процессов, которые необходимо реализовать в программной конфигурации 1С.</w:t>
      </w:r>
    </w:p>
    <w:p w14:paraId="377BCF82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автоматизации</w:t>
      </w:r>
    </w:p>
    <w:p w14:paraId="23D4848C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конфигурации направлена на решение следующих задач:</w:t>
      </w:r>
    </w:p>
    <w:p w14:paraId="2AEDABED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товаров по категориям, цветам, размерам;</w:t>
      </w:r>
    </w:p>
    <w:p w14:paraId="7AE97E5B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поставок и возвратов от клиентов;</w:t>
      </w:r>
    </w:p>
    <w:p w14:paraId="6AA17266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истории цен;</w:t>
      </w:r>
    </w:p>
    <w:p w14:paraId="4EAEB14F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скидок;</w:t>
      </w:r>
    </w:p>
    <w:p w14:paraId="1ED50003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обслуживание клиентов по программе лояльности;</w:t>
      </w:r>
    </w:p>
    <w:p w14:paraId="6C6E4489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фиксация перемещений товаров между складами;</w:t>
      </w:r>
    </w:p>
    <w:p w14:paraId="5D48269E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остатков в режиме реального времени;</w:t>
      </w:r>
    </w:p>
    <w:p w14:paraId="33FE5623" w14:textId="77777777" w:rsidR="00211E30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доступа пользователей по ролям (кассир, менеджер, администратор и др.).</w:t>
      </w:r>
    </w:p>
    <w:p w14:paraId="3F3B5548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функции системы</w:t>
      </w:r>
    </w:p>
    <w:p w14:paraId="62437974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должна реализовывать следующие прикладные функции:</w:t>
      </w:r>
    </w:p>
    <w:p w14:paraId="51975039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товарами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ED88ED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 редактирование товаров;</w:t>
      </w:r>
    </w:p>
    <w:p w14:paraId="17AACD5B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категории, артикула, цвета, размера и закупочной цены;</w:t>
      </w:r>
    </w:p>
    <w:p w14:paraId="0E94ED0F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иерархии категорий.</w:t>
      </w:r>
    </w:p>
    <w:p w14:paraId="0257197E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Учет цен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799D5C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истории изменения цен;</w:t>
      </w:r>
    </w:p>
    <w:p w14:paraId="6E96C12A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новых цен с даты начала действия;</w:t>
      </w:r>
    </w:p>
    <w:p w14:paraId="287D6AEF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текущей и архивных цен на товар.</w:t>
      </w:r>
    </w:p>
    <w:p w14:paraId="6E7C2445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со скидками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8855EA" w14:textId="20A37A06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условий скидок </w:t>
      </w:r>
      <w:r w:rsidR="001F1F45">
        <w:rPr>
          <w:rFonts w:ascii="Times New Roman" w:hAnsi="Times New Roman" w:cs="Times New Roman"/>
          <w:sz w:val="28"/>
          <w:szCs w:val="28"/>
        </w:rPr>
        <w:t>по программе лояльности</w:t>
      </w:r>
      <w:r w:rsidR="001F1F45" w:rsidRPr="001F1F45">
        <w:rPr>
          <w:rFonts w:ascii="Times New Roman" w:hAnsi="Times New Roman" w:cs="Times New Roman"/>
          <w:sz w:val="28"/>
          <w:szCs w:val="28"/>
        </w:rPr>
        <w:t>;</w:t>
      </w:r>
    </w:p>
    <w:p w14:paraId="2854CCBF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применение скидки при продаже;</w:t>
      </w:r>
    </w:p>
    <w:p w14:paraId="583F93F3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примененных скидок в документах продажи.</w:t>
      </w:r>
    </w:p>
    <w:p w14:paraId="1A1BC5F1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Обслуживание клиентов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6858146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клиентов;</w:t>
      </w:r>
    </w:p>
    <w:p w14:paraId="3ABD2249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контактной информации;</w:t>
      </w:r>
    </w:p>
    <w:p w14:paraId="04D92BC8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клиентов по типу (оптовый/розничный);</w:t>
      </w:r>
    </w:p>
    <w:p w14:paraId="1A71424B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участие в программе лояльности;</w:t>
      </w:r>
    </w:p>
    <w:p w14:paraId="0608F84A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накопление баллов по правилам программы.</w:t>
      </w:r>
    </w:p>
    <w:p w14:paraId="2129D579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поставщиками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EF4B56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информации о поставщиках;</w:t>
      </w:r>
    </w:p>
    <w:p w14:paraId="632A0DEA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документов поставки с привязкой к сотруднику и поставщику;</w:t>
      </w:r>
    </w:p>
    <w:p w14:paraId="5F64A485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фиксация поступивших товаров.</w:t>
      </w:r>
    </w:p>
    <w:p w14:paraId="33086C57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Документы продаж и возвратов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312044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продажи товаров клиентам;</w:t>
      </w:r>
    </w:p>
    <w:p w14:paraId="28AFC8AA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суммы, скидки, покупателя и ответственного сотрудника;</w:t>
      </w:r>
    </w:p>
    <w:p w14:paraId="7AB1F42D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возвратов с указанием причины и типа возврата.</w:t>
      </w:r>
    </w:p>
    <w:p w14:paraId="17F15B0F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Учет складских операций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3F19E7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складов с типом и адресом;</w:t>
      </w:r>
    </w:p>
    <w:p w14:paraId="0CD18963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перемещений между складами;</w:t>
      </w:r>
    </w:p>
    <w:p w14:paraId="5D9065F7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текущих остатков товаров на каждом складе.</w:t>
      </w:r>
    </w:p>
    <w:p w14:paraId="07A4AE1E" w14:textId="77777777" w:rsidR="00211E30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Роли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3B87244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прав доступа к функциональности системы;</w:t>
      </w:r>
    </w:p>
    <w:p w14:paraId="66046B79" w14:textId="77777777" w:rsidR="00211E30" w:rsidRDefault="0000000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механизмов безопасности через стандартные объекты конфигурации 1С.</w:t>
      </w:r>
    </w:p>
    <w:p w14:paraId="529BF9D1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прецедентов (Use Case)</w:t>
      </w:r>
    </w:p>
    <w:p w14:paraId="44CBA03E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требований построена диаграмма прецедентов, отражающая взаимодействие пользователей с системой.</w:t>
      </w:r>
    </w:p>
    <w:p w14:paraId="52CF31C8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Участники:</w:t>
      </w:r>
    </w:p>
    <w:p w14:paraId="71B59587" w14:textId="77777777" w:rsidR="00211E30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Кассир</w:t>
      </w:r>
      <w:r>
        <w:rPr>
          <w:rFonts w:ascii="Times New Roman" w:hAnsi="Times New Roman" w:cs="Times New Roman"/>
          <w:sz w:val="28"/>
          <w:szCs w:val="28"/>
        </w:rPr>
        <w:t xml:space="preserve"> — оформляет продажи и возвраты, применяет скидки.</w:t>
      </w:r>
    </w:p>
    <w:p w14:paraId="5E364E02" w14:textId="77777777" w:rsidR="00211E30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</w:rPr>
        <w:t xml:space="preserve"> — управляет товарами, ценами, скидками, клиентами и поставщиками.</w:t>
      </w:r>
    </w:p>
    <w:p w14:paraId="645B8734" w14:textId="77777777" w:rsidR="00211E30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Кладовщик</w:t>
      </w:r>
      <w:r>
        <w:rPr>
          <w:rFonts w:ascii="Times New Roman" w:hAnsi="Times New Roman" w:cs="Times New Roman"/>
          <w:sz w:val="28"/>
          <w:szCs w:val="28"/>
        </w:rPr>
        <w:t xml:space="preserve"> — регистрирует поступления и перемещения, контролирует остатки.</w:t>
      </w:r>
    </w:p>
    <w:p w14:paraId="265EC5FC" w14:textId="77777777" w:rsidR="00211E30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— назначает роли и права, сопровождает систему.</w:t>
      </w:r>
    </w:p>
    <w:p w14:paraId="1CDE2433" w14:textId="77777777" w:rsidR="00211E30" w:rsidRDefault="00211E30">
      <w:pPr>
        <w:rPr>
          <w:rFonts w:ascii="Times New Roman" w:hAnsi="Times New Roman" w:cs="Times New Roman"/>
          <w:sz w:val="28"/>
          <w:szCs w:val="28"/>
        </w:rPr>
      </w:pPr>
    </w:p>
    <w:p w14:paraId="111F6F3A" w14:textId="77777777" w:rsidR="00211E3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38FD440E" wp14:editId="67288C40">
                <wp:extent cx="5940425" cy="3535680"/>
                <wp:effectExtent l="0" t="0" r="3175" b="7620"/>
                <wp:docPr id="2" name="Рисунок 4" descr="Изображение выглядит как текст, диаграмма, шаблон, оригами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137355" name="Рисунок 4" descr="Изображение выглядит как текст, диаграмма, шаблон, оригами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353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8.40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</w:p>
    <w:p w14:paraId="7DFACE78" w14:textId="77777777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5591578"/>
      <w:r>
        <w:rPr>
          <w:rFonts w:ascii="Times New Roman" w:hAnsi="Times New Roman" w:cs="Times New Roman"/>
          <w:b/>
          <w:bCs/>
          <w:sz w:val="28"/>
          <w:szCs w:val="28"/>
        </w:rPr>
        <w:t>3. Проектирование</w:t>
      </w:r>
      <w:bookmarkEnd w:id="0"/>
    </w:p>
    <w:p w14:paraId="19CFDFF6" w14:textId="3E0DA9CE" w:rsidR="00211E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D32999" w:rsidRPr="00D32999">
        <w:rPr>
          <w:rFonts w:ascii="Times New Roman" w:hAnsi="Times New Roman" w:cs="Times New Roman"/>
          <w:b/>
          <w:bCs/>
          <w:sz w:val="28"/>
          <w:szCs w:val="28"/>
        </w:rPr>
        <w:t>Реализация справочников</w:t>
      </w:r>
    </w:p>
    <w:p w14:paraId="38CD704B" w14:textId="7431A95F" w:rsidR="00D32999" w:rsidRPr="00D32999" w:rsidRDefault="00D32999" w:rsidP="00D32999">
      <w:pPr>
        <w:spacing w:after="0" w:line="240" w:lineRule="auto"/>
        <w:ind w:right="284"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Справочник «</w:t>
      </w:r>
      <w:r w:rsidR="009331F1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Категория</w:t>
      </w: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2.1.1)</w:t>
      </w:r>
    </w:p>
    <w:p w14:paraId="3C59ADD6" w14:textId="77777777" w:rsidR="00D32999" w:rsidRPr="00D32999" w:rsidRDefault="00D32999" w:rsidP="00D32999">
      <w:pPr>
        <w:spacing w:after="0" w:line="240" w:lineRule="auto"/>
        <w:ind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D32999">
        <w:rPr>
          <w:rFonts w:ascii="Times New Roman" w:eastAsia="Aptos" w:hAnsi="Times New Roman" w:cs="Times New Roman"/>
          <w:sz w:val="28"/>
          <w:szCs w:val="28"/>
        </w:rPr>
        <w:t>:</w:t>
      </w:r>
    </w:p>
    <w:p w14:paraId="576EB43F" w14:textId="77777777" w:rsidR="00D32999" w:rsidRPr="00D32999" w:rsidRDefault="00D32999" w:rsidP="00D32999">
      <w:pPr>
        <w:numPr>
          <w:ilvl w:val="0"/>
          <w:numId w:val="10"/>
        </w:numPr>
        <w:spacing w:after="0" w:line="24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4D05B5FE" w14:textId="365986B6" w:rsidR="00D32999" w:rsidRDefault="00D32999" w:rsidP="00D32999">
      <w:pPr>
        <w:numPr>
          <w:ilvl w:val="0"/>
          <w:numId w:val="10"/>
        </w:numPr>
        <w:spacing w:after="0" w:line="24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9331F1" w:rsidRPr="009331F1">
        <w:rPr>
          <w:rFonts w:ascii="Times New Roman" w:eastAsia="Aptos" w:hAnsi="Times New Roman" w:cs="Times New Roman"/>
          <w:sz w:val="28"/>
          <w:szCs w:val="28"/>
        </w:rPr>
        <w:t>40</w:t>
      </w:r>
      <w:r w:rsidRPr="00D32999">
        <w:rPr>
          <w:rFonts w:ascii="Times New Roman" w:eastAsia="Aptos" w:hAnsi="Times New Roman" w:cs="Times New Roman"/>
          <w:sz w:val="28"/>
          <w:szCs w:val="28"/>
        </w:rPr>
        <w:t>, синоним “</w:t>
      </w:r>
      <w:r w:rsidR="009331F1">
        <w:rPr>
          <w:rFonts w:ascii="Times New Roman" w:eastAsia="Aptos" w:hAnsi="Times New Roman" w:cs="Times New Roman"/>
          <w:sz w:val="28"/>
          <w:szCs w:val="28"/>
        </w:rPr>
        <w:t>Название</w:t>
      </w:r>
      <w:r w:rsidRPr="00D32999">
        <w:rPr>
          <w:rFonts w:ascii="Times New Roman" w:eastAsia="Aptos" w:hAnsi="Times New Roman" w:cs="Times New Roman"/>
          <w:sz w:val="28"/>
          <w:szCs w:val="28"/>
        </w:rPr>
        <w:t>”, проверка заполнения).</w:t>
      </w:r>
    </w:p>
    <w:p w14:paraId="0B15EE81" w14:textId="1EF07426" w:rsidR="009331F1" w:rsidRPr="00D32999" w:rsidRDefault="009331F1" w:rsidP="00D32999">
      <w:pPr>
        <w:numPr>
          <w:ilvl w:val="0"/>
          <w:numId w:val="10"/>
        </w:numPr>
        <w:spacing w:after="0" w:line="24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331F1">
        <w:rPr>
          <w:rFonts w:ascii="Times New Roman" w:eastAsia="Aptos" w:hAnsi="Times New Roman" w:cs="Times New Roman"/>
          <w:sz w:val="28"/>
          <w:szCs w:val="28"/>
        </w:rPr>
        <w:t>Родитель (иерархия</w:t>
      </w:r>
      <w:r>
        <w:rPr>
          <w:rFonts w:ascii="Times New Roman" w:eastAsia="Aptos" w:hAnsi="Times New Roman" w:cs="Times New Roman"/>
          <w:sz w:val="28"/>
          <w:szCs w:val="28"/>
        </w:rPr>
        <w:t xml:space="preserve"> элементов </w:t>
      </w:r>
      <w:r w:rsidRPr="009331F1">
        <w:rPr>
          <w:rFonts w:ascii="Times New Roman" w:eastAsia="Aptos" w:hAnsi="Times New Roman" w:cs="Times New Roman"/>
          <w:sz w:val="28"/>
          <w:szCs w:val="28"/>
        </w:rPr>
        <w:t>для вложенных категорий, например «Одежда → Верхняя → Куртки»)</w:t>
      </w:r>
    </w:p>
    <w:p w14:paraId="5A730311" w14:textId="5E6050DC" w:rsidR="00D32999" w:rsidRDefault="00BE2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72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0AFA0A" wp14:editId="6C30D837">
            <wp:extent cx="5940425" cy="5997575"/>
            <wp:effectExtent l="0" t="0" r="3175" b="3175"/>
            <wp:docPr id="189001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1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51E7" w14:textId="25437221" w:rsidR="00BE2722" w:rsidRPr="00D32999" w:rsidRDefault="00BE2722" w:rsidP="00B83241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bookmarkStart w:id="1" w:name="_Hlk216278280"/>
      <w:bookmarkStart w:id="2" w:name="_Toc185591580"/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Справочник «</w:t>
      </w:r>
      <w:r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Товар</w:t>
      </w: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2.1.1)</w:t>
      </w:r>
    </w:p>
    <w:p w14:paraId="7867CAFB" w14:textId="77777777" w:rsidR="00BE2722" w:rsidRDefault="00BE2722" w:rsidP="00B83241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D32999">
        <w:rPr>
          <w:rFonts w:ascii="Times New Roman" w:eastAsia="Aptos" w:hAnsi="Times New Roman" w:cs="Times New Roman"/>
          <w:sz w:val="28"/>
          <w:szCs w:val="28"/>
        </w:rPr>
        <w:t>:</w:t>
      </w:r>
    </w:p>
    <w:p w14:paraId="6929CF7A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040967BF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Наименование (Строка, длина 120, проверка заполнения).</w:t>
      </w:r>
    </w:p>
    <w:p w14:paraId="77DDB77E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Артикул (Строка, длина 9)</w:t>
      </w:r>
    </w:p>
    <w:p w14:paraId="0FD543F4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Размер (Строка, длина 10, проверка заполнения); </w:t>
      </w:r>
    </w:p>
    <w:p w14:paraId="039C9FC4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Цвет (Строка, длина 10, проверка заполнения).</w:t>
      </w:r>
    </w:p>
    <w:p w14:paraId="2AA9D78E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ЦенаЗакупки (Число, длина 15, точность 2, проверка заполнения)</w:t>
      </w:r>
    </w:p>
    <w:p w14:paraId="50BF22A6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Бренд (Строка, длина 30, проверка заполнения)</w:t>
      </w:r>
    </w:p>
    <w:p w14:paraId="4FA11FC2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Категория (СправочникСсылка.Категория,проверка заполне</w:t>
      </w:r>
      <w:r w:rsidRPr="00B83241">
        <w:rPr>
          <w:rFonts w:ascii="Times New Roman" w:eastAsia="Aptos" w:hAnsi="Times New Roman" w:cs="Times New Roman"/>
          <w:sz w:val="28"/>
          <w:szCs w:val="28"/>
        </w:rPr>
        <w:softHyphen/>
        <w:t>ния)</w:t>
      </w:r>
    </w:p>
    <w:p w14:paraId="734C2D11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ЦенаПродажи (Число, длина 15, точность 2, проверка заполнения)</w:t>
      </w:r>
    </w:p>
    <w:p w14:paraId="3F0E95C3" w14:textId="77777777" w:rsidR="00B83241" w:rsidRPr="00D32999" w:rsidRDefault="00B83241" w:rsidP="00B83241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</w:p>
    <w:bookmarkEnd w:id="1"/>
    <w:p w14:paraId="7775338B" w14:textId="793A7959" w:rsidR="00B83241" w:rsidRDefault="00B83241" w:rsidP="00B83241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4E4803" wp14:editId="7D2D7E84">
            <wp:extent cx="5896798" cy="5963482"/>
            <wp:effectExtent l="0" t="0" r="8890" b="0"/>
            <wp:docPr id="173563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35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A10D" w14:textId="4CC420B6" w:rsidR="00B83241" w:rsidRPr="00D32999" w:rsidRDefault="00B83241" w:rsidP="00B83241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Справочник «</w:t>
      </w:r>
      <w:r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Программа лояльности</w:t>
      </w: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2.1.1)</w:t>
      </w:r>
    </w:p>
    <w:p w14:paraId="1D313E2D" w14:textId="77777777" w:rsidR="00B83241" w:rsidRDefault="00B83241" w:rsidP="00B83241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D32999">
        <w:rPr>
          <w:rFonts w:ascii="Times New Roman" w:eastAsia="Aptos" w:hAnsi="Times New Roman" w:cs="Times New Roman"/>
          <w:sz w:val="28"/>
          <w:szCs w:val="28"/>
        </w:rPr>
        <w:t>:</w:t>
      </w:r>
    </w:p>
    <w:p w14:paraId="052AFEA5" w14:textId="77777777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5D77BF8E" w14:textId="5DC7EA70" w:rsidR="00B83241" w:rsidRPr="00B83241" w:rsidRDefault="00B83241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565CAD">
        <w:rPr>
          <w:rFonts w:ascii="Times New Roman" w:eastAsia="Aptos" w:hAnsi="Times New Roman" w:cs="Times New Roman"/>
          <w:sz w:val="28"/>
          <w:szCs w:val="28"/>
        </w:rPr>
        <w:t>30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55FC8C97" w14:textId="366DC480" w:rsidR="00B83241" w:rsidRPr="00B83241" w:rsidRDefault="00565CAD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Описание </w:t>
      </w:r>
      <w:r w:rsidR="00B83241" w:rsidRPr="00B83241">
        <w:rPr>
          <w:rFonts w:ascii="Times New Roman" w:eastAsia="Aptos" w:hAnsi="Times New Roman" w:cs="Times New Roman"/>
          <w:sz w:val="28"/>
          <w:szCs w:val="28"/>
        </w:rPr>
        <w:t xml:space="preserve">(Строка, длина </w:t>
      </w:r>
      <w:r>
        <w:rPr>
          <w:rFonts w:ascii="Times New Roman" w:eastAsia="Aptos" w:hAnsi="Times New Roman" w:cs="Times New Roman"/>
          <w:sz w:val="28"/>
          <w:szCs w:val="28"/>
        </w:rPr>
        <w:t>100</w:t>
      </w:r>
      <w:r w:rsidR="00B83241" w:rsidRPr="00B83241">
        <w:rPr>
          <w:rFonts w:ascii="Times New Roman" w:eastAsia="Aptos" w:hAnsi="Times New Roman" w:cs="Times New Roman"/>
          <w:sz w:val="28"/>
          <w:szCs w:val="28"/>
        </w:rPr>
        <w:t>)</w:t>
      </w:r>
    </w:p>
    <w:p w14:paraId="3B5FF9E8" w14:textId="2582B108" w:rsidR="00B83241" w:rsidRPr="00B83241" w:rsidRDefault="00565CAD" w:rsidP="00B83241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Уровень</w:t>
      </w:r>
      <w:r w:rsidR="00B83241" w:rsidRPr="00B83241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565CAD">
        <w:rPr>
          <w:rFonts w:ascii="Times New Roman" w:eastAsia="Aptos" w:hAnsi="Times New Roman" w:cs="Times New Roman"/>
          <w:sz w:val="28"/>
          <w:szCs w:val="28"/>
        </w:rPr>
        <w:t>ПеречислениеСсылка.Уровень</w:t>
      </w:r>
      <w:r w:rsidR="00B83241"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75B14E1D" w14:textId="77777777" w:rsidR="00B83241" w:rsidRPr="00D32999" w:rsidRDefault="00B83241" w:rsidP="00B83241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D4FEAAB" w14:textId="616A478E" w:rsidR="00B83241" w:rsidRPr="00B83241" w:rsidRDefault="001F1F45" w:rsidP="00B83241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1F1F45">
        <w:rPr>
          <w:rFonts w:ascii="Times New Roman" w:eastAsia="Aptos" w:hAnsi="Times New Roman" w:cs="Times New Roman"/>
          <w:sz w:val="28"/>
          <w:szCs w:val="28"/>
        </w:rPr>
        <w:lastRenderedPageBreak/>
        <w:drawing>
          <wp:inline distT="0" distB="0" distL="0" distR="0" wp14:anchorId="45480680" wp14:editId="641434D8">
            <wp:extent cx="5940425" cy="5574665"/>
            <wp:effectExtent l="0" t="0" r="3175" b="6985"/>
            <wp:docPr id="199488608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608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5BB29D43" w14:textId="296E040D" w:rsidR="00565CAD" w:rsidRPr="00D32999" w:rsidRDefault="00565CAD" w:rsidP="00565CAD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Справочник «</w:t>
      </w:r>
      <w:r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</w:t>
      </w:r>
      <w:r w:rsidR="00C66E54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оставщик</w:t>
      </w: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2.1.1)</w:t>
      </w:r>
    </w:p>
    <w:p w14:paraId="6E47F019" w14:textId="77777777" w:rsidR="00565CAD" w:rsidRDefault="00565CAD" w:rsidP="00565CAD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D32999">
        <w:rPr>
          <w:rFonts w:ascii="Times New Roman" w:eastAsia="Aptos" w:hAnsi="Times New Roman" w:cs="Times New Roman"/>
          <w:sz w:val="28"/>
          <w:szCs w:val="28"/>
        </w:rPr>
        <w:t>:</w:t>
      </w:r>
    </w:p>
    <w:p w14:paraId="58D2EA56" w14:textId="77777777" w:rsidR="00565CAD" w:rsidRPr="00B83241" w:rsidRDefault="00565CAD" w:rsidP="00565CA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2E74DDCE" w14:textId="62FC19E0" w:rsidR="00565CAD" w:rsidRPr="00B83241" w:rsidRDefault="00565CAD" w:rsidP="00565CA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522EE6">
        <w:rPr>
          <w:rFonts w:ascii="Times New Roman" w:eastAsia="Aptos" w:hAnsi="Times New Roman" w:cs="Times New Roman"/>
          <w:sz w:val="28"/>
          <w:szCs w:val="28"/>
        </w:rPr>
        <w:t>60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44D16F16" w14:textId="33A549F0" w:rsidR="00565CAD" w:rsidRPr="00D32999" w:rsidRDefault="00522EE6" w:rsidP="00565CA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Контакты </w:t>
      </w:r>
      <w:r w:rsidRPr="00B83241">
        <w:rPr>
          <w:rFonts w:ascii="Times New Roman" w:eastAsia="Aptos" w:hAnsi="Times New Roman" w:cs="Times New Roman"/>
          <w:sz w:val="28"/>
          <w:szCs w:val="28"/>
        </w:rPr>
        <w:t xml:space="preserve">(Строка, длина </w:t>
      </w:r>
      <w:r>
        <w:rPr>
          <w:rFonts w:ascii="Times New Roman" w:eastAsia="Aptos" w:hAnsi="Times New Roman" w:cs="Times New Roman"/>
          <w:sz w:val="28"/>
          <w:szCs w:val="28"/>
        </w:rPr>
        <w:t>100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12838C86" w14:textId="7BE138B7" w:rsidR="00565CAD" w:rsidRDefault="00522EE6" w:rsidP="00565C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EE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A49D206" wp14:editId="4D0AE84D">
            <wp:extent cx="5925377" cy="5992061"/>
            <wp:effectExtent l="0" t="0" r="0" b="8890"/>
            <wp:docPr id="192670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0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AD9E" w14:textId="71E1936B" w:rsidR="00565CAD" w:rsidRPr="00D32999" w:rsidRDefault="00565CAD" w:rsidP="00565CAD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Справочник «</w:t>
      </w:r>
      <w:r w:rsidR="00522EE6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Клиент</w:t>
      </w: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2.1.1)</w:t>
      </w:r>
    </w:p>
    <w:p w14:paraId="1E0C5B12" w14:textId="77777777" w:rsidR="00565CAD" w:rsidRDefault="00565CAD" w:rsidP="00565CAD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D32999">
        <w:rPr>
          <w:rFonts w:ascii="Times New Roman" w:eastAsia="Aptos" w:hAnsi="Times New Roman" w:cs="Times New Roman"/>
          <w:sz w:val="28"/>
          <w:szCs w:val="28"/>
        </w:rPr>
        <w:t>:</w:t>
      </w:r>
    </w:p>
    <w:p w14:paraId="5B0E7EC1" w14:textId="77777777" w:rsidR="00565CAD" w:rsidRPr="00B83241" w:rsidRDefault="00565CAD" w:rsidP="00565CA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56219B50" w14:textId="2EDF2A5F" w:rsidR="00565CAD" w:rsidRPr="00B83241" w:rsidRDefault="00565CAD" w:rsidP="00565CA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522EE6">
        <w:rPr>
          <w:rFonts w:ascii="Times New Roman" w:eastAsia="Aptos" w:hAnsi="Times New Roman" w:cs="Times New Roman"/>
          <w:sz w:val="28"/>
          <w:szCs w:val="28"/>
        </w:rPr>
        <w:t>100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56A9EF8E" w14:textId="77777777" w:rsidR="00C66E54" w:rsidRPr="00C66E54" w:rsidRDefault="00C66E54" w:rsidP="00565CA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(Строка,</w:t>
      </w:r>
      <w:r>
        <w:rPr>
          <w:rFonts w:ascii="Times New Roman" w:eastAsia="Aptos" w:hAnsi="Times New Roman" w:cs="Times New Roman"/>
          <w:sz w:val="28"/>
          <w:szCs w:val="28"/>
        </w:rPr>
        <w:t xml:space="preserve"> Синоним ФИО</w:t>
      </w:r>
      <w:r w:rsidRPr="00522EE6">
        <w:rPr>
          <w:rFonts w:ascii="Times New Roman" w:eastAsia="Aptos" w:hAnsi="Times New Roman" w:cs="Times New Roman"/>
          <w:sz w:val="28"/>
          <w:szCs w:val="28"/>
        </w:rPr>
        <w:t>,</w:t>
      </w:r>
      <w:r w:rsidRPr="00B83241">
        <w:rPr>
          <w:rFonts w:ascii="Times New Roman" w:eastAsia="Aptos" w:hAnsi="Times New Roman" w:cs="Times New Roman"/>
          <w:sz w:val="28"/>
          <w:szCs w:val="28"/>
        </w:rPr>
        <w:t xml:space="preserve"> длина </w:t>
      </w:r>
      <w:r>
        <w:rPr>
          <w:rFonts w:ascii="Times New Roman" w:eastAsia="Aptos" w:hAnsi="Times New Roman" w:cs="Times New Roman"/>
          <w:sz w:val="28"/>
          <w:szCs w:val="28"/>
        </w:rPr>
        <w:t>100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4AED49B7" w14:textId="699D67F4" w:rsidR="00565CAD" w:rsidRPr="00D32999" w:rsidRDefault="00522EE6" w:rsidP="00565CA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ПрограммаЛояльности</w:t>
      </w:r>
      <w:r w:rsidR="00565CAD" w:rsidRPr="00B83241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522EE6">
        <w:rPr>
          <w:rFonts w:ascii="Times New Roman" w:eastAsia="Aptos" w:hAnsi="Times New Roman" w:cs="Times New Roman"/>
          <w:sz w:val="28"/>
          <w:szCs w:val="28"/>
        </w:rPr>
        <w:t>СправочникСсылка.ПрограммаЛояльности</w:t>
      </w:r>
      <w:r w:rsidR="00565CAD" w:rsidRPr="00B83241">
        <w:rPr>
          <w:rFonts w:ascii="Times New Roman" w:eastAsia="Aptos" w:hAnsi="Times New Roman" w:cs="Times New Roman"/>
          <w:sz w:val="28"/>
          <w:szCs w:val="28"/>
        </w:rPr>
        <w:t>)</w:t>
      </w:r>
    </w:p>
    <w:p w14:paraId="43441DCA" w14:textId="7F51F567" w:rsidR="00565CAD" w:rsidRDefault="00522EE6" w:rsidP="00565C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EE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407F89" wp14:editId="73695BD8">
            <wp:extent cx="5915851" cy="5992061"/>
            <wp:effectExtent l="0" t="0" r="8890" b="8890"/>
            <wp:docPr id="32347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3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91C2" w14:textId="359B0567" w:rsidR="00522EE6" w:rsidRPr="00D32999" w:rsidRDefault="00522EE6" w:rsidP="00522EE6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Справочник «</w:t>
      </w:r>
      <w:r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Сотрудник</w:t>
      </w: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2.1.1)</w:t>
      </w:r>
    </w:p>
    <w:p w14:paraId="2EC198F1" w14:textId="77777777" w:rsidR="00522EE6" w:rsidRDefault="00522EE6" w:rsidP="00522EE6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D32999">
        <w:rPr>
          <w:rFonts w:ascii="Times New Roman" w:eastAsia="Aptos" w:hAnsi="Times New Roman" w:cs="Times New Roman"/>
          <w:sz w:val="28"/>
          <w:szCs w:val="28"/>
        </w:rPr>
        <w:t>:</w:t>
      </w:r>
    </w:p>
    <w:p w14:paraId="54152ABE" w14:textId="77777777" w:rsidR="00522EE6" w:rsidRPr="00B83241" w:rsidRDefault="00522EE6" w:rsidP="00522EE6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4B15A905" w14:textId="6F7FD2DC" w:rsidR="00522EE6" w:rsidRPr="00B83241" w:rsidRDefault="00522EE6" w:rsidP="00522EE6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>Наименование (Строка,</w:t>
      </w:r>
      <w:r>
        <w:rPr>
          <w:rFonts w:ascii="Times New Roman" w:eastAsia="Aptos" w:hAnsi="Times New Roman" w:cs="Times New Roman"/>
          <w:sz w:val="28"/>
          <w:szCs w:val="28"/>
        </w:rPr>
        <w:t xml:space="preserve"> Синоним ФИО</w:t>
      </w:r>
      <w:r w:rsidRPr="00522EE6">
        <w:rPr>
          <w:rFonts w:ascii="Times New Roman" w:eastAsia="Aptos" w:hAnsi="Times New Roman" w:cs="Times New Roman"/>
          <w:sz w:val="28"/>
          <w:szCs w:val="28"/>
        </w:rPr>
        <w:t>,</w:t>
      </w:r>
      <w:r w:rsidRPr="00B83241">
        <w:rPr>
          <w:rFonts w:ascii="Times New Roman" w:eastAsia="Aptos" w:hAnsi="Times New Roman" w:cs="Times New Roman"/>
          <w:sz w:val="28"/>
          <w:szCs w:val="28"/>
        </w:rPr>
        <w:t xml:space="preserve"> длина </w:t>
      </w:r>
      <w:r>
        <w:rPr>
          <w:rFonts w:ascii="Times New Roman" w:eastAsia="Aptos" w:hAnsi="Times New Roman" w:cs="Times New Roman"/>
          <w:sz w:val="28"/>
          <w:szCs w:val="28"/>
        </w:rPr>
        <w:t>100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1901F12C" w14:textId="77777777" w:rsidR="00522EE6" w:rsidRPr="00D32999" w:rsidRDefault="00522EE6" w:rsidP="00522EE6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Контакты </w:t>
      </w:r>
      <w:r w:rsidRPr="00B83241">
        <w:rPr>
          <w:rFonts w:ascii="Times New Roman" w:eastAsia="Aptos" w:hAnsi="Times New Roman" w:cs="Times New Roman"/>
          <w:sz w:val="28"/>
          <w:szCs w:val="28"/>
        </w:rPr>
        <w:t xml:space="preserve">(Строка, длина </w:t>
      </w:r>
      <w:r>
        <w:rPr>
          <w:rFonts w:ascii="Times New Roman" w:eastAsia="Aptos" w:hAnsi="Times New Roman" w:cs="Times New Roman"/>
          <w:sz w:val="28"/>
          <w:szCs w:val="28"/>
        </w:rPr>
        <w:t>100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7A8DDBFA" w14:textId="091D4A52" w:rsidR="00522EE6" w:rsidRPr="00D32999" w:rsidRDefault="00C66E54" w:rsidP="00522EE6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Должность</w:t>
      </w:r>
      <w:r w:rsidR="00522EE6" w:rsidRPr="00B83241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="00522EE6" w:rsidRPr="00522EE6">
        <w:rPr>
          <w:rFonts w:ascii="Times New Roman" w:eastAsia="Aptos" w:hAnsi="Times New Roman" w:cs="Times New Roman"/>
          <w:sz w:val="28"/>
          <w:szCs w:val="28"/>
        </w:rPr>
        <w:t>СправочникСсылка.</w:t>
      </w:r>
      <w:r>
        <w:rPr>
          <w:rFonts w:ascii="Times New Roman" w:eastAsia="Aptos" w:hAnsi="Times New Roman" w:cs="Times New Roman"/>
          <w:sz w:val="28"/>
          <w:szCs w:val="28"/>
        </w:rPr>
        <w:t>Должность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</w:t>
      </w:r>
      <w:r w:rsidR="00522EE6" w:rsidRPr="00B83241">
        <w:rPr>
          <w:rFonts w:ascii="Times New Roman" w:eastAsia="Aptos" w:hAnsi="Times New Roman" w:cs="Times New Roman"/>
          <w:sz w:val="28"/>
          <w:szCs w:val="28"/>
        </w:rPr>
        <w:t>)</w:t>
      </w:r>
    </w:p>
    <w:p w14:paraId="2F3D1276" w14:textId="77777777" w:rsidR="00522EE6" w:rsidRDefault="00522EE6" w:rsidP="00522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EE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8563F4F" wp14:editId="3FC77544">
            <wp:extent cx="5915851" cy="5992061"/>
            <wp:effectExtent l="0" t="0" r="8890" b="8890"/>
            <wp:docPr id="119923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3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052D" w14:textId="1B27189E" w:rsidR="00C66E54" w:rsidRPr="00D32999" w:rsidRDefault="00C66E54" w:rsidP="00C66E54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Справочник «</w:t>
      </w:r>
      <w:r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Склад</w:t>
      </w:r>
      <w:r w:rsidRPr="00D32999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2.1.1)</w:t>
      </w:r>
    </w:p>
    <w:p w14:paraId="6A3D3FF9" w14:textId="77777777" w:rsidR="00C66E54" w:rsidRDefault="00C66E54" w:rsidP="00C66E54">
      <w:p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32999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D32999">
        <w:rPr>
          <w:rFonts w:ascii="Times New Roman" w:eastAsia="Aptos" w:hAnsi="Times New Roman" w:cs="Times New Roman"/>
          <w:sz w:val="28"/>
          <w:szCs w:val="28"/>
        </w:rPr>
        <w:t>:</w:t>
      </w:r>
    </w:p>
    <w:p w14:paraId="4ACC2F3D" w14:textId="77777777" w:rsidR="00C66E54" w:rsidRPr="00B83241" w:rsidRDefault="00C66E54" w:rsidP="00C66E54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163D13B3" w14:textId="53CF08E1" w:rsidR="00C66E54" w:rsidRPr="00B83241" w:rsidRDefault="00C66E54" w:rsidP="00C66E54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83241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>
        <w:rPr>
          <w:rFonts w:ascii="Times New Roman" w:eastAsia="Aptos" w:hAnsi="Times New Roman" w:cs="Times New Roman"/>
          <w:sz w:val="28"/>
          <w:szCs w:val="28"/>
        </w:rPr>
        <w:t>100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40297A04" w14:textId="67E8002A" w:rsidR="00C66E54" w:rsidRPr="00D32999" w:rsidRDefault="00C66E54" w:rsidP="00C66E54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Адрес </w:t>
      </w:r>
      <w:r w:rsidRPr="00B83241">
        <w:rPr>
          <w:rFonts w:ascii="Times New Roman" w:eastAsia="Aptos" w:hAnsi="Times New Roman" w:cs="Times New Roman"/>
          <w:sz w:val="28"/>
          <w:szCs w:val="28"/>
        </w:rPr>
        <w:t xml:space="preserve">(Строка, длина </w:t>
      </w:r>
      <w:r>
        <w:rPr>
          <w:rFonts w:ascii="Times New Roman" w:eastAsia="Aptos" w:hAnsi="Times New Roman" w:cs="Times New Roman"/>
          <w:sz w:val="28"/>
          <w:szCs w:val="28"/>
        </w:rPr>
        <w:t>100</w:t>
      </w:r>
      <w:r w:rsidRPr="00B83241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123AC9F1" w14:textId="13FEAD89" w:rsidR="00C66E54" w:rsidRPr="00D32999" w:rsidRDefault="00C66E54" w:rsidP="00C66E54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Тип</w:t>
      </w:r>
      <w:r w:rsidRPr="00B83241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C66E54">
        <w:rPr>
          <w:rFonts w:ascii="Times New Roman" w:eastAsia="Aptos" w:hAnsi="Times New Roman" w:cs="Times New Roman"/>
          <w:sz w:val="28"/>
          <w:szCs w:val="28"/>
        </w:rPr>
        <w:t>ПеречислениеСсылка.ТипСклада,</w:t>
      </w:r>
      <w:r w:rsidRPr="00B83241">
        <w:rPr>
          <w:rFonts w:ascii="Times New Roman" w:eastAsia="Aptos" w:hAnsi="Times New Roman" w:cs="Times New Roman"/>
          <w:sz w:val="28"/>
          <w:szCs w:val="28"/>
        </w:rPr>
        <w:t xml:space="preserve"> проверка заполнения)</w:t>
      </w:r>
    </w:p>
    <w:p w14:paraId="7461D7E6" w14:textId="77777777" w:rsidR="00C66E54" w:rsidRDefault="00C66E54" w:rsidP="00C66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EE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C21AB7" wp14:editId="198796AE">
            <wp:extent cx="5915851" cy="5992061"/>
            <wp:effectExtent l="0" t="0" r="8890" b="8890"/>
            <wp:docPr id="188533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3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07FE" w14:textId="32AE4C7A" w:rsidR="00C66E54" w:rsidRPr="001F1F45" w:rsidRDefault="00C66E54" w:rsidP="00C66E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Pr="00D32999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документов</w:t>
      </w:r>
    </w:p>
    <w:p w14:paraId="046C333F" w14:textId="19D15802" w:rsidR="005C7B08" w:rsidRPr="005C7B08" w:rsidRDefault="005C7B08" w:rsidP="00F5258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Документ «</w:t>
      </w:r>
      <w:r w:rsidR="00F5258B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Поставка</w:t>
      </w: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2.1.7)</w:t>
      </w:r>
    </w:p>
    <w:p w14:paraId="21AC6CC5" w14:textId="01962612" w:rsidR="005C7B08" w:rsidRDefault="005C7B08" w:rsidP="00F5258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Реквизиты</w:t>
      </w:r>
      <w:r w:rsidRPr="005C7B08">
        <w:rPr>
          <w:rFonts w:ascii="Times New Roman" w:eastAsia="Aptos" w:hAnsi="Times New Roman" w:cs="Times New Roman"/>
          <w:sz w:val="28"/>
          <w:szCs w:val="28"/>
        </w:rPr>
        <w:t>:</w:t>
      </w:r>
    </w:p>
    <w:p w14:paraId="6D0CA784" w14:textId="77777777" w:rsidR="00F5258B" w:rsidRPr="00F5258B" w:rsidRDefault="00F5258B" w:rsidP="00F5258B">
      <w:pPr>
        <w:numPr>
          <w:ilvl w:val="0"/>
          <w:numId w:val="12"/>
        </w:numPr>
        <w:spacing w:after="0" w:line="240" w:lineRule="auto"/>
        <w:ind w:left="360"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5258B">
        <w:rPr>
          <w:rFonts w:ascii="Times New Roman" w:eastAsia="Aptos" w:hAnsi="Times New Roman" w:cs="Times New Roman"/>
          <w:sz w:val="28"/>
          <w:szCs w:val="28"/>
        </w:rPr>
        <w:t>Поставщик (СправочникСсылка.Поставщик, проверка заполнения)</w:t>
      </w:r>
    </w:p>
    <w:p w14:paraId="198364D9" w14:textId="77777777" w:rsidR="00F5258B" w:rsidRPr="00F5258B" w:rsidRDefault="00F5258B" w:rsidP="00F5258B">
      <w:pPr>
        <w:numPr>
          <w:ilvl w:val="0"/>
          <w:numId w:val="12"/>
        </w:numPr>
        <w:spacing w:after="0" w:line="240" w:lineRule="auto"/>
        <w:ind w:left="360"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5258B">
        <w:rPr>
          <w:rFonts w:ascii="Times New Roman" w:eastAsia="Aptos" w:hAnsi="Times New Roman" w:cs="Times New Roman"/>
          <w:sz w:val="28"/>
          <w:szCs w:val="28"/>
        </w:rPr>
        <w:t>Склад (СправочникСсылка.Склад, проверка заполнения)</w:t>
      </w:r>
    </w:p>
    <w:p w14:paraId="3ADDE0FA" w14:textId="110C6857" w:rsidR="00F5258B" w:rsidRPr="00F5258B" w:rsidRDefault="00F5258B" w:rsidP="00F5258B">
      <w:pPr>
        <w:numPr>
          <w:ilvl w:val="0"/>
          <w:numId w:val="13"/>
        </w:numPr>
        <w:spacing w:after="0" w:line="240" w:lineRule="auto"/>
        <w:ind w:left="360"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F5258B">
        <w:rPr>
          <w:rFonts w:ascii="Times New Roman" w:eastAsia="Aptos" w:hAnsi="Times New Roman" w:cs="Times New Roman"/>
          <w:sz w:val="28"/>
          <w:szCs w:val="28"/>
        </w:rPr>
        <w:t xml:space="preserve">Сотрудник (СправочникСсылка.Сотрудник, проверка заполнения) </w:t>
      </w:r>
    </w:p>
    <w:p w14:paraId="3C23CE9E" w14:textId="504A271C" w:rsidR="005C7B08" w:rsidRDefault="005C7B08" w:rsidP="00F5258B">
      <w:pPr>
        <w:spacing w:after="0" w:line="240" w:lineRule="auto"/>
        <w:jc w:val="both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Табличная часть «</w:t>
      </w:r>
      <w:r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»</w:t>
      </w:r>
    </w:p>
    <w:p w14:paraId="012C949A" w14:textId="77777777" w:rsidR="00F5258B" w:rsidRPr="005C7B08" w:rsidRDefault="00F5258B" w:rsidP="00F5258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Товар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(СправочникСсылка.Товар)</w:t>
      </w:r>
    </w:p>
    <w:p w14:paraId="264D80A2" w14:textId="77777777" w:rsidR="00F5258B" w:rsidRDefault="00F5258B" w:rsidP="00F5258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Количество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Число, длина 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064C9289" w14:textId="77777777" w:rsidR="00F5258B" w:rsidRPr="005C7B08" w:rsidRDefault="00F5258B" w:rsidP="00F5258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ЦенаЗакупки (Число, длина 10, проверка заполнения, неотрицательное)</w:t>
      </w:r>
    </w:p>
    <w:p w14:paraId="5C5D44FD" w14:textId="5D1B04D9" w:rsidR="00F5258B" w:rsidRPr="005C7B08" w:rsidRDefault="00F5258B" w:rsidP="00F5258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Сумма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>, проверка заполнения</w:t>
      </w:r>
      <w:r>
        <w:rPr>
          <w:rFonts w:ascii="Times New Roman" w:eastAsia="Aptos" w:hAnsi="Times New Roman" w:cs="Times New Roman"/>
          <w:sz w:val="28"/>
          <w:szCs w:val="28"/>
        </w:rPr>
        <w:t>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5E6656B7" w14:textId="12C068FF" w:rsidR="005C7B08" w:rsidRDefault="005C7B08" w:rsidP="00C66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B0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A88C97D" wp14:editId="4EECBAF5">
            <wp:extent cx="5940425" cy="5506720"/>
            <wp:effectExtent l="0" t="0" r="3175" b="0"/>
            <wp:docPr id="199516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2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FCE0" w14:textId="6DDD76EC" w:rsidR="00F5258B" w:rsidRPr="005C7B08" w:rsidRDefault="00F5258B" w:rsidP="00F5258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Документ «</w:t>
      </w:r>
      <w:r w:rsidR="001F1F45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Продажа</w:t>
      </w: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2.1.7)</w:t>
      </w:r>
    </w:p>
    <w:p w14:paraId="48FBF86A" w14:textId="77777777" w:rsidR="00F5258B" w:rsidRDefault="00F5258B" w:rsidP="00F5258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Реквизиты</w:t>
      </w:r>
      <w:r w:rsidRPr="005C7B08">
        <w:rPr>
          <w:rFonts w:ascii="Times New Roman" w:eastAsia="Aptos" w:hAnsi="Times New Roman" w:cs="Times New Roman"/>
          <w:sz w:val="28"/>
          <w:szCs w:val="28"/>
        </w:rPr>
        <w:t>:</w:t>
      </w:r>
    </w:p>
    <w:p w14:paraId="0575C896" w14:textId="455CE47E" w:rsidR="00F5258B" w:rsidRPr="00F5258B" w:rsidRDefault="00F5258B" w:rsidP="001F1F45">
      <w:pPr>
        <w:numPr>
          <w:ilvl w:val="0"/>
          <w:numId w:val="12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Клиент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(СправочникСсылка.Клиент, проверка заполнения)</w:t>
      </w:r>
    </w:p>
    <w:p w14:paraId="27560AEC" w14:textId="77777777" w:rsidR="00F5258B" w:rsidRDefault="00F5258B" w:rsidP="001F1F45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 w:rsidRPr="00F5258B">
        <w:rPr>
          <w:rFonts w:ascii="Times New Roman" w:eastAsia="Aptos" w:hAnsi="Times New Roman" w:cs="Times New Roman"/>
          <w:sz w:val="28"/>
          <w:szCs w:val="28"/>
        </w:rPr>
        <w:t xml:space="preserve">Сотрудник (СправочникСсылка.Сотрудник, проверка заполнения) </w:t>
      </w:r>
    </w:p>
    <w:p w14:paraId="40BD7D50" w14:textId="4081FB3E" w:rsidR="00F5258B" w:rsidRDefault="00F5258B" w:rsidP="001F1F45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Склад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</w:t>
      </w:r>
      <w:r>
        <w:rPr>
          <w:rFonts w:ascii="Times New Roman" w:eastAsia="Aptos" w:hAnsi="Times New Roman" w:cs="Times New Roman"/>
          <w:sz w:val="28"/>
          <w:szCs w:val="28"/>
        </w:rPr>
        <w:t>Склад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313BB395" w14:textId="6B3A6F6D" w:rsidR="00F5258B" w:rsidRDefault="001F1F45" w:rsidP="001F1F45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ПрограммаЛояльности</w:t>
      </w:r>
      <w:r w:rsidR="00F5258B" w:rsidRPr="00F5258B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1F1F45">
        <w:rPr>
          <w:rFonts w:ascii="Times New Roman" w:eastAsia="Aptos" w:hAnsi="Times New Roman" w:cs="Times New Roman"/>
          <w:sz w:val="28"/>
          <w:szCs w:val="28"/>
        </w:rPr>
        <w:t>СправочникСсылка.ПрограммаЛояльности</w:t>
      </w:r>
      <w:r w:rsidR="00F5258B" w:rsidRPr="00F5258B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275B155B" w14:textId="0200AD5A" w:rsidR="00F5258B" w:rsidRDefault="001F1F45" w:rsidP="001F1F45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ПрименяемыеБонусы</w:t>
      </w:r>
      <w:r w:rsidR="00F5258B" w:rsidRPr="00F5258B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</w:t>
      </w:r>
      <w:r w:rsidR="00F5258B" w:rsidRPr="00F5258B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длина 10, точность 2</w:t>
      </w:r>
      <w:r w:rsidR="00F5258B" w:rsidRPr="00F5258B">
        <w:rPr>
          <w:rFonts w:ascii="Times New Roman" w:eastAsia="Aptos" w:hAnsi="Times New Roman" w:cs="Times New Roman"/>
          <w:sz w:val="28"/>
          <w:szCs w:val="28"/>
        </w:rPr>
        <w:t xml:space="preserve">) </w:t>
      </w:r>
    </w:p>
    <w:p w14:paraId="51AA8BF7" w14:textId="5039E0FE" w:rsidR="00F5258B" w:rsidRPr="001F1F45" w:rsidRDefault="001F1F45" w:rsidP="001F1F45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ИтоговыеБонусыКНачислению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длина 10, точность 2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) </w:t>
      </w:r>
    </w:p>
    <w:p w14:paraId="2AEDB981" w14:textId="77777777" w:rsidR="00F5258B" w:rsidRDefault="00F5258B" w:rsidP="001F1F45">
      <w:pPr>
        <w:spacing w:after="0" w:line="240" w:lineRule="auto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Табличная часть «</w:t>
      </w:r>
      <w:r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»</w:t>
      </w:r>
    </w:p>
    <w:p w14:paraId="7CF2656C" w14:textId="77777777" w:rsidR="00F5258B" w:rsidRPr="005C7B08" w:rsidRDefault="00F5258B" w:rsidP="001F1F45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Товар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(СправочникСсылка.Товар)</w:t>
      </w:r>
    </w:p>
    <w:p w14:paraId="7A29DF16" w14:textId="77777777" w:rsidR="00F5258B" w:rsidRDefault="00F5258B" w:rsidP="001F1F45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Количество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Число, длина 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33603CC3" w14:textId="3C9F468E" w:rsidR="00F5258B" w:rsidRPr="005C7B08" w:rsidRDefault="00F5258B" w:rsidP="001F1F45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Цена (Число, длина 10,</w:t>
      </w:r>
      <w:r w:rsidR="001F1F45">
        <w:rPr>
          <w:rFonts w:ascii="Times New Roman" w:eastAsia="Aptos" w:hAnsi="Times New Roman" w:cs="Times New Roman"/>
          <w:sz w:val="28"/>
          <w:szCs w:val="28"/>
        </w:rPr>
        <w:t xml:space="preserve"> точность 2,</w:t>
      </w:r>
      <w:r>
        <w:rPr>
          <w:rFonts w:ascii="Times New Roman" w:eastAsia="Aptos" w:hAnsi="Times New Roman" w:cs="Times New Roman"/>
          <w:sz w:val="28"/>
          <w:szCs w:val="28"/>
        </w:rPr>
        <w:t xml:space="preserve"> проверка заполнения, неотрицательное)</w:t>
      </w:r>
    </w:p>
    <w:p w14:paraId="0E07E2BA" w14:textId="4755A607" w:rsidR="00F5258B" w:rsidRDefault="00F5258B" w:rsidP="001F1F45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Сумма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="001F1F45">
        <w:rPr>
          <w:rFonts w:ascii="Times New Roman" w:eastAsia="Aptos" w:hAnsi="Times New Roman" w:cs="Times New Roman"/>
          <w:sz w:val="28"/>
          <w:szCs w:val="28"/>
        </w:rPr>
        <w:t xml:space="preserve">точность 2, </w:t>
      </w:r>
      <w:r w:rsidRPr="005C7B08"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>
        <w:rPr>
          <w:rFonts w:ascii="Times New Roman" w:eastAsia="Aptos" w:hAnsi="Times New Roman" w:cs="Times New Roman"/>
          <w:sz w:val="28"/>
          <w:szCs w:val="28"/>
        </w:rPr>
        <w:t>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408704F8" w14:textId="14F06498" w:rsidR="001F1F45" w:rsidRDefault="001F1F45" w:rsidP="001F1F45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lastRenderedPageBreak/>
        <w:t>Скидка (</w:t>
      </w:r>
      <w:r>
        <w:rPr>
          <w:rFonts w:ascii="Times New Roman" w:eastAsia="Aptos" w:hAnsi="Times New Roman" w:cs="Times New Roman"/>
          <w:sz w:val="28"/>
          <w:szCs w:val="28"/>
        </w:rPr>
        <w:t>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точность 2,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06D6B98B" w14:textId="24DB87AB" w:rsidR="001F1F45" w:rsidRDefault="0019253B" w:rsidP="001F1F45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СуммаСоСкидкой</w:t>
      </w:r>
      <w:r w:rsidR="001F1F45">
        <w:rPr>
          <w:rFonts w:ascii="Times New Roman" w:eastAsia="Aptos" w:hAnsi="Times New Roman" w:cs="Times New Roman"/>
          <w:sz w:val="28"/>
          <w:szCs w:val="28"/>
        </w:rPr>
        <w:t xml:space="preserve"> (Число</w:t>
      </w:r>
      <w:r w:rsidR="001F1F45"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 w:rsidR="001F1F45">
        <w:rPr>
          <w:rFonts w:ascii="Times New Roman" w:eastAsia="Aptos" w:hAnsi="Times New Roman" w:cs="Times New Roman"/>
          <w:sz w:val="28"/>
          <w:szCs w:val="28"/>
        </w:rPr>
        <w:t>10</w:t>
      </w:r>
      <w:r w:rsidR="001F1F45"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="001F1F45">
        <w:rPr>
          <w:rFonts w:ascii="Times New Roman" w:eastAsia="Aptos" w:hAnsi="Times New Roman" w:cs="Times New Roman"/>
          <w:sz w:val="28"/>
          <w:szCs w:val="28"/>
        </w:rPr>
        <w:t xml:space="preserve">точность 2, </w:t>
      </w:r>
      <w:r w:rsidR="001F1F45" w:rsidRPr="005C7B08"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 w:rsidR="001F1F45">
        <w:rPr>
          <w:rFonts w:ascii="Times New Roman" w:eastAsia="Aptos" w:hAnsi="Times New Roman" w:cs="Times New Roman"/>
          <w:sz w:val="28"/>
          <w:szCs w:val="28"/>
        </w:rPr>
        <w:t>, неотрицательное</w:t>
      </w:r>
      <w:r w:rsidR="001F1F45"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14A9A157" w14:textId="64BD0DE0" w:rsidR="001F1F45" w:rsidRDefault="0019253B" w:rsidP="001F1F45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Бонусы </w:t>
      </w:r>
      <w:r>
        <w:rPr>
          <w:rFonts w:ascii="Times New Roman" w:eastAsia="Aptos" w:hAnsi="Times New Roman" w:cs="Times New Roman"/>
          <w:sz w:val="28"/>
          <w:szCs w:val="28"/>
        </w:rPr>
        <w:t>(Число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точность 2,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41722D9E" w14:textId="56870A2B" w:rsidR="0019253B" w:rsidRDefault="0019253B" w:rsidP="001925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5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7C358B" wp14:editId="5C0304A0">
            <wp:extent cx="5940425" cy="5629275"/>
            <wp:effectExtent l="0" t="0" r="3175" b="9525"/>
            <wp:docPr id="12704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D17A" w14:textId="3DD1CC68" w:rsidR="0019253B" w:rsidRPr="005C7B08" w:rsidRDefault="0019253B" w:rsidP="0019253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Документ «</w:t>
      </w:r>
      <w:r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Возврат</w:t>
      </w: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2.1.7)</w:t>
      </w:r>
    </w:p>
    <w:p w14:paraId="220D0F50" w14:textId="77777777" w:rsidR="0019253B" w:rsidRDefault="0019253B" w:rsidP="0019253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Реквизиты</w:t>
      </w:r>
      <w:r w:rsidRPr="005C7B08">
        <w:rPr>
          <w:rFonts w:ascii="Times New Roman" w:eastAsia="Aptos" w:hAnsi="Times New Roman" w:cs="Times New Roman"/>
          <w:sz w:val="28"/>
          <w:szCs w:val="28"/>
        </w:rPr>
        <w:t>:</w:t>
      </w:r>
    </w:p>
    <w:p w14:paraId="6A11294E" w14:textId="77777777" w:rsidR="0019253B" w:rsidRPr="00F5258B" w:rsidRDefault="0019253B" w:rsidP="0019253B">
      <w:pPr>
        <w:numPr>
          <w:ilvl w:val="0"/>
          <w:numId w:val="12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Клиент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(СправочникСсылка.Клиент, проверка заполнения)</w:t>
      </w:r>
    </w:p>
    <w:p w14:paraId="25AA2FCF" w14:textId="77777777" w:rsidR="0019253B" w:rsidRDefault="0019253B" w:rsidP="0019253B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Склад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</w:t>
      </w:r>
      <w:r>
        <w:rPr>
          <w:rFonts w:ascii="Times New Roman" w:eastAsia="Aptos" w:hAnsi="Times New Roman" w:cs="Times New Roman"/>
          <w:sz w:val="28"/>
          <w:szCs w:val="28"/>
        </w:rPr>
        <w:t>Склад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0CF8DCE9" w14:textId="581F42EA" w:rsidR="0019253B" w:rsidRDefault="0019253B" w:rsidP="0019253B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ПрограммаЛояльности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1F1F45">
        <w:rPr>
          <w:rFonts w:ascii="Times New Roman" w:eastAsia="Aptos" w:hAnsi="Times New Roman" w:cs="Times New Roman"/>
          <w:sz w:val="28"/>
          <w:szCs w:val="28"/>
        </w:rPr>
        <w:t>СправочникСсылка.ПрограммаЛояльности</w:t>
      </w:r>
      <w:r w:rsidRPr="00F5258B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1DC0C609" w14:textId="08F90890" w:rsidR="0019253B" w:rsidRPr="0019253B" w:rsidRDefault="0019253B" w:rsidP="0019253B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 w:rsidRPr="00F5258B">
        <w:rPr>
          <w:rFonts w:ascii="Times New Roman" w:eastAsia="Aptos" w:hAnsi="Times New Roman" w:cs="Times New Roman"/>
          <w:sz w:val="28"/>
          <w:szCs w:val="28"/>
        </w:rPr>
        <w:t xml:space="preserve">Сотрудник (СправочникСсылка.Сотрудник, проверка заполнения) </w:t>
      </w:r>
    </w:p>
    <w:p w14:paraId="684F6C9D" w14:textId="77777777" w:rsidR="0019253B" w:rsidRDefault="0019253B" w:rsidP="0019253B">
      <w:pPr>
        <w:spacing w:after="0" w:line="240" w:lineRule="auto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Табличная часть «</w:t>
      </w:r>
      <w:r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»</w:t>
      </w:r>
    </w:p>
    <w:p w14:paraId="4A06B0CE" w14:textId="77777777" w:rsidR="0019253B" w:rsidRPr="005C7B08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Товар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(СправочникСсылка.Товар)</w:t>
      </w:r>
    </w:p>
    <w:p w14:paraId="7DB9ACA5" w14:textId="77777777" w:rsidR="0019253B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Количество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Число, длина 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57211FAA" w14:textId="77777777" w:rsidR="0019253B" w:rsidRPr="005C7B08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Цена (Число, длина 10, точность 2, проверка заполнения, неотрицательное)</w:t>
      </w:r>
    </w:p>
    <w:p w14:paraId="2CC8A1FD" w14:textId="77777777" w:rsidR="0019253B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lastRenderedPageBreak/>
        <w:t>Сумма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 xml:space="preserve">точность 2, </w:t>
      </w:r>
      <w:r w:rsidRPr="005C7B08"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>
        <w:rPr>
          <w:rFonts w:ascii="Times New Roman" w:eastAsia="Aptos" w:hAnsi="Times New Roman" w:cs="Times New Roman"/>
          <w:sz w:val="28"/>
          <w:szCs w:val="28"/>
        </w:rPr>
        <w:t>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27FB2999" w14:textId="77777777" w:rsidR="0019253B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Скидка (Число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точность 2,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69779F62" w14:textId="77777777" w:rsidR="0019253B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СуммаСоСкидкой (Число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 xml:space="preserve">точность 2, </w:t>
      </w:r>
      <w:r w:rsidRPr="005C7B08"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>
        <w:rPr>
          <w:rFonts w:ascii="Times New Roman" w:eastAsia="Aptos" w:hAnsi="Times New Roman" w:cs="Times New Roman"/>
          <w:sz w:val="28"/>
          <w:szCs w:val="28"/>
        </w:rPr>
        <w:t>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2D2A5369" w14:textId="77777777" w:rsidR="0019253B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Бонусы (Число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длина </w:t>
      </w:r>
      <w:r>
        <w:rPr>
          <w:rFonts w:ascii="Times New Roman" w:eastAsia="Aptos" w:hAnsi="Times New Roman" w:cs="Times New Roman"/>
          <w:sz w:val="28"/>
          <w:szCs w:val="28"/>
        </w:rPr>
        <w:t>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точность 2, неотрицательное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4BCEB0B2" w14:textId="7AA2E177" w:rsidR="0019253B" w:rsidRPr="005C7B08" w:rsidRDefault="0019253B" w:rsidP="001925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5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B0859E" wp14:editId="140D2C8D">
            <wp:extent cx="5940425" cy="5583555"/>
            <wp:effectExtent l="0" t="0" r="3175" b="0"/>
            <wp:docPr id="149766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46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E32B" w14:textId="10916E80" w:rsidR="0019253B" w:rsidRPr="005C7B08" w:rsidRDefault="0019253B" w:rsidP="0019253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Документ «</w:t>
      </w:r>
      <w:r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Перемещение</w:t>
      </w:r>
      <w:r w:rsidRPr="005C7B08">
        <w:rPr>
          <w:rFonts w:ascii="Times New Roman" w:eastAsia="Aptos" w:hAnsi="Times New Roman" w:cs="Times New Roman"/>
          <w:b/>
          <w:bCs/>
          <w:sz w:val="28"/>
          <w:szCs w:val="28"/>
        </w:rPr>
        <w:t>» (рисунок 2.1.7)</w:t>
      </w:r>
    </w:p>
    <w:p w14:paraId="676DBCEA" w14:textId="77777777" w:rsidR="0019253B" w:rsidRDefault="0019253B" w:rsidP="0019253B">
      <w:pPr>
        <w:spacing w:after="0" w:line="240" w:lineRule="auto"/>
        <w:ind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Реквизиты</w:t>
      </w:r>
      <w:r w:rsidRPr="005C7B08">
        <w:rPr>
          <w:rFonts w:ascii="Times New Roman" w:eastAsia="Aptos" w:hAnsi="Times New Roman" w:cs="Times New Roman"/>
          <w:sz w:val="28"/>
          <w:szCs w:val="28"/>
        </w:rPr>
        <w:t>:</w:t>
      </w:r>
    </w:p>
    <w:p w14:paraId="1742BD9E" w14:textId="5DC2A49A" w:rsidR="0019253B" w:rsidRDefault="0019253B" w:rsidP="0019253B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Склад</w:t>
      </w:r>
      <w:r>
        <w:rPr>
          <w:rFonts w:ascii="Times New Roman" w:eastAsia="Aptos" w:hAnsi="Times New Roman" w:cs="Times New Roman"/>
          <w:sz w:val="28"/>
          <w:szCs w:val="28"/>
        </w:rPr>
        <w:t>Отправитель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</w:t>
      </w:r>
      <w:r>
        <w:rPr>
          <w:rFonts w:ascii="Times New Roman" w:eastAsia="Aptos" w:hAnsi="Times New Roman" w:cs="Times New Roman"/>
          <w:sz w:val="28"/>
          <w:szCs w:val="28"/>
        </w:rPr>
        <w:t>Склад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3C7D58F2" w14:textId="7439E5A7" w:rsidR="0019253B" w:rsidRDefault="0019253B" w:rsidP="0019253B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Склад</w:t>
      </w:r>
      <w:r>
        <w:rPr>
          <w:rFonts w:ascii="Times New Roman" w:eastAsia="Aptos" w:hAnsi="Times New Roman" w:cs="Times New Roman"/>
          <w:sz w:val="28"/>
          <w:szCs w:val="28"/>
        </w:rPr>
        <w:t>Получатель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</w:t>
      </w:r>
      <w:r>
        <w:rPr>
          <w:rFonts w:ascii="Times New Roman" w:eastAsia="Aptos" w:hAnsi="Times New Roman" w:cs="Times New Roman"/>
          <w:sz w:val="28"/>
          <w:szCs w:val="28"/>
        </w:rPr>
        <w:t>Склад</w:t>
      </w:r>
      <w:r w:rsidRPr="00F5258B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69722999" w14:textId="77777777" w:rsidR="0019253B" w:rsidRPr="0019253B" w:rsidRDefault="0019253B" w:rsidP="0019253B">
      <w:pPr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Aptos" w:hAnsi="Times New Roman" w:cs="Times New Roman"/>
          <w:sz w:val="28"/>
          <w:szCs w:val="28"/>
        </w:rPr>
      </w:pPr>
      <w:r w:rsidRPr="00F5258B">
        <w:rPr>
          <w:rFonts w:ascii="Times New Roman" w:eastAsia="Aptos" w:hAnsi="Times New Roman" w:cs="Times New Roman"/>
          <w:sz w:val="28"/>
          <w:szCs w:val="28"/>
        </w:rPr>
        <w:t xml:space="preserve">Сотрудник (СправочникСсылка.Сотрудник, проверка заполнения) </w:t>
      </w:r>
    </w:p>
    <w:p w14:paraId="5BB2B736" w14:textId="77777777" w:rsidR="0019253B" w:rsidRDefault="0019253B" w:rsidP="0019253B">
      <w:pPr>
        <w:spacing w:after="0" w:line="240" w:lineRule="auto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Табличная часть «</w:t>
      </w:r>
      <w:r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Pr="005C7B08">
        <w:rPr>
          <w:rFonts w:ascii="Times New Roman" w:eastAsia="Aptos" w:hAnsi="Times New Roman" w:cs="Times New Roman"/>
          <w:i/>
          <w:iCs/>
          <w:sz w:val="28"/>
          <w:szCs w:val="28"/>
        </w:rPr>
        <w:t>»</w:t>
      </w:r>
    </w:p>
    <w:p w14:paraId="722B6A48" w14:textId="77777777" w:rsidR="0019253B" w:rsidRPr="005C7B08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Товар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(СправочникСсылка.Товар)</w:t>
      </w:r>
    </w:p>
    <w:p w14:paraId="069939EE" w14:textId="77777777" w:rsidR="0019253B" w:rsidRDefault="0019253B" w:rsidP="0019253B">
      <w:pPr>
        <w:numPr>
          <w:ilvl w:val="0"/>
          <w:numId w:val="14"/>
        </w:numPr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Количество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 (</w:t>
      </w:r>
      <w:r>
        <w:rPr>
          <w:rFonts w:ascii="Times New Roman" w:eastAsia="Aptos" w:hAnsi="Times New Roman" w:cs="Times New Roman"/>
          <w:sz w:val="28"/>
          <w:szCs w:val="28"/>
        </w:rPr>
        <w:t>Число, длина 10</w:t>
      </w:r>
      <w:r w:rsidRPr="005C7B08">
        <w:rPr>
          <w:rFonts w:ascii="Times New Roman" w:eastAsia="Aptos" w:hAnsi="Times New Roman" w:cs="Times New Roman"/>
          <w:sz w:val="28"/>
          <w:szCs w:val="28"/>
        </w:rPr>
        <w:t xml:space="preserve">, </w:t>
      </w:r>
      <w:r>
        <w:rPr>
          <w:rFonts w:ascii="Times New Roman" w:eastAsia="Aptos" w:hAnsi="Times New Roman" w:cs="Times New Roman"/>
          <w:sz w:val="28"/>
          <w:szCs w:val="28"/>
        </w:rPr>
        <w:t>проверка заполнения</w:t>
      </w:r>
      <w:r w:rsidRPr="005C7B08">
        <w:rPr>
          <w:rFonts w:ascii="Times New Roman" w:eastAsia="Aptos" w:hAnsi="Times New Roman" w:cs="Times New Roman"/>
          <w:sz w:val="28"/>
          <w:szCs w:val="28"/>
        </w:rPr>
        <w:t>)</w:t>
      </w:r>
    </w:p>
    <w:p w14:paraId="2F7DB39C" w14:textId="1DADBD45" w:rsidR="00F5258B" w:rsidRPr="005C7B08" w:rsidRDefault="0019253B" w:rsidP="00C66E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53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AF3B36B" wp14:editId="193EEA43">
            <wp:extent cx="5940425" cy="5622290"/>
            <wp:effectExtent l="0" t="0" r="3175" b="0"/>
            <wp:docPr id="71536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610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CEA5" w14:textId="3BB12CB7" w:rsidR="00C66E54" w:rsidRPr="00C66E54" w:rsidRDefault="00C66E54" w:rsidP="00C66E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E3472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999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регистров</w:t>
      </w:r>
      <w:r w:rsidR="009E3472">
        <w:rPr>
          <w:rFonts w:ascii="Times New Roman" w:hAnsi="Times New Roman" w:cs="Times New Roman"/>
          <w:b/>
          <w:bCs/>
          <w:sz w:val="28"/>
          <w:szCs w:val="28"/>
        </w:rPr>
        <w:t xml:space="preserve"> сведений</w:t>
      </w:r>
    </w:p>
    <w:p w14:paraId="394AD196" w14:textId="77777777" w:rsidR="00522CE9" w:rsidRPr="00522CE9" w:rsidRDefault="00522CE9" w:rsidP="00522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Регистр сведений «ИсторияЦен»</w:t>
      </w:r>
    </w:p>
    <w:p w14:paraId="06573F50" w14:textId="76EAA4BA" w:rsidR="00522CE9" w:rsidRDefault="00522CE9" w:rsidP="00522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Тип: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периодический регистр сведений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</w: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Измерения: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Товар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, ТипЦены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</w: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Реквизиты: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Цена</w:t>
      </w:r>
    </w:p>
    <w:p w14:paraId="6ADCBCA1" w14:textId="4A23929C" w:rsidR="00522CE9" w:rsidRPr="00522CE9" w:rsidRDefault="00522CE9" w:rsidP="00522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1BC56DE" wp14:editId="68DF9E5C">
            <wp:extent cx="5940425" cy="5630545"/>
            <wp:effectExtent l="0" t="0" r="3175" b="8255"/>
            <wp:docPr id="140869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901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8F0B" w14:textId="77777777" w:rsidR="00522CE9" w:rsidRPr="00522CE9" w:rsidRDefault="00522CE9" w:rsidP="00522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Назначение</w:t>
      </w:r>
    </w:p>
    <w:p w14:paraId="01906E91" w14:textId="77777777" w:rsidR="00522CE9" w:rsidRPr="00522CE9" w:rsidRDefault="00522CE9" w:rsidP="00522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Регистр предназначен для хранения всех исторических изменений цен по товарам магазина: закупочных, розничных и оптовых. Он обеспечивает фиксирование каждой актуальной цены на момент её установки, что позволяет системе корректно рассчитывать себестоимость, отображать динамику цен и поддерживать аналитику продаж на разных временных интервалах.</w:t>
      </w:r>
    </w:p>
    <w:p w14:paraId="1CEE74CA" w14:textId="77777777" w:rsidR="00522CE9" w:rsidRPr="00522CE9" w:rsidRDefault="00522CE9" w:rsidP="00522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Регистр является единственным источником правдивых исторических данных о ценообразовании и используется при формировании отчётов и расчётных операций в документах.</w:t>
      </w:r>
    </w:p>
    <w:p w14:paraId="03032122" w14:textId="77777777" w:rsidR="00522CE9" w:rsidRPr="00522CE9" w:rsidRDefault="00522CE9" w:rsidP="00522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Документы-регистраторы</w:t>
      </w:r>
    </w:p>
    <w:p w14:paraId="2A1AD9BA" w14:textId="77777777" w:rsidR="00522CE9" w:rsidRDefault="00522CE9" w:rsidP="00522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Приходные записи:</w:t>
      </w:r>
    </w:p>
    <w:p w14:paraId="5A0A5479" w14:textId="7777777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документ </w:t>
      </w: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«Поставка»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фиксирует новую закупочную цену товара, полученную от поставщика.</w:t>
      </w:r>
    </w:p>
    <w:p w14:paraId="59577FDF" w14:textId="7777777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документ </w:t>
      </w: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«Продажа»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(опционально) — для фиксации розничной цены, если цена автоматически обновляется при оперативном изменении.</w:t>
      </w:r>
    </w:p>
    <w:p w14:paraId="0CD166A8" w14:textId="7777777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документ </w:t>
      </w: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«Возврат»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может переустанавливать цену при корректировке поставки.</w:t>
      </w:r>
    </w:p>
    <w:p w14:paraId="409CD1FC" w14:textId="77777777" w:rsidR="00522CE9" w:rsidRPr="00522CE9" w:rsidRDefault="00522CE9" w:rsidP="00522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Принцип работы</w:t>
      </w:r>
    </w:p>
    <w:p w14:paraId="5B3079FA" w14:textId="77777777" w:rsidR="00522CE9" w:rsidRDefault="00522CE9" w:rsidP="00522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При проведении документов, содержащих сведения о цене товара, система добавляет в регистр новую запись с указанием:</w:t>
      </w:r>
    </w:p>
    <w:p w14:paraId="15BEA6FC" w14:textId="7777777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товара,</w:t>
      </w:r>
    </w:p>
    <w:p w14:paraId="4E18C998" w14:textId="7777777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типа цены (закупочная, розничная, оптовая),</w:t>
      </w:r>
    </w:p>
    <w:p w14:paraId="27FAA0F7" w14:textId="7777777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зарегистрированной стоимости,</w:t>
      </w:r>
    </w:p>
    <w:p w14:paraId="37C0C62C" w14:textId="30EBAB2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периода действия (автоматически определяется по дате документа).</w:t>
      </w:r>
    </w:p>
    <w:p w14:paraId="64AEC1C1" w14:textId="77777777" w:rsidR="00522CE9" w:rsidRPr="00522CE9" w:rsidRDefault="00522CE9" w:rsidP="00522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Использование в системе</w:t>
      </w:r>
    </w:p>
    <w:p w14:paraId="1F4BF816" w14:textId="77777777" w:rsidR="00522CE9" w:rsidRDefault="00522CE9" w:rsidP="00522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Регистр применяется в следующих подсистемах и отчётах:</w:t>
      </w:r>
    </w:p>
    <w:p w14:paraId="08A2DC86" w14:textId="77777777" w:rsidR="00522CE9" w:rsidRPr="00522CE9" w:rsidRDefault="00522CE9" w:rsidP="00522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отчёт </w:t>
      </w: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«История цен»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вывод динамики изменения стоимости любой номенклатуры;</w:t>
      </w:r>
    </w:p>
    <w:p w14:paraId="37E92268" w14:textId="1B27520E" w:rsidR="00C66E54" w:rsidRPr="00522CE9" w:rsidRDefault="00522CE9" w:rsidP="00C66E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документ </w:t>
      </w:r>
      <w:r w:rsidRPr="00522C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«Продажа»</w:t>
      </w:r>
      <w:r w:rsidRPr="00522CE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определение корректной цены на дату продажи;</w:t>
      </w:r>
    </w:p>
    <w:p w14:paraId="40DE0667" w14:textId="77777777" w:rsidR="00522CE9" w:rsidRPr="00522CE9" w:rsidRDefault="00522CE9" w:rsidP="00522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Регистр сведений «НастройкиПрограммыЛояльности»</w:t>
      </w:r>
    </w:p>
    <w:p w14:paraId="7986B58F" w14:textId="3EE567D1" w:rsid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522C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непериодический </w:t>
      </w:r>
      <w:r w:rsidRPr="00522CE9">
        <w:rPr>
          <w:rFonts w:ascii="Times New Roman" w:hAnsi="Times New Roman" w:cs="Times New Roman"/>
          <w:sz w:val="28"/>
          <w:szCs w:val="28"/>
        </w:rPr>
        <w:t>регистр сведений</w:t>
      </w:r>
      <w:r w:rsidRPr="00522CE9">
        <w:rPr>
          <w:rFonts w:ascii="Times New Roman" w:hAnsi="Times New Roman" w:cs="Times New Roman"/>
          <w:sz w:val="28"/>
          <w:szCs w:val="28"/>
        </w:rPr>
        <w:br/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Измерения:</w:t>
      </w:r>
      <w:r w:rsidRPr="00522CE9">
        <w:rPr>
          <w:rFonts w:ascii="Times New Roman" w:hAnsi="Times New Roman" w:cs="Times New Roman"/>
          <w:sz w:val="28"/>
          <w:szCs w:val="28"/>
        </w:rPr>
        <w:t xml:space="preserve"> ПрограммаЛояльности</w:t>
      </w:r>
      <w:r w:rsidRPr="00522CE9">
        <w:rPr>
          <w:rFonts w:ascii="Times New Roman" w:hAnsi="Times New Roman" w:cs="Times New Roman"/>
          <w:sz w:val="28"/>
          <w:szCs w:val="28"/>
        </w:rPr>
        <w:br/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Ресурсы:</w:t>
      </w:r>
      <w:r w:rsidRPr="00522CE9">
        <w:rPr>
          <w:rFonts w:ascii="Times New Roman" w:hAnsi="Times New Roman" w:cs="Times New Roman"/>
          <w:sz w:val="28"/>
          <w:szCs w:val="28"/>
        </w:rPr>
        <w:t xml:space="preserve"> КоэффициентНачисления, КоэффициентСписания, МаксимальнаяСкидка</w:t>
      </w:r>
      <w:r w:rsidRPr="00522CE9">
        <w:rPr>
          <w:rFonts w:ascii="Times New Roman" w:hAnsi="Times New Roman" w:cs="Times New Roman"/>
          <w:sz w:val="28"/>
          <w:szCs w:val="28"/>
        </w:rPr>
        <w:br/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  <w:r w:rsidRPr="00522CE9">
        <w:rPr>
          <w:rFonts w:ascii="Times New Roman" w:hAnsi="Times New Roman" w:cs="Times New Roman"/>
          <w:sz w:val="28"/>
          <w:szCs w:val="28"/>
        </w:rPr>
        <w:t xml:space="preserve"> Активна, ИспользоватьБонусы, ИспользоватьСкидкуПоЛояльности, МинимальнаяСуммаПокупки</w:t>
      </w:r>
    </w:p>
    <w:p w14:paraId="4B47BD19" w14:textId="11D17C17" w:rsidR="009E3472" w:rsidRPr="00522CE9" w:rsidRDefault="009E3472" w:rsidP="00522CE9">
      <w:pPr>
        <w:rPr>
          <w:rFonts w:ascii="Times New Roman" w:hAnsi="Times New Roman" w:cs="Times New Roman"/>
          <w:sz w:val="28"/>
          <w:szCs w:val="28"/>
        </w:rPr>
      </w:pPr>
      <w:r w:rsidRPr="009E34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922731" wp14:editId="36A2B03E">
            <wp:extent cx="5940425" cy="5616575"/>
            <wp:effectExtent l="0" t="0" r="3175" b="3175"/>
            <wp:docPr id="6571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31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31D9" w14:textId="77777777" w:rsidR="00522CE9" w:rsidRPr="00522CE9" w:rsidRDefault="00522CE9" w:rsidP="00522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7CB53841" w14:textId="77777777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Регистр предназначен для хранения параметров всех уровней программы лояльности, используемых при расчёте бонусов, скидок и условий применения привилегий для клиентов.</w:t>
      </w:r>
    </w:p>
    <w:p w14:paraId="4F3C216E" w14:textId="77777777" w:rsid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Регистр обеспечивает:</w:t>
      </w:r>
    </w:p>
    <w:p w14:paraId="6BDB7B03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единый источник данных о правилах начисления и списания бонусов;</w:t>
      </w:r>
    </w:p>
    <w:p w14:paraId="5E0B0CA3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автоматический выбор подходящего уровня лояльности для клиента;</w:t>
      </w:r>
    </w:p>
    <w:p w14:paraId="68F0AE71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контроль использования скидки по уровню и минимального порога покупки;</w:t>
      </w:r>
    </w:p>
    <w:p w14:paraId="6070BA68" w14:textId="3F16989D" w:rsidR="009E3472" w:rsidRPr="00522CE9" w:rsidRDefault="009E3472" w:rsidP="00522CE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поддержку динамической логики лояльности в документах «Продажа» и «Возврат».</w:t>
      </w:r>
    </w:p>
    <w:p w14:paraId="203BD4BB" w14:textId="77777777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lastRenderedPageBreak/>
        <w:t>Регистр выполняет роль конфигурационного центра программы лояльности, определяя поведение всех механизмов скидок и бонусов.</w:t>
      </w:r>
    </w:p>
    <w:p w14:paraId="325CD769" w14:textId="77777777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pict w14:anchorId="39DA2F50">
          <v:rect id="_x0000_i1050" style="width:0;height:1.5pt" o:hralign="center" o:hrstd="t" o:hr="t" fillcolor="#a0a0a0" stroked="f"/>
        </w:pict>
      </w:r>
    </w:p>
    <w:p w14:paraId="2EC0A9F1" w14:textId="77777777" w:rsidR="00522CE9" w:rsidRPr="00522CE9" w:rsidRDefault="00522CE9" w:rsidP="00522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Документы-регистраторы</w:t>
      </w:r>
    </w:p>
    <w:p w14:paraId="30445160" w14:textId="77777777" w:rsidR="00522CE9" w:rsidRDefault="00522CE9" w:rsidP="00522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Приходные записи:</w:t>
      </w:r>
    </w:p>
    <w:p w14:paraId="366001C6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«НастройкиПрограммыЛояльности»</w:t>
      </w:r>
      <w:r w:rsidRPr="00522CE9">
        <w:rPr>
          <w:rFonts w:ascii="Times New Roman" w:hAnsi="Times New Roman" w:cs="Times New Roman"/>
          <w:sz w:val="28"/>
          <w:szCs w:val="28"/>
        </w:rPr>
        <w:t xml:space="preserve"> (если предусмотрен в конфигурации);</w:t>
      </w:r>
    </w:p>
    <w:p w14:paraId="1C30E518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обработка или админ-интерфейс для обновления параметров уровней лояльности.</w:t>
      </w:r>
    </w:p>
    <w:p w14:paraId="214B1BC0" w14:textId="77777777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Регистр не заполняется оперативными документами</w:t>
      </w:r>
      <w:r w:rsidRPr="00522CE9">
        <w:rPr>
          <w:rFonts w:ascii="Times New Roman" w:hAnsi="Times New Roman" w:cs="Times New Roman"/>
          <w:sz w:val="28"/>
          <w:szCs w:val="28"/>
        </w:rPr>
        <w:t xml:space="preserve"> (Поставка, Продажа, Возврат).</w:t>
      </w:r>
      <w:r w:rsidRPr="00522CE9">
        <w:rPr>
          <w:rFonts w:ascii="Times New Roman" w:hAnsi="Times New Roman" w:cs="Times New Roman"/>
          <w:sz w:val="28"/>
          <w:szCs w:val="28"/>
        </w:rPr>
        <w:br/>
        <w:t>Операции продаж только читают данные регистра, но не пишут в него.</w:t>
      </w:r>
    </w:p>
    <w:p w14:paraId="59744D18" w14:textId="77777777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pict w14:anchorId="0255E70F">
          <v:rect id="_x0000_i1051" style="width:0;height:1.5pt" o:hralign="center" o:hrstd="t" o:hr="t" fillcolor="#a0a0a0" stroked="f"/>
        </w:pict>
      </w:r>
    </w:p>
    <w:p w14:paraId="5DBE8256" w14:textId="77777777" w:rsidR="00522CE9" w:rsidRPr="00522CE9" w:rsidRDefault="00522CE9" w:rsidP="00522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</w:p>
    <w:p w14:paraId="709AF74E" w14:textId="77777777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При изменении параметров уровня лояльности (например, пересмотр коэффициента начисления или максимальной скидки) в регистр заносится запись с актуальными значениями.</w:t>
      </w:r>
    </w:p>
    <w:p w14:paraId="040E51EB" w14:textId="77777777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Данные регистра используются системой при:</w:t>
      </w:r>
    </w:p>
    <w:p w14:paraId="34694B1C" w14:textId="77777777" w:rsidR="00522CE9" w:rsidRPr="00522CE9" w:rsidRDefault="00522CE9" w:rsidP="00522CE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Начислении бонусов</w:t>
      </w:r>
      <w:r w:rsidRPr="00522CE9">
        <w:rPr>
          <w:rFonts w:ascii="Times New Roman" w:hAnsi="Times New Roman" w:cs="Times New Roman"/>
          <w:sz w:val="28"/>
          <w:szCs w:val="28"/>
        </w:rPr>
        <w:br/>
        <w:t>СуммаПокупки × КоэффициентНачисления → начисленные бонусы.</w:t>
      </w:r>
    </w:p>
    <w:p w14:paraId="4673477D" w14:textId="77777777" w:rsidR="00522CE9" w:rsidRPr="00522CE9" w:rsidRDefault="00522CE9" w:rsidP="00522CE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Списании бонусов</w:t>
      </w:r>
      <w:r w:rsidRPr="00522CE9">
        <w:rPr>
          <w:rFonts w:ascii="Times New Roman" w:hAnsi="Times New Roman" w:cs="Times New Roman"/>
          <w:sz w:val="28"/>
          <w:szCs w:val="28"/>
        </w:rPr>
        <w:br/>
        <w:t>Списываемые бонусы × КоэффициентСписания.</w:t>
      </w:r>
    </w:p>
    <w:p w14:paraId="4F8A69D7" w14:textId="77777777" w:rsidR="00522CE9" w:rsidRPr="00522CE9" w:rsidRDefault="00522CE9" w:rsidP="00522CE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Определении скидки по уровню лояльности</w:t>
      </w:r>
      <w:r w:rsidRPr="00522CE9">
        <w:rPr>
          <w:rFonts w:ascii="Times New Roman" w:hAnsi="Times New Roman" w:cs="Times New Roman"/>
          <w:sz w:val="28"/>
          <w:szCs w:val="28"/>
        </w:rPr>
        <w:br/>
        <w:t>Если ИспользоватьСкидкуПоЛояльности = Истина → применяется уровеньная скидка, но не выше МаксимальнаяСкидка.</w:t>
      </w:r>
    </w:p>
    <w:p w14:paraId="0C0B385F" w14:textId="77777777" w:rsidR="00522CE9" w:rsidRPr="00522CE9" w:rsidRDefault="00522CE9" w:rsidP="00522CE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Контроле минимальной суммы покупки</w:t>
      </w:r>
      <w:r w:rsidRPr="00522CE9">
        <w:rPr>
          <w:rFonts w:ascii="Times New Roman" w:hAnsi="Times New Roman" w:cs="Times New Roman"/>
          <w:sz w:val="28"/>
          <w:szCs w:val="28"/>
        </w:rPr>
        <w:br/>
        <w:t>Если покупка ниже МинимальнаяСуммаПокупки → бонусы и скидки не применяются.</w:t>
      </w:r>
    </w:p>
    <w:p w14:paraId="257E5121" w14:textId="77777777" w:rsidR="00522CE9" w:rsidRPr="00522CE9" w:rsidRDefault="00522CE9" w:rsidP="00522CE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Проверке активности уровня</w:t>
      </w:r>
      <w:r w:rsidRPr="00522CE9">
        <w:rPr>
          <w:rFonts w:ascii="Times New Roman" w:hAnsi="Times New Roman" w:cs="Times New Roman"/>
          <w:sz w:val="28"/>
          <w:szCs w:val="28"/>
        </w:rPr>
        <w:br/>
        <w:t>Неактивные уровни исключаются из расчётов и не подставляются клиентам.</w:t>
      </w:r>
    </w:p>
    <w:p w14:paraId="3572522E" w14:textId="37AF1680" w:rsidR="00522CE9" w:rsidRP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lastRenderedPageBreak/>
        <w:t>Таким образом, регистр полностью определяет правила работы программы лояльности на всех этапах оформления продажи.</w:t>
      </w:r>
    </w:p>
    <w:p w14:paraId="7DC7845A" w14:textId="77777777" w:rsidR="00522CE9" w:rsidRPr="00522CE9" w:rsidRDefault="00522CE9" w:rsidP="00522C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CE9">
        <w:rPr>
          <w:rFonts w:ascii="Times New Roman" w:hAnsi="Times New Roman" w:cs="Times New Roman"/>
          <w:b/>
          <w:bCs/>
          <w:sz w:val="28"/>
          <w:szCs w:val="28"/>
        </w:rPr>
        <w:t>Использование в системе</w:t>
      </w:r>
    </w:p>
    <w:p w14:paraId="6A2D6222" w14:textId="77777777" w:rsidR="00522CE9" w:rsidRDefault="00522CE9" w:rsidP="00522CE9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Регистр активно используется в следующих подсистемах:</w:t>
      </w:r>
    </w:p>
    <w:p w14:paraId="65AEB3D8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«Продажа»</w:t>
      </w:r>
      <w:r w:rsidRPr="00522CE9">
        <w:rPr>
          <w:rFonts w:ascii="Times New Roman" w:hAnsi="Times New Roman" w:cs="Times New Roman"/>
          <w:sz w:val="28"/>
          <w:szCs w:val="28"/>
        </w:rPr>
        <w:t xml:space="preserve"> — расчет бонусов, скидок, остатка бонусов;</w:t>
      </w:r>
    </w:p>
    <w:p w14:paraId="7A364B25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«Возврат»</w:t>
      </w:r>
      <w:r w:rsidRPr="00522CE9">
        <w:rPr>
          <w:rFonts w:ascii="Times New Roman" w:hAnsi="Times New Roman" w:cs="Times New Roman"/>
          <w:sz w:val="28"/>
          <w:szCs w:val="28"/>
        </w:rPr>
        <w:t xml:space="preserve"> — сторнирование бонусов и скидок по правилам уровня;</w:t>
      </w:r>
    </w:p>
    <w:p w14:paraId="0FEDB6F1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«БонусыКлиентов»</w:t>
      </w:r>
      <w:r w:rsidRPr="00522CE9">
        <w:rPr>
          <w:rFonts w:ascii="Times New Roman" w:hAnsi="Times New Roman" w:cs="Times New Roman"/>
          <w:sz w:val="28"/>
          <w:szCs w:val="28"/>
        </w:rPr>
        <w:t xml:space="preserve"> — применение коэффициентов начисления и списания;</w:t>
      </w:r>
    </w:p>
    <w:p w14:paraId="2D8FEFA1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 xml:space="preserve">отчёт </w:t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«Бонусы клиентов»</w:t>
      </w:r>
      <w:r w:rsidRPr="00522CE9">
        <w:rPr>
          <w:rFonts w:ascii="Times New Roman" w:hAnsi="Times New Roman" w:cs="Times New Roman"/>
          <w:sz w:val="28"/>
          <w:szCs w:val="28"/>
        </w:rPr>
        <w:t xml:space="preserve"> — корректная оценка динамики бонусов;</w:t>
      </w:r>
    </w:p>
    <w:p w14:paraId="05E8B02F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 xml:space="preserve">отчёт </w:t>
      </w:r>
      <w:r w:rsidRPr="00522CE9">
        <w:rPr>
          <w:rFonts w:ascii="Times New Roman" w:hAnsi="Times New Roman" w:cs="Times New Roman"/>
          <w:b/>
          <w:bCs/>
          <w:sz w:val="28"/>
          <w:szCs w:val="28"/>
        </w:rPr>
        <w:t>«Лояльность клиентов и повторные покупки»</w:t>
      </w:r>
      <w:r w:rsidRPr="00522CE9">
        <w:rPr>
          <w:rFonts w:ascii="Times New Roman" w:hAnsi="Times New Roman" w:cs="Times New Roman"/>
          <w:sz w:val="28"/>
          <w:szCs w:val="28"/>
        </w:rPr>
        <w:t xml:space="preserve"> — анализ уровня лояльности, стоимости клиента и частоты покупок;</w:t>
      </w:r>
    </w:p>
    <w:p w14:paraId="4ABBB37F" w14:textId="77777777" w:rsidR="009E3472" w:rsidRPr="00522CE9" w:rsidRDefault="009E3472" w:rsidP="009E347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механизмы «Автоматический выбор скидки», «Проверка минимальной суммы», «Блокировка продажи без остатков».</w:t>
      </w:r>
    </w:p>
    <w:p w14:paraId="68A478FB" w14:textId="4B07F868" w:rsidR="00C66E54" w:rsidRDefault="00522CE9" w:rsidP="00C66E54">
      <w:pPr>
        <w:rPr>
          <w:rFonts w:ascii="Times New Roman" w:hAnsi="Times New Roman" w:cs="Times New Roman"/>
          <w:sz w:val="28"/>
          <w:szCs w:val="28"/>
        </w:rPr>
      </w:pPr>
      <w:r w:rsidRPr="00522CE9">
        <w:rPr>
          <w:rFonts w:ascii="Times New Roman" w:hAnsi="Times New Roman" w:cs="Times New Roman"/>
          <w:sz w:val="28"/>
          <w:szCs w:val="28"/>
        </w:rPr>
        <w:t>Регистр обеспечивает гибкость и централизованность настройки лояльности, позволяя оперативно менять параметры без изменения логики документов.</w:t>
      </w:r>
    </w:p>
    <w:p w14:paraId="2B113C0A" w14:textId="03A91826" w:rsidR="009E3472" w:rsidRPr="00C66E54" w:rsidRDefault="009E3472" w:rsidP="009E34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999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регистров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накопления</w:t>
      </w:r>
    </w:p>
    <w:p w14:paraId="7ED4215F" w14:textId="77777777" w:rsidR="009E3472" w:rsidRDefault="009E3472" w:rsidP="00C66E54">
      <w:pPr>
        <w:rPr>
          <w:rFonts w:ascii="Times New Roman" w:hAnsi="Times New Roman" w:cs="Times New Roman"/>
          <w:sz w:val="28"/>
          <w:szCs w:val="28"/>
        </w:rPr>
      </w:pPr>
    </w:p>
    <w:p w14:paraId="54FA1075" w14:textId="77777777" w:rsidR="00522EE6" w:rsidRDefault="00522EE6" w:rsidP="00522EE6">
      <w:pPr>
        <w:rPr>
          <w:rFonts w:ascii="Times New Roman" w:hAnsi="Times New Roman" w:cs="Times New Roman"/>
          <w:sz w:val="28"/>
          <w:szCs w:val="28"/>
        </w:rPr>
      </w:pPr>
    </w:p>
    <w:p w14:paraId="75140F61" w14:textId="77777777" w:rsidR="00211E30" w:rsidRDefault="00211E30">
      <w:pPr>
        <w:rPr>
          <w:rFonts w:ascii="Times New Roman" w:hAnsi="Times New Roman" w:cs="Times New Roman"/>
          <w:sz w:val="28"/>
          <w:szCs w:val="28"/>
        </w:rPr>
      </w:pPr>
    </w:p>
    <w:sectPr w:rsidR="00211E30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0047" w14:textId="77777777" w:rsidR="004270F9" w:rsidRDefault="004270F9">
      <w:pPr>
        <w:spacing w:after="0" w:line="240" w:lineRule="auto"/>
      </w:pPr>
      <w:r>
        <w:separator/>
      </w:r>
    </w:p>
  </w:endnote>
  <w:endnote w:type="continuationSeparator" w:id="0">
    <w:p w14:paraId="59A1F497" w14:textId="77777777" w:rsidR="004270F9" w:rsidRDefault="00427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2A06" w14:textId="77777777" w:rsidR="004270F9" w:rsidRDefault="004270F9">
      <w:pPr>
        <w:spacing w:after="0" w:line="240" w:lineRule="auto"/>
      </w:pPr>
      <w:r>
        <w:separator/>
      </w:r>
    </w:p>
  </w:footnote>
  <w:footnote w:type="continuationSeparator" w:id="0">
    <w:p w14:paraId="2F236875" w14:textId="77777777" w:rsidR="004270F9" w:rsidRDefault="00427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D48"/>
    <w:multiLevelType w:val="multilevel"/>
    <w:tmpl w:val="A0C6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915E2"/>
    <w:multiLevelType w:val="multilevel"/>
    <w:tmpl w:val="966881D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02A02"/>
    <w:multiLevelType w:val="multilevel"/>
    <w:tmpl w:val="2ABE39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A7A6E"/>
    <w:multiLevelType w:val="multilevel"/>
    <w:tmpl w:val="053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E2D45"/>
    <w:multiLevelType w:val="multilevel"/>
    <w:tmpl w:val="B61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65F95"/>
    <w:multiLevelType w:val="multilevel"/>
    <w:tmpl w:val="35C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14F8"/>
    <w:multiLevelType w:val="multilevel"/>
    <w:tmpl w:val="67CE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547B7"/>
    <w:multiLevelType w:val="multilevel"/>
    <w:tmpl w:val="F68AA3D6"/>
    <w:lvl w:ilvl="0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</w:lvl>
    <w:lvl w:ilvl="1" w:tentative="1">
      <w:start w:val="1"/>
      <w:numFmt w:val="decimal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decimal"/>
      <w:lvlText w:val="%3."/>
      <w:lvlJc w:val="left"/>
      <w:pPr>
        <w:tabs>
          <w:tab w:val="num" w:pos="6120"/>
        </w:tabs>
        <w:ind w:left="6120" w:hanging="36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decimal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decimal"/>
      <w:lvlText w:val="%6."/>
      <w:lvlJc w:val="left"/>
      <w:pPr>
        <w:tabs>
          <w:tab w:val="num" w:pos="8280"/>
        </w:tabs>
        <w:ind w:left="8280" w:hanging="36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decimal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440"/>
        </w:tabs>
        <w:ind w:left="10440" w:hanging="360"/>
      </w:pPr>
    </w:lvl>
  </w:abstractNum>
  <w:abstractNum w:abstractNumId="8" w15:restartNumberingAfterBreak="0">
    <w:nsid w:val="24771BA2"/>
    <w:multiLevelType w:val="multilevel"/>
    <w:tmpl w:val="A63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50275"/>
    <w:multiLevelType w:val="multilevel"/>
    <w:tmpl w:val="ECE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8232B"/>
    <w:multiLevelType w:val="multilevel"/>
    <w:tmpl w:val="AD6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2591C"/>
    <w:multiLevelType w:val="multilevel"/>
    <w:tmpl w:val="508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00E30"/>
    <w:multiLevelType w:val="multilevel"/>
    <w:tmpl w:val="F7D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43623"/>
    <w:multiLevelType w:val="multilevel"/>
    <w:tmpl w:val="2A9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D05C9"/>
    <w:multiLevelType w:val="multilevel"/>
    <w:tmpl w:val="BD12131C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27757CD"/>
    <w:multiLevelType w:val="multilevel"/>
    <w:tmpl w:val="58C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A695D"/>
    <w:multiLevelType w:val="multilevel"/>
    <w:tmpl w:val="A8EA826A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6F000D9"/>
    <w:multiLevelType w:val="multilevel"/>
    <w:tmpl w:val="5A7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4380E"/>
    <w:multiLevelType w:val="multilevel"/>
    <w:tmpl w:val="AB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3579E"/>
    <w:multiLevelType w:val="multilevel"/>
    <w:tmpl w:val="B10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606DB"/>
    <w:multiLevelType w:val="multilevel"/>
    <w:tmpl w:val="594AC47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41426"/>
    <w:multiLevelType w:val="multilevel"/>
    <w:tmpl w:val="D982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515645">
    <w:abstractNumId w:val="15"/>
  </w:num>
  <w:num w:numId="2" w16cid:durableId="822696243">
    <w:abstractNumId w:val="3"/>
  </w:num>
  <w:num w:numId="3" w16cid:durableId="1399937812">
    <w:abstractNumId w:val="11"/>
  </w:num>
  <w:num w:numId="4" w16cid:durableId="846018049">
    <w:abstractNumId w:val="19"/>
  </w:num>
  <w:num w:numId="5" w16cid:durableId="653489572">
    <w:abstractNumId w:val="10"/>
  </w:num>
  <w:num w:numId="6" w16cid:durableId="200674780">
    <w:abstractNumId w:val="21"/>
  </w:num>
  <w:num w:numId="7" w16cid:durableId="1089156812">
    <w:abstractNumId w:val="8"/>
  </w:num>
  <w:num w:numId="8" w16cid:durableId="407193850">
    <w:abstractNumId w:val="0"/>
  </w:num>
  <w:num w:numId="9" w16cid:durableId="295183887">
    <w:abstractNumId w:val="18"/>
  </w:num>
  <w:num w:numId="10" w16cid:durableId="1669287034">
    <w:abstractNumId w:val="2"/>
  </w:num>
  <w:num w:numId="11" w16cid:durableId="938487638">
    <w:abstractNumId w:val="1"/>
  </w:num>
  <w:num w:numId="12" w16cid:durableId="464585699">
    <w:abstractNumId w:val="16"/>
  </w:num>
  <w:num w:numId="13" w16cid:durableId="2002267481">
    <w:abstractNumId w:val="14"/>
  </w:num>
  <w:num w:numId="14" w16cid:durableId="1127702648">
    <w:abstractNumId w:val="20"/>
  </w:num>
  <w:num w:numId="15" w16cid:durableId="836072669">
    <w:abstractNumId w:val="9"/>
  </w:num>
  <w:num w:numId="16" w16cid:durableId="351155357">
    <w:abstractNumId w:val="4"/>
  </w:num>
  <w:num w:numId="17" w16cid:durableId="1956600361">
    <w:abstractNumId w:val="7"/>
  </w:num>
  <w:num w:numId="18" w16cid:durableId="1209146459">
    <w:abstractNumId w:val="5"/>
  </w:num>
  <w:num w:numId="19" w16cid:durableId="481779470">
    <w:abstractNumId w:val="12"/>
  </w:num>
  <w:num w:numId="20" w16cid:durableId="1133332375">
    <w:abstractNumId w:val="17"/>
  </w:num>
  <w:num w:numId="21" w16cid:durableId="389885339">
    <w:abstractNumId w:val="6"/>
  </w:num>
  <w:num w:numId="22" w16cid:durableId="2301913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E30"/>
    <w:rsid w:val="0019253B"/>
    <w:rsid w:val="001F1F45"/>
    <w:rsid w:val="00211E30"/>
    <w:rsid w:val="00245BF7"/>
    <w:rsid w:val="00344430"/>
    <w:rsid w:val="004270F9"/>
    <w:rsid w:val="00522CE9"/>
    <w:rsid w:val="00522EE6"/>
    <w:rsid w:val="00565CAD"/>
    <w:rsid w:val="005C7B08"/>
    <w:rsid w:val="009331F1"/>
    <w:rsid w:val="009E3472"/>
    <w:rsid w:val="00AD2A34"/>
    <w:rsid w:val="00B2359B"/>
    <w:rsid w:val="00B67AA1"/>
    <w:rsid w:val="00B83241"/>
    <w:rsid w:val="00BE2722"/>
    <w:rsid w:val="00C2114E"/>
    <w:rsid w:val="00C66E54"/>
    <w:rsid w:val="00D32999"/>
    <w:rsid w:val="00E652C5"/>
    <w:rsid w:val="00F05F4B"/>
    <w:rsid w:val="00F5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EB350"/>
  <w15:docId w15:val="{4ADDD240-0092-4E73-9CE6-25BF1F4A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472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0F4761" w:themeColor="accent1" w:themeShade="BF"/>
    </w:rPr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character" w:styleId="a4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0"/>
    <w:uiPriority w:val="33"/>
    <w:qFormat/>
    <w:rPr>
      <w:b/>
      <w:bCs/>
      <w:i/>
      <w:iCs/>
      <w:spacing w:val="5"/>
    </w:rPr>
  </w:style>
  <w:style w:type="paragraph" w:styleId="a9">
    <w:name w:val="header"/>
    <w:basedOn w:val="a"/>
    <w:link w:val="aa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footnote text"/>
    <w:basedOn w:val="a"/>
    <w:link w:val="af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character" w:styleId="af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5">
    <w:name w:val="Placeholder Text"/>
    <w:basedOn w:val="a0"/>
    <w:uiPriority w:val="99"/>
    <w:semiHidden/>
    <w:rPr>
      <w:color w:val="666666"/>
    </w:r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8">
    <w:name w:val="Title"/>
    <w:basedOn w:val="a"/>
    <w:next w:val="a"/>
    <w:link w:val="af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a">
    <w:name w:val="Subtitle"/>
    <w:basedOn w:val="a"/>
    <w:next w:val="a"/>
    <w:link w:val="afb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b">
    <w:name w:val="Подзаголовок Знак"/>
    <w:basedOn w:val="a0"/>
    <w:link w:val="afa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e">
    <w:name w:val="Intense Quote"/>
    <w:basedOn w:val="a"/>
    <w:next w:val="a"/>
    <w:link w:val="af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">
    <w:name w:val="Выделенная цитата Знак"/>
    <w:basedOn w:val="a0"/>
    <w:link w:val="afe"/>
    <w:uiPriority w:val="30"/>
    <w:rPr>
      <w:i/>
      <w:iCs/>
      <w:color w:val="0F4761" w:themeColor="accent1" w:themeShade="BF"/>
    </w:rPr>
  </w:style>
  <w:style w:type="character" w:styleId="aff0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f1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12">
    <w:name w:val="toc 1"/>
    <w:semiHidden/>
    <w:unhideWhenUsed/>
    <w:pPr>
      <w:spacing w:after="139" w:line="256" w:lineRule="auto"/>
      <w:ind w:left="27" w:right="23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24">
    <w:name w:val="toc 2"/>
    <w:semiHidden/>
    <w:unhideWhenUsed/>
    <w:pPr>
      <w:spacing w:after="139" w:line="256" w:lineRule="auto"/>
      <w:ind w:left="738" w:right="23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32">
    <w:name w:val="toc 3"/>
    <w:semiHidden/>
    <w:unhideWhenUsed/>
    <w:pPr>
      <w:spacing w:after="72" w:line="256" w:lineRule="auto"/>
      <w:ind w:left="27" w:right="23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table" w:customStyle="1" w:styleId="13">
    <w:name w:val="Сетка таблицы1"/>
    <w:pPr>
      <w:spacing w:after="0" w:line="240" w:lineRule="auto"/>
    </w:pPr>
    <w:rPr>
      <w:rFonts w:eastAsiaTheme="minorEastAsia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Xvlad\Downloads\Telegram%20Desktop\ONECI,%20Korolev%20E.V.%20(no%20pass).pdf" TargetMode="External"/><Relationship Id="rId18" Type="http://schemas.openxmlformats.org/officeDocument/2006/relationships/hyperlink" Target="file:///C:\Users\Xvlad\Downloads\Telegram%20Desktop\ONECI,%20Korolev%20E.V.%20(no%20pass).pdf" TargetMode="External"/><Relationship Id="rId26" Type="http://schemas.openxmlformats.org/officeDocument/2006/relationships/image" Target="media/image3.png"/><Relationship Id="rId21" Type="http://schemas.openxmlformats.org/officeDocument/2006/relationships/image" Target="media/image1.png"/><Relationship Id="rId34" Type="http://schemas.openxmlformats.org/officeDocument/2006/relationships/image" Target="media/image12.png"/><Relationship Id="rId7" Type="http://schemas.openxmlformats.org/officeDocument/2006/relationships/hyperlink" Target="file:///C:\Users\Xvlad\Downloads\Telegram%20Desktop\ONECI,%20Korolev%20E.V.%20(no%20pass).pdf" TargetMode="External"/><Relationship Id="rId12" Type="http://schemas.openxmlformats.org/officeDocument/2006/relationships/hyperlink" Target="file:///C:\Users\Xvlad\Downloads\Telegram%20Desktop\ONECI,%20Korolev%20E.V.%20(no%20pass).pdf" TargetMode="External"/><Relationship Id="rId17" Type="http://schemas.openxmlformats.org/officeDocument/2006/relationships/hyperlink" Target="file:///C:\Users\Xvlad\Downloads\Telegram%20Desktop\ONECI,%20Korolev%20E.V.%20(no%20pass).pdf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11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file:///C:\Users\Xvlad\Downloads\Telegram%20Desktop\ONECI,%20Korolev%20E.V.%20(no%20pass).pdf" TargetMode="External"/><Relationship Id="rId20" Type="http://schemas.openxmlformats.org/officeDocument/2006/relationships/hyperlink" Target="file:///C:\Users\Xvlad\Downloads\Telegram%20Desktop\ONECI,%20Korolev%20E.V.%20(no%20pass).pdf" TargetMode="External"/><Relationship Id="rId29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Xvlad\Downloads\Telegram%20Desktop\ONECI,%20Korolev%20E.V.%20(no%20pass).pdf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file:///C:\Users\Xvlad\Downloads\Telegram%20Desktop\ONECI,%20Korolev%20E.V.%20(no%20pass).pdf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5.png"/><Relationship Id="rId36" Type="http://schemas.openxmlformats.org/officeDocument/2006/relationships/image" Target="media/image14.png"/><Relationship Id="rId10" Type="http://schemas.openxmlformats.org/officeDocument/2006/relationships/hyperlink" Target="file:///C:\Users\Xvlad\Downloads\Telegram%20Desktop\ONECI,%20Korolev%20E.V.%20(no%20pass).pdf" TargetMode="External"/><Relationship Id="rId19" Type="http://schemas.openxmlformats.org/officeDocument/2006/relationships/hyperlink" Target="file:///C:\Users\Xvlad\Downloads\Telegram%20Desktop\ONECI,%20Korolev%20E.V.%20(no%20pass).pdf" TargetMode="External"/><Relationship Id="rId31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file:///C:\Users\Xvlad\Downloads\Telegram%20Desktop\ONECI,%20Korolev%20E.V.%20(no%20pass).pdf" TargetMode="External"/><Relationship Id="rId14" Type="http://schemas.openxmlformats.org/officeDocument/2006/relationships/hyperlink" Target="file:///C:\Users\Xvlad\Downloads\Telegram%20Desktop\ONECI,%20Korolev%20E.V.%20(no%20pass).pdf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3.png"/><Relationship Id="rId8" Type="http://schemas.openxmlformats.org/officeDocument/2006/relationships/hyperlink" Target="file:///C:\Users\Xvlad\Downloads\Telegram%20Desktop\ONECI,%20Korolev%20E.V.%20(no%20pass).pdf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27</Pages>
  <Words>3972</Words>
  <Characters>22647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the lord</dc:creator>
  <cp:keywords/>
  <dc:description/>
  <cp:lastModifiedBy>pepe the lord</cp:lastModifiedBy>
  <cp:revision>3</cp:revision>
  <dcterms:created xsi:type="dcterms:W3CDTF">2025-12-12T07:35:00Z</dcterms:created>
  <dcterms:modified xsi:type="dcterms:W3CDTF">2025-12-12T08:05:00Z</dcterms:modified>
</cp:coreProperties>
</file>