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pic="http://schemas.openxmlformats.org/drawingml/2006/picture" xmlns:a14="http://schemas.microsoft.com/office/drawing/2010/main" mc:Ignorable="w14 w15 wp14">
  <w:body>
    <w:p xmlns:wp14="http://schemas.microsoft.com/office/word/2010/wordml" w14:paraId="61274A57" wp14:textId="77777777">
      <w:pPr>
        <w:ind w:left="0" w:firstLine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Практическая работа №1</w:t>
      </w:r>
      <w:r>
        <w:rPr>
          <w:b/>
          <w:sz w:val="28"/>
        </w:rPr>
      </w:r>
    </w:p>
    <w:p xmlns:wp14="http://schemas.microsoft.com/office/word/2010/wordml" w14:paraId="6C82D7B8" wp14:textId="7777777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И</w:t>
      </w:r>
      <w:r>
        <w:rPr>
          <w:rFonts w:ascii="Times New Roman" w:hAnsi="Times New Roman" w:cs="Times New Roman"/>
          <w:b/>
          <w:sz w:val="28"/>
          <w:szCs w:val="24"/>
        </w:rPr>
        <w:t xml:space="preserve">зучение и настройка системы контроля версий </w:t>
      </w:r>
      <w:r>
        <w:rPr>
          <w:b/>
          <w:sz w:val="28"/>
        </w:rPr>
      </w:r>
    </w:p>
    <w:p xmlns:wp14="http://schemas.microsoft.com/office/word/2010/wordml" w14:paraId="43D509F9" wp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Ц</w:t>
      </w:r>
      <w:r>
        <w:rPr>
          <w:rFonts w:ascii="Times New Roman" w:hAnsi="Times New Roman" w:cs="Times New Roman"/>
          <w:b/>
          <w:sz w:val="24"/>
          <w:szCs w:val="24"/>
        </w:rPr>
        <w:t xml:space="preserve">ель работы</w:t>
      </w:r>
      <w:r>
        <w:rPr>
          <w:rFonts w:ascii="Times New Roman" w:hAnsi="Times New Roman" w:cs="Times New Roman"/>
          <w:b/>
          <w:sz w:val="24"/>
          <w:szCs w:val="24"/>
        </w:rPr>
        <w:t xml:space="preserve">:</w:t>
      </w:r>
      <w:r>
        <w:rPr>
          <w:rFonts w:ascii="Times New Roman" w:hAnsi="Times New Roman" w:cs="Times New Roman"/>
          <w:sz w:val="24"/>
          <w:szCs w:val="24"/>
        </w:rPr>
        <w:t xml:space="preserve"> Научиться работать и настраивать систему контроля версий</w:t>
      </w:r>
      <w:r/>
    </w:p>
    <w:p xmlns:wp14="http://schemas.microsoft.com/office/word/2010/wordml" w14:paraId="51E156C1" wp14:textId="777777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Задание:</w:t>
      </w:r>
      <w:r>
        <w:rPr>
          <w:b/>
        </w:rPr>
      </w:r>
    </w:p>
    <w:p xmlns:wp14="http://schemas.microsoft.com/office/word/2010/wordml" w14:paraId="672A6659" wp14:textId="1AA9E93A">
      <w:pPr/>
    </w:p>
    <w:p xmlns:wp14="http://schemas.microsoft.com/office/word/2010/wordml" w14:paraId="3037FF15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</w:t>
      </w:r>
      <w:r>
        <w:rPr>
          <w:rFonts w:ascii="Times New Roman" w:hAnsi="Times New Roman" w:cs="Times New Roman"/>
          <w:sz w:val="24"/>
          <w:szCs w:val="24"/>
        </w:rPr>
        <w:t xml:space="preserve">Репозиторий</w:t>
      </w:r>
      <w:r/>
    </w:p>
    <w:p xmlns:wp14="http://schemas.microsoft.com/office/word/2010/wordml" w14:paraId="0A37501D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P="7F49E89C" w14:paraId="5DAB6C7B" wp14:textId="07E50C34">
      <w:pPr>
        <w:pStyle w:val="598"/>
        <w:jc w:val="center"/>
      </w:pPr>
      <w:r>
        <w:drawing>
          <wp:inline xmlns:wp14="http://schemas.microsoft.com/office/word/2010/wordprocessingDrawing" wp14:editId="664E1857" wp14:anchorId="7EB12B3F">
            <wp:extent cx="4572000" cy="2571750"/>
            <wp:effectExtent l="0" t="0" r="0" b="0"/>
            <wp:docPr id="9354798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4284bada5447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eastAsia="ru-RU"/>
        </w:rPr>
      </w:r>
      <w:r/>
    </w:p>
    <w:p xmlns:wp14="http://schemas.microsoft.com/office/word/2010/wordml" w14:paraId="563F88A7" wp14:textId="77777777">
      <w:pPr>
        <w:jc w:val="center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</w:t>
      </w:r>
      <w:r>
        <w:rPr>
          <w:rFonts w:ascii="Times New Roman" w:hAnsi="Times New Roman" w:cs="Times New Roman"/>
          <w:sz w:val="24"/>
          <w:szCs w:val="24"/>
        </w:rPr>
        <w:t xml:space="preserve">оммиты</w:t>
      </w:r>
      <w:r/>
    </w:p>
    <w:p xmlns:wp14="http://schemas.microsoft.com/office/word/2010/wordml" w14:paraId="02EB378F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7F49E89C" w:rsidP="7F49E89C" w:rsidRDefault="7F49E89C" w14:paraId="0C18F6B7" w14:textId="3FCDE859">
      <w:pPr>
        <w:pStyle w:val="598"/>
        <w:jc w:val="center"/>
      </w:pPr>
      <w:r>
        <w:drawing>
          <wp:inline wp14:editId="6D78E06E" wp14:anchorId="1761E04D">
            <wp:extent cx="4572000" cy="2571750"/>
            <wp:effectExtent l="0" t="0" r="0" b="0"/>
            <wp:docPr id="9477725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a60077f94d44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E57B176" wp14:textId="77777777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Ответы на контрольные вопросы:</w:t>
      </w:r>
      <w:r>
        <w:rPr>
          <w:b/>
          <w:sz w:val="28"/>
        </w:rPr>
      </w:r>
    </w:p>
    <w:p xmlns:wp14="http://schemas.microsoft.com/office/word/2010/wordml" w14:paraId="56BB6F38" wp14:textId="77777777">
      <w:pPr>
        <w:pStyle w:val="2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Принцип работы системы контроля версий?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/>
    </w:p>
    <w:p xmlns:wp14="http://schemas.microsoft.com/office/word/2010/wordml" w14:paraId="34D7E82A" wp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контроля версий страхует от ошибок и возвращает код в то состояние,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когда всё работало.</w:t>
      </w:r>
      <w:r/>
    </w:p>
    <w:p xmlns:wp14="http://schemas.microsoft.com/office/word/2010/wordml" w14:paraId="4E21D6E6" wp14:textId="7777777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Контрольные точки называются </w:t>
      </w:r>
      <w:r>
        <w:rPr>
          <w:rFonts w:ascii="Times New Roman" w:hAnsi="Times New Roman" w:cs="Times New Roman"/>
          <w:sz w:val="24"/>
          <w:szCs w:val="24"/>
        </w:rPr>
        <w:t xml:space="preserve">коммитами</w:t>
      </w:r>
      <w:r>
        <w:rPr>
          <w:rFonts w:ascii="Times New Roman" w:hAnsi="Times New Roman" w:cs="Times New Roman"/>
          <w:sz w:val="24"/>
          <w:szCs w:val="24"/>
        </w:rPr>
        <w:t xml:space="preserve">. Один </w:t>
      </w:r>
      <w:r>
        <w:rPr>
          <w:rFonts w:ascii="Times New Roman" w:hAnsi="Times New Roman" w:cs="Times New Roman"/>
          <w:sz w:val="24"/>
          <w:szCs w:val="24"/>
        </w:rPr>
        <w:t xml:space="preserve">коммит</w:t>
      </w:r>
      <w:r>
        <w:rPr>
          <w:rFonts w:ascii="Times New Roman" w:hAnsi="Times New Roman" w:cs="Times New Roman"/>
          <w:sz w:val="24"/>
          <w:szCs w:val="24"/>
        </w:rPr>
        <w:t xml:space="preserve"> — это пакет изменений,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хранящий информацию с добавленными, отредактированными или удалёнными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файлами кода. В один </w:t>
      </w:r>
      <w:r>
        <w:rPr>
          <w:rFonts w:ascii="Times New Roman" w:hAnsi="Times New Roman" w:cs="Times New Roman"/>
          <w:sz w:val="24"/>
          <w:szCs w:val="24"/>
        </w:rPr>
        <w:t xml:space="preserve">коммит</w:t>
      </w:r>
      <w:r>
        <w:rPr>
          <w:rFonts w:ascii="Times New Roman" w:hAnsi="Times New Roman" w:cs="Times New Roman"/>
          <w:sz w:val="24"/>
          <w:szCs w:val="24"/>
        </w:rPr>
        <w:t xml:space="preserve"> принято добавлять не более десяти изменений — так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получается длинная история версий, которая позволяет в случае ошибки откатиться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с минимальной потерей работоспособного кода.</w:t>
      </w:r>
      <w:r/>
    </w:p>
    <w:p xmlns:wp14="http://schemas.microsoft.com/office/word/2010/wordml" w14:paraId="47703527" wp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Вывод: </w:t>
      </w:r>
      <w:r>
        <w:rPr>
          <w:rFonts w:ascii="Times New Roman" w:hAnsi="Times New Roman" w:cs="Times New Roman"/>
          <w:sz w:val="24"/>
          <w:szCs w:val="24"/>
        </w:rPr>
        <w:t xml:space="preserve">Научи</w:t>
      </w:r>
      <w:bookmarkStart w:name="_GoBack" w:id="0"/>
      <w:r/>
      <w:bookmarkEnd w:id="0"/>
      <w:r>
        <w:rPr>
          <w:rFonts w:ascii="Times New Roman" w:hAnsi="Times New Roman" w:cs="Times New Roman"/>
          <w:sz w:val="24"/>
          <w:szCs w:val="24"/>
        </w:rPr>
        <w:t xml:space="preserve">лся</w:t>
      </w:r>
      <w:r>
        <w:rPr>
          <w:rFonts w:ascii="Times New Roman" w:hAnsi="Times New Roman" w:cs="Times New Roman"/>
          <w:sz w:val="24"/>
          <w:szCs w:val="24"/>
        </w:rPr>
        <w:t xml:space="preserve"> работать и настраивать систему контроля версий</w: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equalWidth="1" w:space="708" w:num="1" w:sep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 xmlns:wp14="http://schemas.microsoft.com/office/word/2010/wordml" w14:paraId="41C8F396" wp14:textId="77777777">
      <w:pPr>
        <w:spacing w:after="0" w:line="240" w:lineRule="auto"/>
      </w:pPr>
      <w:r/>
      <w:r>
        <w:separator/>
      </w:r>
      <w:r/>
    </w:p>
  </w:endnote>
  <w:endnote w:type="continuationSeparator" w:id="0">
    <w:p xmlns:wp14="http://schemas.microsoft.com/office/word/2010/wordml" w14:paraId="72A3D3EC" wp14:textId="77777777"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 xmlns:wp14="http://schemas.microsoft.com/office/word/2010/wordml" w14:paraId="6A05A809" wp14:textId="77777777">
      <w:pPr>
        <w:spacing w:after="0" w:line="240" w:lineRule="auto"/>
      </w:pPr>
      <w:r/>
      <w:r>
        <w:separator/>
      </w:r>
      <w:r/>
    </w:p>
  </w:footnote>
  <w:footnote w:type="continuationSeparator" w:id="0">
    <w:p xmlns:wp14="http://schemas.microsoft.com/office/word/2010/wordml" w14:paraId="5A39BBE3" wp14:textId="77777777"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eab5d"/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nsid w:val="2ff3c942"/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069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429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789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2149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509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869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3229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589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9D4F9"/>
  <w15:docId w15:val="{84FD2D43-D3FA-41C5-BFB0-344A9370991F}"/>
  <w:rsids>
    <w:rsidRoot w:val="7F49E89C"/>
    <w:rsid w:val="7F49E89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2">
    <w:name w:val="Heading 1 Char"/>
    <w:basedOn w:val="599"/>
    <w:link w:val="11"/>
    <w:uiPriority w:val="9"/>
    <w:rPr>
      <w:rFonts w:ascii="Arial" w:hAnsi="Arial" w:eastAsia="Arial" w:cs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4">
    <w:name w:val="Heading 2 Char"/>
    <w:basedOn w:val="599"/>
    <w:link w:val="13"/>
    <w:uiPriority w:val="9"/>
    <w:rPr>
      <w:rFonts w:ascii="Arial" w:hAnsi="Arial" w:eastAsia="Arial" w:cs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6">
    <w:name w:val="Heading 3 Char"/>
    <w:basedOn w:val="599"/>
    <w:link w:val="15"/>
    <w:uiPriority w:val="9"/>
    <w:rPr>
      <w:rFonts w:ascii="Arial" w:hAnsi="Arial" w:eastAsia="Arial" w:cs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8">
    <w:name w:val="Heading 4 Char"/>
    <w:basedOn w:val="599"/>
    <w:link w:val="17"/>
    <w:uiPriority w:val="9"/>
    <w:rPr>
      <w:rFonts w:ascii="Arial" w:hAnsi="Arial" w:eastAsia="Arial" w:cs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0">
    <w:name w:val="Heading 5 Char"/>
    <w:basedOn w:val="599"/>
    <w:link w:val="19"/>
    <w:uiPriority w:val="9"/>
    <w:rPr>
      <w:rFonts w:ascii="Arial" w:hAnsi="Arial" w:eastAsia="Arial" w:cs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2">
    <w:name w:val="Heading 6 Char"/>
    <w:basedOn w:val="599"/>
    <w:link w:val="21"/>
    <w:uiPriority w:val="9"/>
    <w:rPr>
      <w:rFonts w:ascii="Arial" w:hAnsi="Arial" w:eastAsia="Arial" w:cs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4">
    <w:name w:val="Heading 7 Char"/>
    <w:basedOn w:val="599"/>
    <w:link w:val="2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6">
    <w:name w:val="Heading 8 Char"/>
    <w:basedOn w:val="599"/>
    <w:link w:val="25"/>
    <w:uiPriority w:val="9"/>
    <w:rPr>
      <w:rFonts w:ascii="Arial" w:hAnsi="Arial" w:eastAsia="Arial" w:cs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8">
    <w:name w:val="Heading 9 Char"/>
    <w:basedOn w:val="599"/>
    <w:link w:val="27"/>
    <w:uiPriority w:val="9"/>
    <w:rPr>
      <w:rFonts w:ascii="Arial" w:hAnsi="Arial" w:eastAsia="Arial" w:cs="Arial"/>
      <w:i/>
      <w:iCs/>
      <w:sz w:val="21"/>
      <w:szCs w:val="21"/>
    </w:rPr>
  </w:style>
  <w:style w:type="paragraph" w:styleId="29">
    <w:name w:val="List Paragraph"/>
    <w:basedOn w:val="598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59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59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leader="none" w:pos="7143"/>
        <w:tab w:val="right" w:leader="none" w:pos="14287"/>
      </w:tabs>
    </w:pPr>
  </w:style>
  <w:style w:type="character" w:styleId="41">
    <w:name w:val="Header Char"/>
    <w:basedOn w:val="59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leader="none" w:pos="7143"/>
        <w:tab w:val="right" w:leader="none" w:pos="14287"/>
      </w:tabs>
    </w:pPr>
  </w:style>
  <w:style w:type="character" w:styleId="43">
    <w:name w:val="Footer Char"/>
    <w:basedOn w:val="59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settings" Target="settings.xml" Id="rId2" /><Relationship Type="http://schemas.openxmlformats.org/officeDocument/2006/relationships/webSettings" Target="webSettings.xml" Id="rId3" /><Relationship Type="http://schemas.openxmlformats.org/officeDocument/2006/relationships/fontTable" Target="fontTable.xml" Id="rId4" /><Relationship Type="http://schemas.openxmlformats.org/officeDocument/2006/relationships/theme" Target="theme/theme1.xml" Id="rId5" /><Relationship Type="http://schemas.openxmlformats.org/officeDocument/2006/relationships/numbering" Target="numbering.xml" Id="rId6" /><Relationship Type="http://schemas.openxmlformats.org/officeDocument/2006/relationships/footnotes" Target="footnotes.xml" Id="rId7" /><Relationship Type="http://schemas.openxmlformats.org/officeDocument/2006/relationships/endnotes" Target="endnotes.xml" Id="rId8" /><Relationship Type="http://schemas.openxmlformats.org/officeDocument/2006/relationships/image" Target="/media/image3.png" Id="R4d4284bada54478d" /><Relationship Type="http://schemas.openxmlformats.org/officeDocument/2006/relationships/image" Target="/media/image4.png" Id="R43a60077f94d4470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Company/>
  <ap:DocSecurity>0</ap:DocSecurity>
  <ap:HyperlinksChanged>false</ap:HyperlinksChanged>
  <ap:ScaleCrop>false</ap:ScaleCrop>
  <ap:SharedDoc>false</ap:SharedDoc>
  <ap:Template>Normal.dotm</ap:Template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Студент АЛТК 1311</dc:creator>
  <keywords/>
  <dc:description/>
  <lastModifiedBy>Гость</lastModifiedBy>
  <revision>6</revision>
  <dcterms:created xsi:type="dcterms:W3CDTF">2022-10-07T10:22:00.0000000Z</dcterms:created>
  <dcterms:modified xsi:type="dcterms:W3CDTF">2022-12-06T09:55:20.7420184Z</dcterms:modified>
</coreProperties>
</file>