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E72" w:rsidRPr="00083928" w:rsidRDefault="00657E45" w:rsidP="0008392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83928">
        <w:rPr>
          <w:rFonts w:ascii="Times New Roman" w:hAnsi="Times New Roman" w:cs="Times New Roman"/>
          <w:b/>
          <w:sz w:val="28"/>
          <w:szCs w:val="24"/>
        </w:rPr>
        <w:t>Объем недопоставленной электрической энергии  в связи с прекращением передачи электроэнергии потребителям услуг.</w:t>
      </w:r>
    </w:p>
    <w:p w:rsidR="00CF3C40" w:rsidRPr="00013A37" w:rsidRDefault="00CF3C40" w:rsidP="00CF3C40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F3C40" w:rsidRPr="00083928" w:rsidRDefault="00CF3C40" w:rsidP="0008392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3928">
        <w:rPr>
          <w:rFonts w:ascii="Times New Roman" w:hAnsi="Times New Roman" w:cs="Times New Roman"/>
          <w:sz w:val="24"/>
          <w:szCs w:val="24"/>
        </w:rPr>
        <w:t xml:space="preserve">Объем недопоставленной электрической энергии в связи с прекращением передачи электроэнергии потребителям </w:t>
      </w:r>
      <w:r w:rsidR="00083928" w:rsidRPr="00083928">
        <w:rPr>
          <w:rFonts w:ascii="Times New Roman" w:hAnsi="Times New Roman" w:cs="Times New Roman"/>
          <w:sz w:val="24"/>
          <w:szCs w:val="24"/>
        </w:rPr>
        <w:t xml:space="preserve">услуг в сетях ОО ИПГ «СИНЭФ» </w:t>
      </w:r>
      <w:r w:rsidR="00083928" w:rsidRPr="005C7CEC">
        <w:rPr>
          <w:rFonts w:ascii="Times New Roman" w:hAnsi="Times New Roman" w:cs="Times New Roman"/>
          <w:b/>
          <w:sz w:val="24"/>
          <w:szCs w:val="24"/>
        </w:rPr>
        <w:t>в</w:t>
      </w:r>
      <w:r w:rsidR="00083928" w:rsidRPr="005C7CEC">
        <w:rPr>
          <w:rFonts w:ascii="Times New Roman" w:hAnsi="Times New Roman" w:cs="Times New Roman"/>
          <w:sz w:val="24"/>
          <w:szCs w:val="24"/>
        </w:rPr>
        <w:t xml:space="preserve"> </w:t>
      </w:r>
      <w:r w:rsidR="00083928" w:rsidRPr="005C7CEC">
        <w:rPr>
          <w:rFonts w:ascii="Times New Roman" w:hAnsi="Times New Roman" w:cs="Times New Roman"/>
          <w:b/>
          <w:sz w:val="24"/>
          <w:szCs w:val="24"/>
        </w:rPr>
        <w:t>3-ем квартале</w:t>
      </w:r>
      <w:r w:rsidRPr="005C7CEC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083928" w:rsidRPr="005C7CEC">
        <w:rPr>
          <w:rFonts w:ascii="Times New Roman" w:hAnsi="Times New Roman" w:cs="Times New Roman"/>
          <w:b/>
          <w:sz w:val="24"/>
          <w:szCs w:val="24"/>
        </w:rPr>
        <w:t>6</w:t>
      </w:r>
      <w:r w:rsidRPr="005C7CEC">
        <w:rPr>
          <w:rFonts w:ascii="Times New Roman" w:hAnsi="Times New Roman" w:cs="Times New Roman"/>
          <w:b/>
          <w:sz w:val="24"/>
          <w:szCs w:val="24"/>
        </w:rPr>
        <w:t xml:space="preserve"> года равен нулю</w:t>
      </w:r>
      <w:r w:rsidRPr="005C7CEC">
        <w:rPr>
          <w:rFonts w:ascii="Times New Roman" w:hAnsi="Times New Roman" w:cs="Times New Roman"/>
          <w:sz w:val="24"/>
          <w:szCs w:val="24"/>
        </w:rPr>
        <w:t>.</w:t>
      </w:r>
    </w:p>
    <w:p w:rsidR="00657E45" w:rsidRPr="00083928" w:rsidRDefault="00657E45" w:rsidP="0008392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3928">
        <w:rPr>
          <w:rFonts w:ascii="Times New Roman" w:hAnsi="Times New Roman" w:cs="Times New Roman"/>
          <w:sz w:val="24"/>
          <w:szCs w:val="24"/>
        </w:rPr>
        <w:t xml:space="preserve">В </w:t>
      </w:r>
      <w:r w:rsidR="00083928" w:rsidRPr="00083928">
        <w:rPr>
          <w:rFonts w:ascii="Times New Roman" w:hAnsi="Times New Roman" w:cs="Times New Roman"/>
          <w:sz w:val="24"/>
          <w:szCs w:val="24"/>
        </w:rPr>
        <w:t>3-ем квартале 2016 года</w:t>
      </w:r>
      <w:r w:rsidRPr="00083928">
        <w:rPr>
          <w:rFonts w:ascii="Times New Roman" w:hAnsi="Times New Roman" w:cs="Times New Roman"/>
          <w:sz w:val="24"/>
          <w:szCs w:val="24"/>
        </w:rPr>
        <w:t xml:space="preserve"> </w:t>
      </w:r>
      <w:r w:rsidR="00083928">
        <w:rPr>
          <w:rFonts w:ascii="Times New Roman" w:hAnsi="Times New Roman" w:cs="Times New Roman"/>
          <w:sz w:val="24"/>
          <w:szCs w:val="24"/>
        </w:rPr>
        <w:t>зафиксирован</w:t>
      </w:r>
      <w:r w:rsidRPr="00083928">
        <w:rPr>
          <w:rFonts w:ascii="Times New Roman" w:hAnsi="Times New Roman" w:cs="Times New Roman"/>
          <w:sz w:val="24"/>
          <w:szCs w:val="24"/>
        </w:rPr>
        <w:t xml:space="preserve"> </w:t>
      </w:r>
      <w:r w:rsidR="00083928">
        <w:rPr>
          <w:rFonts w:ascii="Times New Roman" w:hAnsi="Times New Roman" w:cs="Times New Roman"/>
          <w:sz w:val="24"/>
          <w:szCs w:val="24"/>
        </w:rPr>
        <w:t>один</w:t>
      </w:r>
      <w:r w:rsidRPr="00083928">
        <w:rPr>
          <w:rFonts w:ascii="Times New Roman" w:hAnsi="Times New Roman" w:cs="Times New Roman"/>
          <w:sz w:val="24"/>
          <w:szCs w:val="24"/>
        </w:rPr>
        <w:t xml:space="preserve"> случ</w:t>
      </w:r>
      <w:r w:rsidR="00083928">
        <w:rPr>
          <w:rFonts w:ascii="Times New Roman" w:hAnsi="Times New Roman" w:cs="Times New Roman"/>
          <w:sz w:val="24"/>
          <w:szCs w:val="24"/>
        </w:rPr>
        <w:t>ай</w:t>
      </w:r>
      <w:r w:rsidRPr="00083928">
        <w:rPr>
          <w:rFonts w:ascii="Times New Roman" w:hAnsi="Times New Roman" w:cs="Times New Roman"/>
          <w:sz w:val="24"/>
          <w:szCs w:val="24"/>
        </w:rPr>
        <w:t xml:space="preserve"> прекращени</w:t>
      </w:r>
      <w:r w:rsidR="0065022D" w:rsidRPr="00083928">
        <w:rPr>
          <w:rFonts w:ascii="Times New Roman" w:hAnsi="Times New Roman" w:cs="Times New Roman"/>
          <w:sz w:val="24"/>
          <w:szCs w:val="24"/>
        </w:rPr>
        <w:t>я</w:t>
      </w:r>
      <w:r w:rsidRPr="00083928">
        <w:rPr>
          <w:rFonts w:ascii="Times New Roman" w:hAnsi="Times New Roman" w:cs="Times New Roman"/>
          <w:sz w:val="24"/>
          <w:szCs w:val="24"/>
        </w:rPr>
        <w:t xml:space="preserve"> передачи электроэнергии потребителям услуг</w:t>
      </w:r>
      <w:r w:rsidR="00A27E56" w:rsidRPr="00083928">
        <w:rPr>
          <w:rFonts w:ascii="Times New Roman" w:hAnsi="Times New Roman" w:cs="Times New Roman"/>
          <w:sz w:val="24"/>
          <w:szCs w:val="24"/>
        </w:rPr>
        <w:t>, в связи с аварийным отключением в питающем центре смежной се</w:t>
      </w:r>
      <w:r w:rsidR="00083928">
        <w:rPr>
          <w:rFonts w:ascii="Times New Roman" w:hAnsi="Times New Roman" w:cs="Times New Roman"/>
          <w:sz w:val="24"/>
          <w:szCs w:val="24"/>
        </w:rPr>
        <w:t>тевой организации (АО «ОЭК</w:t>
      </w:r>
      <w:r w:rsidR="00A27E56" w:rsidRPr="00083928">
        <w:rPr>
          <w:rFonts w:ascii="Times New Roman" w:hAnsi="Times New Roman" w:cs="Times New Roman"/>
          <w:sz w:val="24"/>
          <w:szCs w:val="24"/>
        </w:rPr>
        <w:t>»)</w:t>
      </w:r>
      <w:r w:rsidRPr="00083928">
        <w:rPr>
          <w:rFonts w:ascii="Times New Roman" w:hAnsi="Times New Roman" w:cs="Times New Roman"/>
          <w:sz w:val="24"/>
          <w:szCs w:val="24"/>
        </w:rPr>
        <w:t xml:space="preserve">. В общей сложности отключение составляет </w:t>
      </w:r>
      <w:r w:rsidR="00083928">
        <w:rPr>
          <w:rFonts w:ascii="Times New Roman" w:hAnsi="Times New Roman" w:cs="Times New Roman"/>
          <w:sz w:val="24"/>
          <w:szCs w:val="24"/>
        </w:rPr>
        <w:t>1 час 46</w:t>
      </w:r>
      <w:r w:rsidR="00013A37" w:rsidRPr="00083928">
        <w:rPr>
          <w:rFonts w:ascii="Times New Roman" w:hAnsi="Times New Roman" w:cs="Times New Roman"/>
          <w:sz w:val="24"/>
          <w:szCs w:val="24"/>
        </w:rPr>
        <w:t xml:space="preserve"> минут</w:t>
      </w:r>
      <w:r w:rsidRPr="0008392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57E45" w:rsidRDefault="00657E45" w:rsidP="0008392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3928">
        <w:rPr>
          <w:rFonts w:ascii="Times New Roman" w:hAnsi="Times New Roman" w:cs="Times New Roman"/>
          <w:sz w:val="24"/>
          <w:szCs w:val="24"/>
        </w:rPr>
        <w:t>Исходя из объема потребления в соответствующий месяц в каждом прекращении передачи э/э</w:t>
      </w:r>
      <w:r w:rsidR="00CF3C40" w:rsidRPr="00083928">
        <w:rPr>
          <w:rFonts w:ascii="Times New Roman" w:hAnsi="Times New Roman" w:cs="Times New Roman"/>
          <w:sz w:val="24"/>
          <w:szCs w:val="24"/>
        </w:rPr>
        <w:t xml:space="preserve"> в связи с аварийным отключением в питающем центре смежной сетевой организац</w:t>
      </w:r>
      <w:r w:rsidR="00083928">
        <w:rPr>
          <w:rFonts w:ascii="Times New Roman" w:hAnsi="Times New Roman" w:cs="Times New Roman"/>
          <w:sz w:val="24"/>
          <w:szCs w:val="24"/>
        </w:rPr>
        <w:t>ии (А</w:t>
      </w:r>
      <w:r w:rsidR="00CF3C40" w:rsidRPr="00083928">
        <w:rPr>
          <w:rFonts w:ascii="Times New Roman" w:hAnsi="Times New Roman" w:cs="Times New Roman"/>
          <w:sz w:val="24"/>
          <w:szCs w:val="24"/>
        </w:rPr>
        <w:t>О «</w:t>
      </w:r>
      <w:r w:rsidR="00083928">
        <w:rPr>
          <w:rFonts w:ascii="Times New Roman" w:hAnsi="Times New Roman" w:cs="Times New Roman"/>
          <w:sz w:val="24"/>
          <w:szCs w:val="24"/>
        </w:rPr>
        <w:t>ОЭК</w:t>
      </w:r>
      <w:r w:rsidR="00CF3C40" w:rsidRPr="00083928">
        <w:rPr>
          <w:rFonts w:ascii="Times New Roman" w:hAnsi="Times New Roman" w:cs="Times New Roman"/>
          <w:sz w:val="24"/>
          <w:szCs w:val="24"/>
        </w:rPr>
        <w:t>»)</w:t>
      </w:r>
      <w:r w:rsidRPr="00083928">
        <w:rPr>
          <w:rFonts w:ascii="Times New Roman" w:hAnsi="Times New Roman" w:cs="Times New Roman"/>
          <w:sz w:val="24"/>
          <w:szCs w:val="24"/>
        </w:rPr>
        <w:t>, можно определить объем недопос</w:t>
      </w:r>
      <w:r w:rsidR="000C0706" w:rsidRPr="00083928">
        <w:rPr>
          <w:rFonts w:ascii="Times New Roman" w:hAnsi="Times New Roman" w:cs="Times New Roman"/>
          <w:sz w:val="24"/>
          <w:szCs w:val="24"/>
        </w:rPr>
        <w:t>тавленной электрической энергии:</w:t>
      </w:r>
    </w:p>
    <w:p w:rsidR="00CF3C40" w:rsidRPr="00013A37" w:rsidRDefault="00CF3C40" w:rsidP="00CF3C4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3"/>
        <w:gridCol w:w="1342"/>
        <w:gridCol w:w="1934"/>
        <w:gridCol w:w="1337"/>
        <w:gridCol w:w="1337"/>
        <w:gridCol w:w="1739"/>
        <w:gridCol w:w="1776"/>
      </w:tblGrid>
      <w:tr w:rsidR="000C0706" w:rsidRPr="0065022D" w:rsidTr="005C7CEC">
        <w:trPr>
          <w:trHeight w:val="1275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706" w:rsidRPr="0065022D" w:rsidRDefault="000C0706" w:rsidP="0065022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№п/п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706" w:rsidRPr="0065022D" w:rsidRDefault="000C0706" w:rsidP="00013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Объект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706" w:rsidRPr="0065022D" w:rsidRDefault="000C0706" w:rsidP="00013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Продолжительность прекращения передачи э/э, час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706" w:rsidRPr="0065022D" w:rsidRDefault="000C0706" w:rsidP="00013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прекращения передачи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706" w:rsidRPr="0065022D" w:rsidRDefault="000C0706" w:rsidP="00013A37">
            <w:pPr>
              <w:spacing w:after="0" w:line="240" w:lineRule="auto"/>
              <w:ind w:firstLine="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 отпуск в месяц прекращения передачи э/э, тыс. кВт*ч</w:t>
            </w:r>
          </w:p>
        </w:tc>
        <w:tc>
          <w:tcPr>
            <w:tcW w:w="8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706" w:rsidRPr="0065022D" w:rsidRDefault="000C0706" w:rsidP="00013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часов в соответствующем месяце, час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706" w:rsidRPr="0065022D" w:rsidRDefault="000C0706" w:rsidP="00013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Объем недопоставленной э/э, тыс. кВт*ч</w:t>
            </w:r>
          </w:p>
        </w:tc>
      </w:tr>
      <w:tr w:rsidR="005C7CEC" w:rsidRPr="0065022D" w:rsidTr="005C7CEC">
        <w:trPr>
          <w:trHeight w:val="510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CEC" w:rsidRPr="0065022D" w:rsidRDefault="005C7CEC" w:rsidP="005C7CE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5C7CEC" w:rsidRPr="0065022D" w:rsidRDefault="005C7CEC" w:rsidP="005C7C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CEC" w:rsidRPr="0065022D" w:rsidRDefault="005C7CEC" w:rsidP="005C7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«Корпорация ТЭН»</w:t>
            </w: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Академика Скрябина д.8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CEC" w:rsidRPr="0065022D" w:rsidRDefault="005C7CEC" w:rsidP="005C7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час 46 мин.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CEC" w:rsidRPr="0065022D" w:rsidRDefault="005C7CEC" w:rsidP="005C7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11.08</w:t>
            </w: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CEC" w:rsidRPr="005C7CEC" w:rsidRDefault="005C7CEC" w:rsidP="005C7C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C7C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54,664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CEC" w:rsidRPr="005C7CEC" w:rsidRDefault="005C7CEC" w:rsidP="005C7C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C7C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744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CEC" w:rsidRPr="005C7CEC" w:rsidRDefault="005C7CEC" w:rsidP="005C7C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C7C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0,1298</w:t>
            </w:r>
          </w:p>
        </w:tc>
      </w:tr>
      <w:tr w:rsidR="00083928" w:rsidRPr="0065022D" w:rsidTr="005C7CEC">
        <w:trPr>
          <w:trHeight w:val="510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928" w:rsidRPr="0065022D" w:rsidRDefault="00083928" w:rsidP="0009662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083928" w:rsidRPr="0065022D" w:rsidRDefault="00083928" w:rsidP="0008392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928" w:rsidRPr="0065022D" w:rsidRDefault="00083928" w:rsidP="0009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928" w:rsidRPr="0065022D" w:rsidRDefault="005C7CEC" w:rsidP="0009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час 46 мин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928" w:rsidRPr="0065022D" w:rsidRDefault="00083928" w:rsidP="0009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928" w:rsidRPr="0065022D" w:rsidRDefault="00083928" w:rsidP="0009662B">
            <w:pPr>
              <w:spacing w:after="0" w:line="240" w:lineRule="auto"/>
              <w:ind w:firstLine="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928" w:rsidRPr="0065022D" w:rsidRDefault="00083928" w:rsidP="0009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928" w:rsidRPr="0065022D" w:rsidRDefault="005C7CEC" w:rsidP="0009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C7C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0,1298</w:t>
            </w:r>
          </w:p>
        </w:tc>
      </w:tr>
    </w:tbl>
    <w:p w:rsidR="00D60DAE" w:rsidRPr="00013A37" w:rsidRDefault="00D60DAE" w:rsidP="005C7CEC">
      <w:pPr>
        <w:rPr>
          <w:rFonts w:ascii="Times New Roman" w:hAnsi="Times New Roman" w:cs="Times New Roman"/>
          <w:sz w:val="24"/>
          <w:szCs w:val="24"/>
        </w:rPr>
      </w:pPr>
    </w:p>
    <w:sectPr w:rsidR="00D60DAE" w:rsidRPr="00013A37" w:rsidSect="00013A3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7E45"/>
    <w:rsid w:val="00013A37"/>
    <w:rsid w:val="00083928"/>
    <w:rsid w:val="000C0706"/>
    <w:rsid w:val="00110209"/>
    <w:rsid w:val="00162DE6"/>
    <w:rsid w:val="002A60C2"/>
    <w:rsid w:val="00401B31"/>
    <w:rsid w:val="00414A7C"/>
    <w:rsid w:val="004C11F2"/>
    <w:rsid w:val="005C7CEC"/>
    <w:rsid w:val="0065022D"/>
    <w:rsid w:val="00657E45"/>
    <w:rsid w:val="007816AE"/>
    <w:rsid w:val="008F50E7"/>
    <w:rsid w:val="00974AF9"/>
    <w:rsid w:val="00A27E56"/>
    <w:rsid w:val="00A340AB"/>
    <w:rsid w:val="00A43B1C"/>
    <w:rsid w:val="00A733ED"/>
    <w:rsid w:val="00C11436"/>
    <w:rsid w:val="00CF3C40"/>
    <w:rsid w:val="00D60DAE"/>
    <w:rsid w:val="00D72E70"/>
    <w:rsid w:val="00D77647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E0987"/>
  <w15:docId w15:val="{C973468E-2E78-47A3-B8B0-C3AFC7B9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E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i.satlikova</dc:creator>
  <cp:lastModifiedBy>Трегубова Юлия Владимировна</cp:lastModifiedBy>
  <cp:revision>3</cp:revision>
  <cp:lastPrinted>2015-08-06T07:25:00Z</cp:lastPrinted>
  <dcterms:created xsi:type="dcterms:W3CDTF">2016-12-13T10:16:00Z</dcterms:created>
  <dcterms:modified xsi:type="dcterms:W3CDTF">2016-12-13T11:40:00Z</dcterms:modified>
</cp:coreProperties>
</file>