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9EE" w:rsidRDefault="004E39EE" w:rsidP="004E39EE">
      <w:r>
        <w:t>Since Peter asked I'll spread this around …</w:t>
      </w:r>
    </w:p>
    <w:p w:rsidR="004E39EE" w:rsidRDefault="004E39EE" w:rsidP="004E39EE"/>
    <w:p w:rsidR="004E39EE" w:rsidRDefault="004E39EE" w:rsidP="004E39EE">
      <w:pPr>
        <w:rPr>
          <w:b/>
          <w:bCs/>
          <w:color w:val="366092"/>
          <w:sz w:val="26"/>
          <w:szCs w:val="26"/>
        </w:rPr>
      </w:pPr>
    </w:p>
    <w:p w:rsidR="004E39EE" w:rsidRDefault="004E39EE" w:rsidP="004E39EE">
      <w:pPr>
        <w:rPr>
          <w:color w:val="366092"/>
          <w:sz w:val="26"/>
          <w:szCs w:val="26"/>
        </w:rPr>
      </w:pPr>
      <w:r>
        <w:rPr>
          <w:b/>
          <w:bCs/>
          <w:color w:val="366092"/>
          <w:sz w:val="26"/>
          <w:szCs w:val="26"/>
        </w:rPr>
        <w:t>GTM / LTM design</w:t>
      </w:r>
    </w:p>
    <w:p w:rsidR="004E39EE" w:rsidRDefault="004E39EE" w:rsidP="004E39EE">
      <w:r>
        <w:t xml:space="preserve">Contact is Mani </w:t>
      </w:r>
      <w:proofErr w:type="spellStart"/>
      <w:r>
        <w:t>Dayal</w:t>
      </w:r>
      <w:proofErr w:type="spellEnd"/>
      <w:r>
        <w:t>.  He was more than willing to do a spontaneous 1/2hr call for me and a few folks.</w:t>
      </w:r>
    </w:p>
    <w:p w:rsidR="004E39EE" w:rsidRDefault="004E39EE" w:rsidP="004E39EE"/>
    <w:p w:rsidR="004E39EE" w:rsidRDefault="004E39EE" w:rsidP="004E39EE">
      <w:r>
        <w:t>The topic in particular was the type of monitoring that happens at GTM/LTM to control things like availability/failover.</w:t>
      </w:r>
    </w:p>
    <w:p w:rsidR="004E39EE" w:rsidRDefault="004E39EE" w:rsidP="004E39EE"/>
    <w:p w:rsidR="004E39EE" w:rsidRDefault="004E39EE" w:rsidP="004E39EE">
      <w:r>
        <w:t> </w:t>
      </w:r>
    </w:p>
    <w:p w:rsidR="004E39EE" w:rsidRDefault="004E39EE" w:rsidP="004E39EE">
      <w:r>
        <w:t>As of 2013-09 the NW design is still using GSS to LTM.</w:t>
      </w:r>
    </w:p>
    <w:p w:rsidR="004E39EE" w:rsidRDefault="004E39EE" w:rsidP="004E39EE">
      <w:r>
        <w:t> </w:t>
      </w:r>
    </w:p>
    <w:p w:rsidR="004E39EE" w:rsidRDefault="004E39EE" w:rsidP="004E39EE">
      <w:r>
        <w:t xml:space="preserve">GTM is currently only providing DNS service. </w:t>
      </w:r>
    </w:p>
    <w:p w:rsidR="004E39EE" w:rsidRDefault="004E39EE" w:rsidP="004E39EE">
      <w:pPr>
        <w:numPr>
          <w:ilvl w:val="0"/>
          <w:numId w:val="1"/>
        </w:numPr>
        <w:ind w:left="540"/>
        <w:textAlignment w:val="center"/>
        <w:rPr>
          <w:rFonts w:ascii="Times New Roman" w:hAnsi="Times New Roman"/>
          <w:sz w:val="24"/>
          <w:szCs w:val="24"/>
        </w:rPr>
      </w:pPr>
      <w:r>
        <w:t>DNS is round robin, not monitoring/heartbeat</w:t>
      </w:r>
    </w:p>
    <w:p w:rsidR="004E39EE" w:rsidRDefault="004E39EE" w:rsidP="004E39EE">
      <w:pPr>
        <w:numPr>
          <w:ilvl w:val="0"/>
          <w:numId w:val="1"/>
        </w:numPr>
        <w:ind w:left="540"/>
        <w:textAlignment w:val="center"/>
        <w:rPr>
          <w:rFonts w:ascii="Times New Roman" w:hAnsi="Times New Roman"/>
          <w:sz w:val="24"/>
          <w:szCs w:val="24"/>
        </w:rPr>
      </w:pPr>
      <w:r>
        <w:t>Global Site Load Balancer function is currently not enabled in the GTM.  GSS is doing LB still.</w:t>
      </w:r>
    </w:p>
    <w:p w:rsidR="004E39EE" w:rsidRDefault="004E39EE" w:rsidP="004E39EE">
      <w:pPr>
        <w:numPr>
          <w:ilvl w:val="0"/>
          <w:numId w:val="1"/>
        </w:numPr>
        <w:ind w:left="540"/>
        <w:textAlignment w:val="center"/>
        <w:rPr>
          <w:rFonts w:ascii="Times New Roman" w:hAnsi="Times New Roman"/>
          <w:sz w:val="24"/>
          <w:szCs w:val="24"/>
        </w:rPr>
      </w:pPr>
      <w:r>
        <w:t>First project to do GSLB is still TBD.</w:t>
      </w:r>
    </w:p>
    <w:p w:rsidR="004E39EE" w:rsidRDefault="004E39EE" w:rsidP="004E39EE">
      <w:pPr>
        <w:numPr>
          <w:ilvl w:val="1"/>
          <w:numId w:val="1"/>
        </w:numPr>
        <w:textAlignment w:val="center"/>
        <w:rPr>
          <w:rFonts w:ascii="Times New Roman" w:eastAsia="Times New Roman" w:hAnsi="Times New Roman"/>
          <w:sz w:val="24"/>
          <w:szCs w:val="24"/>
        </w:rPr>
      </w:pPr>
      <w:r>
        <w:rPr>
          <w:rFonts w:eastAsia="Times New Roman"/>
        </w:rPr>
        <w:t>No one wants to be first.</w:t>
      </w:r>
    </w:p>
    <w:p w:rsidR="004E39EE" w:rsidRDefault="004E39EE" w:rsidP="004E39EE">
      <w:r>
        <w:t> </w:t>
      </w:r>
    </w:p>
    <w:p w:rsidR="004E39EE" w:rsidRDefault="004E39EE" w:rsidP="004E39EE">
      <w:proofErr w:type="gramStart"/>
      <w:r>
        <w:t>GSS currently doing the load balancing.</w:t>
      </w:r>
      <w:proofErr w:type="gramEnd"/>
      <w:r>
        <w:t xml:space="preserve">  </w:t>
      </w:r>
    </w:p>
    <w:p w:rsidR="004E39EE" w:rsidRDefault="004E39EE" w:rsidP="004E39EE">
      <w:pPr>
        <w:numPr>
          <w:ilvl w:val="0"/>
          <w:numId w:val="2"/>
        </w:numPr>
        <w:ind w:left="540"/>
        <w:textAlignment w:val="center"/>
        <w:rPr>
          <w:rFonts w:ascii="Times New Roman" w:hAnsi="Times New Roman"/>
          <w:sz w:val="24"/>
          <w:szCs w:val="24"/>
        </w:rPr>
      </w:pPr>
      <w:r>
        <w:t>Directs based on DNS (</w:t>
      </w:r>
      <w:proofErr w:type="spellStart"/>
      <w:r>
        <w:t>rrobin'ed</w:t>
      </w:r>
      <w:proofErr w:type="spellEnd"/>
      <w:r>
        <w:t xml:space="preserve"> from GTM)</w:t>
      </w:r>
    </w:p>
    <w:p w:rsidR="004E39EE" w:rsidRDefault="004E39EE" w:rsidP="004E39EE">
      <w:pPr>
        <w:numPr>
          <w:ilvl w:val="0"/>
          <w:numId w:val="3"/>
        </w:numPr>
        <w:ind w:left="540"/>
        <w:textAlignment w:val="center"/>
        <w:rPr>
          <w:rFonts w:ascii="Times New Roman" w:hAnsi="Times New Roman"/>
          <w:sz w:val="24"/>
          <w:szCs w:val="24"/>
        </w:rPr>
      </w:pPr>
      <w:r>
        <w:t xml:space="preserve">GSS failover happens in two cases:  </w:t>
      </w:r>
    </w:p>
    <w:p w:rsidR="004E39EE" w:rsidRDefault="004E39EE" w:rsidP="004E39EE">
      <w:pPr>
        <w:numPr>
          <w:ilvl w:val="1"/>
          <w:numId w:val="3"/>
        </w:numPr>
        <w:ind w:left="1080"/>
        <w:textAlignment w:val="center"/>
        <w:rPr>
          <w:rFonts w:ascii="Times New Roman" w:hAnsi="Times New Roman"/>
          <w:sz w:val="24"/>
          <w:szCs w:val="24"/>
        </w:rPr>
      </w:pPr>
      <w:r>
        <w:t xml:space="preserve">When VIP on LTM fails to respond </w:t>
      </w:r>
    </w:p>
    <w:p w:rsidR="004E39EE" w:rsidRDefault="004E39EE" w:rsidP="004E39EE">
      <w:pPr>
        <w:numPr>
          <w:ilvl w:val="1"/>
          <w:numId w:val="3"/>
        </w:numPr>
        <w:ind w:left="1080"/>
        <w:textAlignment w:val="center"/>
        <w:rPr>
          <w:rFonts w:ascii="Times New Roman" w:hAnsi="Times New Roman"/>
          <w:sz w:val="24"/>
          <w:szCs w:val="24"/>
        </w:rPr>
      </w:pPr>
      <w:proofErr w:type="gramStart"/>
      <w:r>
        <w:t>when</w:t>
      </w:r>
      <w:proofErr w:type="gramEnd"/>
      <w:r>
        <w:t xml:space="preserve"> done manually.</w:t>
      </w:r>
    </w:p>
    <w:p w:rsidR="004E39EE" w:rsidRDefault="004E39EE" w:rsidP="004E39EE">
      <w:r>
        <w:t> </w:t>
      </w:r>
    </w:p>
    <w:p w:rsidR="004E39EE" w:rsidRDefault="004E39EE" w:rsidP="004E39EE">
      <w:r>
        <w:t>Any "monitoring" is done at the LTM layer (to keep the VIP alive):</w:t>
      </w:r>
    </w:p>
    <w:p w:rsidR="004E39EE" w:rsidRDefault="004E39EE" w:rsidP="004E39EE">
      <w:pPr>
        <w:numPr>
          <w:ilvl w:val="0"/>
          <w:numId w:val="4"/>
        </w:numPr>
        <w:ind w:left="540"/>
        <w:textAlignment w:val="center"/>
        <w:rPr>
          <w:rFonts w:ascii="Times New Roman" w:hAnsi="Times New Roman"/>
          <w:sz w:val="24"/>
          <w:szCs w:val="24"/>
        </w:rPr>
      </w:pPr>
      <w:r>
        <w:t>Standards are to keep the monitoring configuration very simple (operationally) and to not have it introduce any load on servers (deep requests run too often).</w:t>
      </w:r>
    </w:p>
    <w:p w:rsidR="004E39EE" w:rsidRDefault="004E39EE" w:rsidP="004E39EE">
      <w:pPr>
        <w:numPr>
          <w:ilvl w:val="0"/>
          <w:numId w:val="4"/>
        </w:numPr>
        <w:ind w:left="540"/>
        <w:textAlignment w:val="center"/>
        <w:rPr>
          <w:rFonts w:ascii="Times New Roman" w:hAnsi="Times New Roman"/>
          <w:sz w:val="24"/>
          <w:szCs w:val="24"/>
        </w:rPr>
      </w:pPr>
      <w:r>
        <w:t>"80%" of monitoring today is port based SYN test</w:t>
      </w:r>
    </w:p>
    <w:p w:rsidR="004E39EE" w:rsidRDefault="004E39EE" w:rsidP="004E39EE">
      <w:pPr>
        <w:numPr>
          <w:ilvl w:val="1"/>
          <w:numId w:val="4"/>
        </w:numPr>
        <w:textAlignment w:val="center"/>
        <w:rPr>
          <w:rFonts w:ascii="Times New Roman" w:eastAsia="Times New Roman" w:hAnsi="Times New Roman"/>
          <w:sz w:val="24"/>
          <w:szCs w:val="24"/>
        </w:rPr>
      </w:pPr>
      <w:r>
        <w:rPr>
          <w:rFonts w:eastAsia="Times New Roman"/>
        </w:rPr>
        <w:t>Technically the application could be down but if the IHS port is still open for requests the VIP / server / site remains active.</w:t>
      </w:r>
    </w:p>
    <w:p w:rsidR="004E39EE" w:rsidRDefault="004E39EE" w:rsidP="004E39EE">
      <w:pPr>
        <w:numPr>
          <w:ilvl w:val="0"/>
          <w:numId w:val="4"/>
        </w:numPr>
        <w:ind w:left="540"/>
        <w:textAlignment w:val="center"/>
        <w:rPr>
          <w:rFonts w:ascii="Times New Roman" w:hAnsi="Times New Roman"/>
          <w:sz w:val="24"/>
          <w:szCs w:val="24"/>
        </w:rPr>
      </w:pPr>
      <w:r>
        <w:t>Remainder is using just basic HTTP(S) GET requests.</w:t>
      </w:r>
    </w:p>
    <w:p w:rsidR="004E39EE" w:rsidRDefault="004E39EE" w:rsidP="004E39EE">
      <w:pPr>
        <w:numPr>
          <w:ilvl w:val="1"/>
          <w:numId w:val="4"/>
        </w:numPr>
        <w:textAlignment w:val="center"/>
        <w:rPr>
          <w:rFonts w:ascii="Times New Roman" w:eastAsia="Times New Roman" w:hAnsi="Times New Roman"/>
          <w:sz w:val="24"/>
          <w:szCs w:val="24"/>
        </w:rPr>
      </w:pPr>
      <w:r>
        <w:rPr>
          <w:rFonts w:eastAsia="Times New Roman"/>
        </w:rPr>
        <w:t>No content checks - looking for HTTP 200 replies</w:t>
      </w:r>
    </w:p>
    <w:p w:rsidR="004E39EE" w:rsidRDefault="004E39EE" w:rsidP="004E39EE">
      <w:pPr>
        <w:numPr>
          <w:ilvl w:val="0"/>
          <w:numId w:val="4"/>
        </w:numPr>
        <w:ind w:left="540"/>
        <w:textAlignment w:val="center"/>
        <w:rPr>
          <w:rFonts w:ascii="Times New Roman" w:hAnsi="Times New Roman"/>
          <w:sz w:val="24"/>
          <w:szCs w:val="24"/>
        </w:rPr>
      </w:pPr>
      <w:r>
        <w:t>No multi-step logins, no deep penetration into the application functions.</w:t>
      </w:r>
    </w:p>
    <w:p w:rsidR="004E39EE" w:rsidRDefault="004E39EE" w:rsidP="004E39EE">
      <w:pPr>
        <w:numPr>
          <w:ilvl w:val="0"/>
          <w:numId w:val="4"/>
        </w:numPr>
        <w:ind w:left="540"/>
        <w:textAlignment w:val="center"/>
        <w:rPr>
          <w:rFonts w:ascii="Times New Roman" w:hAnsi="Times New Roman"/>
          <w:sz w:val="24"/>
          <w:szCs w:val="24"/>
        </w:rPr>
      </w:pPr>
      <w:r>
        <w:t>Although possible using IRULES functionality but the NW team is not staffed / skilled to support that yet.</w:t>
      </w:r>
    </w:p>
    <w:p w:rsidR="004E39EE" w:rsidRDefault="004E39EE" w:rsidP="004E39EE">
      <w:pPr>
        <w:numPr>
          <w:ilvl w:val="1"/>
          <w:numId w:val="4"/>
        </w:numPr>
        <w:textAlignment w:val="center"/>
        <w:rPr>
          <w:rFonts w:ascii="Times New Roman" w:eastAsia="Times New Roman" w:hAnsi="Times New Roman"/>
          <w:sz w:val="24"/>
          <w:szCs w:val="24"/>
        </w:rPr>
      </w:pPr>
      <w:proofErr w:type="gramStart"/>
      <w:r>
        <w:rPr>
          <w:rFonts w:eastAsia="Times New Roman"/>
        </w:rPr>
        <w:t>i.e</w:t>
      </w:r>
      <w:proofErr w:type="gramEnd"/>
      <w:r>
        <w:rPr>
          <w:rFonts w:eastAsia="Times New Roman"/>
        </w:rPr>
        <w:t xml:space="preserve">. </w:t>
      </w:r>
      <w:r>
        <w:rPr>
          <w:rFonts w:eastAsia="Times New Roman"/>
          <w:i/>
          <w:iCs/>
        </w:rPr>
        <w:t>there is little to no intelligence in our availability monitoring / automation</w:t>
      </w:r>
      <w:r>
        <w:rPr>
          <w:rFonts w:eastAsia="Times New Roman"/>
        </w:rPr>
        <w:t>.</w:t>
      </w:r>
    </w:p>
    <w:p w:rsidR="004E39EE" w:rsidRDefault="004E39EE" w:rsidP="004E39EE">
      <w:r>
        <w:t> </w:t>
      </w:r>
    </w:p>
    <w:p w:rsidR="004E39EE" w:rsidRDefault="004E39EE" w:rsidP="004E39EE">
      <w:proofErr w:type="spellStart"/>
      <w:r>
        <w:t>DDoS</w:t>
      </w:r>
      <w:proofErr w:type="spellEnd"/>
      <w:r>
        <w:t xml:space="preserve"> and other security/functional modules for the F5's are not installed.  </w:t>
      </w:r>
    </w:p>
    <w:p w:rsidR="004E39EE" w:rsidRDefault="004E39EE" w:rsidP="004E39EE"/>
    <w:p w:rsidR="004E39EE" w:rsidRDefault="004E39EE" w:rsidP="004E39EE">
      <w:proofErr w:type="gramStart"/>
      <w:r>
        <w:t xml:space="preserve">Relying on </w:t>
      </w:r>
      <w:proofErr w:type="spellStart"/>
      <w:r>
        <w:t>Prolexic</w:t>
      </w:r>
      <w:proofErr w:type="spellEnd"/>
      <w:r>
        <w:t>/Akamai for protection and caching etc.</w:t>
      </w:r>
      <w:proofErr w:type="gramEnd"/>
    </w:p>
    <w:p w:rsidR="004E39EE" w:rsidRDefault="004E39EE" w:rsidP="004E39EE">
      <w:pPr>
        <w:rPr>
          <w:rFonts w:ascii="Arial" w:hAnsi="Arial" w:cs="Arial"/>
          <w:sz w:val="20"/>
          <w:szCs w:val="20"/>
        </w:rPr>
      </w:pPr>
    </w:p>
    <w:p w:rsidR="004E39EE" w:rsidRDefault="004E39EE" w:rsidP="004E39EE">
      <w:pPr>
        <w:rPr>
          <w:rFonts w:ascii="Arial" w:hAnsi="Arial" w:cs="Arial"/>
          <w:sz w:val="20"/>
          <w:szCs w:val="20"/>
        </w:rPr>
      </w:pPr>
    </w:p>
    <w:p w:rsidR="004E39EE" w:rsidRDefault="004E39EE" w:rsidP="004E39EE">
      <w:pPr>
        <w:rPr>
          <w:rFonts w:ascii="Arial" w:hAnsi="Arial" w:cs="Arial"/>
          <w:color w:val="008000"/>
          <w:sz w:val="15"/>
          <w:szCs w:val="15"/>
        </w:rPr>
      </w:pPr>
    </w:p>
    <w:p w:rsidR="004E39EE" w:rsidRDefault="004E39EE" w:rsidP="004E39EE">
      <w:pPr>
        <w:rPr>
          <w:rFonts w:ascii="Courier New" w:hAnsi="Courier New" w:cs="Courier New"/>
          <w:sz w:val="18"/>
          <w:szCs w:val="18"/>
        </w:rPr>
      </w:pPr>
      <w:hyperlink r:id="rId6" w:history="1">
        <w:r>
          <w:rPr>
            <w:rStyle w:val="Hyperlink"/>
            <w:rFonts w:ascii="Arial" w:hAnsi="Arial" w:cs="Arial"/>
            <w:sz w:val="18"/>
            <w:szCs w:val="18"/>
            <w:u w:val="none"/>
          </w:rPr>
          <w:t>Terry Hamilton</w:t>
        </w:r>
      </w:hyperlink>
      <w:r>
        <w:rPr>
          <w:rFonts w:ascii="Arial" w:hAnsi="Arial" w:cs="Arial"/>
          <w:color w:val="008000"/>
          <w:sz w:val="18"/>
          <w:szCs w:val="18"/>
        </w:rPr>
        <w:t xml:space="preserve"> | Design Lead</w:t>
      </w:r>
      <w:proofErr w:type="gramStart"/>
      <w:r>
        <w:rPr>
          <w:rFonts w:ascii="Arial" w:hAnsi="Arial" w:cs="Arial"/>
          <w:color w:val="008000"/>
          <w:sz w:val="18"/>
          <w:szCs w:val="18"/>
        </w:rPr>
        <w:t>  |</w:t>
      </w:r>
      <w:proofErr w:type="gramEnd"/>
      <w:r>
        <w:rPr>
          <w:rFonts w:ascii="Arial" w:hAnsi="Arial" w:cs="Arial"/>
          <w:color w:val="008000"/>
          <w:sz w:val="18"/>
          <w:szCs w:val="18"/>
        </w:rPr>
        <w:t xml:space="preserve"> Infrastructure Design DCTS | ITS | TD Bank Group</w:t>
      </w:r>
    </w:p>
    <w:p w:rsidR="004E39EE" w:rsidRDefault="004E39EE" w:rsidP="004E39EE">
      <w:pPr>
        <w:rPr>
          <w:sz w:val="18"/>
          <w:szCs w:val="18"/>
        </w:rPr>
      </w:pPr>
      <w:r>
        <w:rPr>
          <w:rFonts w:ascii="Arial" w:hAnsi="Arial" w:cs="Arial"/>
          <w:color w:val="808080"/>
          <w:sz w:val="18"/>
          <w:szCs w:val="18"/>
        </w:rPr>
        <w:t xml:space="preserve">D: </w:t>
      </w:r>
      <w:r>
        <w:rPr>
          <w:rFonts w:ascii="Arial" w:hAnsi="Arial" w:cs="Arial"/>
          <w:color w:val="4F81BD"/>
          <w:sz w:val="18"/>
          <w:szCs w:val="18"/>
        </w:rPr>
        <w:t>416-296-1935</w:t>
      </w:r>
      <w:r>
        <w:rPr>
          <w:rFonts w:ascii="Arial" w:hAnsi="Arial" w:cs="Arial"/>
          <w:color w:val="008000"/>
          <w:sz w:val="18"/>
          <w:szCs w:val="18"/>
        </w:rPr>
        <w:t xml:space="preserve"> | </w:t>
      </w:r>
      <w:r>
        <w:rPr>
          <w:rFonts w:ascii="Arial" w:hAnsi="Arial" w:cs="Arial"/>
          <w:color w:val="808080"/>
          <w:sz w:val="18"/>
          <w:szCs w:val="18"/>
        </w:rPr>
        <w:t xml:space="preserve">C: </w:t>
      </w:r>
      <w:r>
        <w:rPr>
          <w:rFonts w:ascii="Arial" w:hAnsi="Arial" w:cs="Arial"/>
          <w:color w:val="4F81BD"/>
          <w:sz w:val="18"/>
          <w:szCs w:val="18"/>
        </w:rPr>
        <w:t>416-562-</w:t>
      </w:r>
      <w:proofErr w:type="gramStart"/>
      <w:r>
        <w:rPr>
          <w:rFonts w:ascii="Arial" w:hAnsi="Arial" w:cs="Arial"/>
          <w:color w:val="4F81BD"/>
          <w:sz w:val="18"/>
          <w:szCs w:val="18"/>
        </w:rPr>
        <w:t xml:space="preserve">4107 </w:t>
      </w:r>
      <w:r>
        <w:rPr>
          <w:rFonts w:ascii="Arial" w:hAnsi="Arial" w:cs="Arial"/>
          <w:color w:val="008000"/>
          <w:sz w:val="18"/>
          <w:szCs w:val="18"/>
        </w:rPr>
        <w:t> |</w:t>
      </w:r>
      <w:proofErr w:type="gramEnd"/>
      <w:r>
        <w:rPr>
          <w:rFonts w:ascii="Arial" w:hAnsi="Arial" w:cs="Arial"/>
          <w:color w:val="008000"/>
          <w:sz w:val="18"/>
          <w:szCs w:val="18"/>
        </w:rPr>
        <w:t xml:space="preserve"> </w:t>
      </w:r>
      <w:r>
        <w:rPr>
          <w:rFonts w:ascii="Arial" w:hAnsi="Arial" w:cs="Arial"/>
          <w:color w:val="808080"/>
          <w:sz w:val="18"/>
          <w:szCs w:val="18"/>
        </w:rPr>
        <w:t xml:space="preserve">300 </w:t>
      </w:r>
      <w:proofErr w:type="spellStart"/>
      <w:r>
        <w:rPr>
          <w:rFonts w:ascii="Arial" w:hAnsi="Arial" w:cs="Arial"/>
          <w:color w:val="808080"/>
          <w:sz w:val="18"/>
          <w:szCs w:val="18"/>
        </w:rPr>
        <w:t>Consilium</w:t>
      </w:r>
      <w:proofErr w:type="spellEnd"/>
      <w:r>
        <w:rPr>
          <w:rFonts w:ascii="Arial" w:hAnsi="Arial" w:cs="Arial"/>
          <w:color w:val="808080"/>
          <w:sz w:val="18"/>
          <w:szCs w:val="18"/>
        </w:rPr>
        <w:t xml:space="preserve"> Place, Suite 1200, Scarborough, ON  M1H 3G2</w:t>
      </w:r>
    </w:p>
    <w:p w:rsidR="004E39EE" w:rsidRDefault="004E39EE" w:rsidP="004E39EE"/>
    <w:p w:rsidR="002E067A" w:rsidRDefault="002E067A">
      <w:bookmarkStart w:id="0" w:name="_GoBack"/>
      <w:bookmarkEnd w:id="0"/>
    </w:p>
    <w:sectPr w:rsidR="002E0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A3927"/>
    <w:multiLevelType w:val="multilevel"/>
    <w:tmpl w:val="93860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D516DFB"/>
    <w:multiLevelType w:val="multilevel"/>
    <w:tmpl w:val="1B26E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99F7164"/>
    <w:multiLevelType w:val="multilevel"/>
    <w:tmpl w:val="B0D09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FD90B09"/>
    <w:multiLevelType w:val="multilevel"/>
    <w:tmpl w:val="369EC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9EE"/>
    <w:rsid w:val="002E067A"/>
    <w:rsid w:val="004E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9E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E39E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9E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E39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45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rry.hamilton@td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TDBFG</Company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Stankaninets, Vlad</dc:creator>
  <cp:lastModifiedBy>Stankaninets, Vlad</cp:lastModifiedBy>
  <cp:revision>1</cp:revision>
  <dcterms:created xsi:type="dcterms:W3CDTF">2014-04-21T13:46:00Z</dcterms:created>
  <dcterms:modified xsi:type="dcterms:W3CDTF">2014-04-21T13:48:00Z</dcterms:modified>
</cp:coreProperties>
</file>