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956E9" w14:textId="77777777" w:rsidR="00CF710F" w:rsidRPr="00E85B9F" w:rsidRDefault="009277F9" w:rsidP="008F3EFC">
      <w:pPr>
        <w:pStyle w:val="Heading1"/>
        <w:jc w:val="center"/>
        <w:rPr>
          <w:sz w:val="32"/>
          <w:szCs w:val="32"/>
          <w:u w:val="single"/>
        </w:rPr>
      </w:pPr>
      <w:r w:rsidRPr="00E85B9F">
        <w:rPr>
          <w:sz w:val="32"/>
          <w:szCs w:val="32"/>
          <w:u w:val="single"/>
        </w:rPr>
        <w:t xml:space="preserve">Interview Task - </w:t>
      </w:r>
      <w:r w:rsidR="00E85B9F" w:rsidRPr="00E85B9F">
        <w:rPr>
          <w:color w:val="333333"/>
          <w:sz w:val="32"/>
          <w:szCs w:val="32"/>
          <w:u w:val="single"/>
          <w:shd w:val="clear" w:color="auto" w:fill="FFFFFF"/>
        </w:rPr>
        <w:t>Software Engineer-</w:t>
      </w:r>
      <w:proofErr w:type="spellStart"/>
      <w:r w:rsidR="00E85B9F" w:rsidRPr="00E85B9F">
        <w:rPr>
          <w:color w:val="333333"/>
          <w:sz w:val="32"/>
          <w:szCs w:val="32"/>
          <w:u w:val="single"/>
          <w:shd w:val="clear" w:color="auto" w:fill="FFFFFF"/>
        </w:rPr>
        <w:t>NodeJs</w:t>
      </w:r>
      <w:proofErr w:type="spellEnd"/>
    </w:p>
    <w:p w14:paraId="4487F17A" w14:textId="77777777" w:rsidR="00CF710F" w:rsidRDefault="00CF710F" w:rsidP="00CF710F">
      <w:pPr>
        <w:rPr>
          <w:rFonts w:cs="Arial"/>
          <w:szCs w:val="22"/>
        </w:rPr>
      </w:pPr>
    </w:p>
    <w:p w14:paraId="2E479E14" w14:textId="77777777" w:rsidR="00CF710F" w:rsidRDefault="00CF710F" w:rsidP="00CF710F">
      <w:pPr>
        <w:rPr>
          <w:rFonts w:cs="Arial"/>
          <w:szCs w:val="22"/>
        </w:rPr>
      </w:pPr>
    </w:p>
    <w:p w14:paraId="0C88270E" w14:textId="77777777" w:rsidR="00CF710F" w:rsidRDefault="00CF710F" w:rsidP="00CF710F">
      <w:pPr>
        <w:pStyle w:val="Heading1"/>
      </w:pPr>
    </w:p>
    <w:p w14:paraId="5E4F09FE" w14:textId="77777777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Please read the instructions carefully and ensure you understand the</w:t>
      </w:r>
      <w:r>
        <w:rPr>
          <w:rFonts w:cs="Arial"/>
          <w:szCs w:val="22"/>
          <w:lang w:val="en-GB"/>
        </w:rPr>
        <w:t xml:space="preserve"> </w:t>
      </w:r>
      <w:r w:rsidRPr="00207FC7">
        <w:rPr>
          <w:rFonts w:cs="Arial"/>
          <w:szCs w:val="22"/>
          <w:lang w:val="en-GB"/>
        </w:rPr>
        <w:t>requirements before you start coding.</w:t>
      </w:r>
    </w:p>
    <w:p w14:paraId="193F412C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2AB3FE0B" w14:textId="77777777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There is no time limit as such on th</w:t>
      </w:r>
      <w:r>
        <w:rPr>
          <w:rFonts w:cs="Arial"/>
          <w:szCs w:val="22"/>
          <w:lang w:val="en-GB"/>
        </w:rPr>
        <w:t xml:space="preserve">e task, you can work on it over </w:t>
      </w:r>
      <w:r w:rsidRPr="00207FC7">
        <w:rPr>
          <w:rFonts w:cs="Arial"/>
          <w:szCs w:val="22"/>
          <w:lang w:val="en-GB"/>
        </w:rPr>
        <w:t xml:space="preserve">the next couple of days as you see </w:t>
      </w:r>
      <w:r>
        <w:rPr>
          <w:rFonts w:cs="Arial"/>
          <w:szCs w:val="22"/>
          <w:lang w:val="en-GB"/>
        </w:rPr>
        <w:t xml:space="preserve">fit and as your time allows and </w:t>
      </w:r>
      <w:r w:rsidRPr="00207FC7">
        <w:rPr>
          <w:rFonts w:cs="Arial"/>
          <w:szCs w:val="22"/>
          <w:lang w:val="en-GB"/>
        </w:rPr>
        <w:t>keep focused on the quality of your code and the chosen solutions.</w:t>
      </w:r>
    </w:p>
    <w:p w14:paraId="5625A34B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7CF65008" w14:textId="77777777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It's important that you use a (loca</w:t>
      </w:r>
      <w:r>
        <w:rPr>
          <w:rFonts w:cs="Arial"/>
          <w:szCs w:val="22"/>
          <w:lang w:val="en-GB"/>
        </w:rPr>
        <w:t xml:space="preserve">l) git repository to track your </w:t>
      </w:r>
      <w:r w:rsidRPr="00207FC7">
        <w:rPr>
          <w:rFonts w:cs="Arial"/>
          <w:szCs w:val="22"/>
          <w:lang w:val="en-GB"/>
        </w:rPr>
        <w:t>code as you go along.</w:t>
      </w:r>
    </w:p>
    <w:p w14:paraId="1069304E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2E6EDB4E" w14:textId="77777777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Enjoy your coding and good luck!</w:t>
      </w:r>
    </w:p>
    <w:p w14:paraId="6DE0174D" w14:textId="77777777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48EAC841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72113303" w14:textId="77777777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### TASK DESCRIPTION ###</w:t>
      </w:r>
    </w:p>
    <w:p w14:paraId="18DEEC49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3B1B591A" w14:textId="4AF2621D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 xml:space="preserve">Create a Node.js </w:t>
      </w:r>
      <w:r w:rsidR="00E15FB3">
        <w:rPr>
          <w:rFonts w:cs="Arial"/>
          <w:szCs w:val="22"/>
          <w:lang w:val="en-GB"/>
        </w:rPr>
        <w:t>API server</w:t>
      </w:r>
      <w:r w:rsidRPr="00207FC7">
        <w:rPr>
          <w:rFonts w:cs="Arial"/>
          <w:szCs w:val="22"/>
          <w:lang w:val="en-GB"/>
        </w:rPr>
        <w:t xml:space="preserve"> t</w:t>
      </w:r>
      <w:r>
        <w:rPr>
          <w:rFonts w:cs="Arial"/>
          <w:szCs w:val="22"/>
          <w:lang w:val="en-GB"/>
        </w:rPr>
        <w:t xml:space="preserve">hat calls the following URL and </w:t>
      </w:r>
      <w:r w:rsidRPr="00207FC7">
        <w:rPr>
          <w:rFonts w:cs="Arial"/>
          <w:szCs w:val="22"/>
          <w:lang w:val="en-GB"/>
        </w:rPr>
        <w:t xml:space="preserve">navigates through </w:t>
      </w:r>
      <w:proofErr w:type="spellStart"/>
      <w:proofErr w:type="gramStart"/>
      <w:r w:rsidRPr="00207FC7">
        <w:rPr>
          <w:rFonts w:cs="Arial"/>
          <w:szCs w:val="22"/>
          <w:lang w:val="en-GB"/>
        </w:rPr>
        <w:t>it's</w:t>
      </w:r>
      <w:proofErr w:type="spellEnd"/>
      <w:proofErr w:type="gramEnd"/>
      <w:r w:rsidRPr="00207FC7">
        <w:rPr>
          <w:rFonts w:cs="Arial"/>
          <w:szCs w:val="22"/>
          <w:lang w:val="en-GB"/>
        </w:rPr>
        <w:t xml:space="preserve"> content.</w:t>
      </w:r>
    </w:p>
    <w:p w14:paraId="23361735" w14:textId="77777777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526A5DC8" w14:textId="77777777" w:rsidR="009C500A" w:rsidRDefault="00207FC7" w:rsidP="009C500A">
      <w:pPr>
        <w:rPr>
          <w:rFonts w:ascii="Times New Roman" w:hAnsi="Times New Roman"/>
          <w:sz w:val="24"/>
        </w:rPr>
      </w:pPr>
      <w:r w:rsidRPr="00207FC7">
        <w:rPr>
          <w:rFonts w:cs="Arial"/>
          <w:szCs w:val="22"/>
          <w:lang w:val="en-GB"/>
        </w:rPr>
        <w:t xml:space="preserve">URL: </w:t>
      </w:r>
      <w:hyperlink r:id="rId7" w:tgtFrame="_blank" w:history="1">
        <w:r w:rsidR="009C500A">
          <w:rPr>
            <w:rStyle w:val="Hyperlink"/>
            <w:rFonts w:cs="Arial"/>
            <w:sz w:val="23"/>
            <w:szCs w:val="23"/>
            <w:shd w:val="clear" w:color="auto" w:fill="F8F8F8"/>
          </w:rPr>
          <w:t>https://partners.betvictor.mobi/en-gb/in-play/1/events</w:t>
        </w:r>
      </w:hyperlink>
    </w:p>
    <w:p w14:paraId="447580ED" w14:textId="559CA3BD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6ADFE0EE" w14:textId="01997186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 xml:space="preserve">The Content hierarchy is: Sports </w:t>
      </w:r>
      <w:r w:rsidR="009C500A">
        <w:rPr>
          <w:rFonts w:cs="Arial"/>
          <w:szCs w:val="22"/>
          <w:lang w:val="en-GB"/>
        </w:rPr>
        <w:t xml:space="preserve">&gt; </w:t>
      </w:r>
      <w:proofErr w:type="spellStart"/>
      <w:r w:rsidR="009C500A">
        <w:rPr>
          <w:rFonts w:cs="Arial"/>
          <w:szCs w:val="22"/>
          <w:lang w:val="en-GB"/>
        </w:rPr>
        <w:t>Competions</w:t>
      </w:r>
      <w:proofErr w:type="spellEnd"/>
      <w:r w:rsidR="009C500A">
        <w:rPr>
          <w:rFonts w:cs="Arial"/>
          <w:szCs w:val="22"/>
          <w:lang w:val="en-GB"/>
        </w:rPr>
        <w:t xml:space="preserve"> </w:t>
      </w:r>
      <w:r w:rsidRPr="00207FC7">
        <w:rPr>
          <w:rFonts w:cs="Arial"/>
          <w:szCs w:val="22"/>
          <w:lang w:val="en-GB"/>
        </w:rPr>
        <w:t xml:space="preserve">&gt; Events </w:t>
      </w:r>
      <w:r w:rsidR="009C500A">
        <w:rPr>
          <w:rFonts w:cs="Arial"/>
          <w:szCs w:val="22"/>
          <w:lang w:val="en-GB"/>
        </w:rPr>
        <w:t xml:space="preserve">&gt; Markets </w:t>
      </w:r>
      <w:r w:rsidRPr="00207FC7">
        <w:rPr>
          <w:rFonts w:cs="Arial"/>
          <w:szCs w:val="22"/>
          <w:lang w:val="en-GB"/>
        </w:rPr>
        <w:t>&gt; Outcomes</w:t>
      </w:r>
    </w:p>
    <w:p w14:paraId="29C50CB0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07848A17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Minimum requisites are:</w:t>
      </w:r>
    </w:p>
    <w:p w14:paraId="02B25925" w14:textId="709754FA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 xml:space="preserve">* </w:t>
      </w:r>
      <w:r w:rsidR="00E75840">
        <w:rPr>
          <w:rFonts w:cs="Arial"/>
          <w:szCs w:val="22"/>
          <w:lang w:val="en-GB"/>
        </w:rPr>
        <w:t xml:space="preserve">Endpoint </w:t>
      </w:r>
      <w:r w:rsidRPr="00207FC7">
        <w:rPr>
          <w:rFonts w:cs="Arial"/>
          <w:szCs w:val="22"/>
          <w:lang w:val="en-GB"/>
        </w:rPr>
        <w:t xml:space="preserve">to list all sports </w:t>
      </w:r>
    </w:p>
    <w:p w14:paraId="0F128A2E" w14:textId="0AF5624C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 xml:space="preserve">* </w:t>
      </w:r>
      <w:r w:rsidR="00E75840">
        <w:rPr>
          <w:rFonts w:cs="Arial"/>
          <w:szCs w:val="22"/>
          <w:lang w:val="en-GB"/>
        </w:rPr>
        <w:t xml:space="preserve">Endpoint </w:t>
      </w:r>
      <w:r w:rsidRPr="00207FC7">
        <w:rPr>
          <w:rFonts w:cs="Arial"/>
          <w:szCs w:val="22"/>
          <w:lang w:val="en-GB"/>
        </w:rPr>
        <w:t xml:space="preserve">to list all </w:t>
      </w:r>
      <w:proofErr w:type="gramStart"/>
      <w:r w:rsidRPr="00207FC7">
        <w:rPr>
          <w:rFonts w:cs="Arial"/>
          <w:szCs w:val="22"/>
          <w:lang w:val="en-GB"/>
        </w:rPr>
        <w:t>events</w:t>
      </w:r>
      <w:r w:rsidR="009C500A">
        <w:rPr>
          <w:rFonts w:cs="Arial"/>
          <w:szCs w:val="22"/>
          <w:lang w:val="en-GB"/>
        </w:rPr>
        <w:t>(</w:t>
      </w:r>
      <w:proofErr w:type="gramEnd"/>
      <w:r w:rsidR="009C500A">
        <w:rPr>
          <w:rFonts w:cs="Arial"/>
          <w:szCs w:val="22"/>
          <w:lang w:val="en-GB"/>
        </w:rPr>
        <w:t xml:space="preserve">per </w:t>
      </w:r>
      <w:proofErr w:type="spellStart"/>
      <w:r w:rsidR="009C500A">
        <w:rPr>
          <w:rFonts w:cs="Arial"/>
          <w:szCs w:val="22"/>
          <w:lang w:val="en-GB"/>
        </w:rPr>
        <w:t>sportId</w:t>
      </w:r>
      <w:proofErr w:type="spellEnd"/>
      <w:r w:rsidR="009C500A">
        <w:rPr>
          <w:rFonts w:cs="Arial"/>
          <w:szCs w:val="22"/>
          <w:lang w:val="en-GB"/>
        </w:rPr>
        <w:t xml:space="preserve">) </w:t>
      </w:r>
      <w:r w:rsidR="005C44B7">
        <w:rPr>
          <w:rFonts w:cs="Arial"/>
          <w:szCs w:val="22"/>
          <w:lang w:val="en-GB"/>
        </w:rPr>
        <w:t>–</w:t>
      </w:r>
      <w:r w:rsidR="009C500A">
        <w:rPr>
          <w:rFonts w:cs="Arial"/>
          <w:szCs w:val="22"/>
          <w:lang w:val="en-GB"/>
        </w:rPr>
        <w:t xml:space="preserve"> </w:t>
      </w:r>
      <w:r w:rsidR="005C44B7">
        <w:rPr>
          <w:rFonts w:cs="Arial"/>
          <w:szCs w:val="22"/>
          <w:lang w:val="en-GB"/>
        </w:rPr>
        <w:t xml:space="preserve">where </w:t>
      </w:r>
      <w:proofErr w:type="spellStart"/>
      <w:r w:rsidR="005C44B7" w:rsidRPr="00207FC7">
        <w:rPr>
          <w:rFonts w:cs="Arial"/>
          <w:szCs w:val="22"/>
          <w:lang w:val="en-GB"/>
        </w:rPr>
        <w:t>sport</w:t>
      </w:r>
      <w:r w:rsidR="005C44B7">
        <w:rPr>
          <w:rFonts w:cs="Arial"/>
          <w:szCs w:val="22"/>
          <w:lang w:val="en-GB"/>
        </w:rPr>
        <w:t>Id</w:t>
      </w:r>
      <w:proofErr w:type="spellEnd"/>
      <w:r w:rsidR="005C44B7">
        <w:rPr>
          <w:rFonts w:cs="Arial"/>
          <w:szCs w:val="22"/>
          <w:lang w:val="en-GB"/>
        </w:rPr>
        <w:t xml:space="preserve"> is </w:t>
      </w:r>
      <w:r w:rsidR="009C500A">
        <w:rPr>
          <w:rFonts w:cs="Arial"/>
          <w:szCs w:val="22"/>
          <w:lang w:val="en-GB"/>
        </w:rPr>
        <w:t>optional parameter</w:t>
      </w:r>
      <w:r w:rsidR="005C44B7">
        <w:rPr>
          <w:rFonts w:cs="Arial"/>
          <w:szCs w:val="22"/>
          <w:lang w:val="en-GB"/>
        </w:rPr>
        <w:t>.</w:t>
      </w:r>
    </w:p>
    <w:p w14:paraId="0B264579" w14:textId="6AD249C4" w:rsidR="003C32CB" w:rsidRDefault="003C32CB" w:rsidP="003C32CB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 xml:space="preserve">* </w:t>
      </w:r>
      <w:r w:rsidR="00E75840">
        <w:rPr>
          <w:rFonts w:cs="Arial"/>
          <w:szCs w:val="22"/>
          <w:lang w:val="en-GB"/>
        </w:rPr>
        <w:t xml:space="preserve">Endpoint </w:t>
      </w:r>
      <w:r w:rsidRPr="00207FC7">
        <w:rPr>
          <w:rFonts w:cs="Arial"/>
          <w:szCs w:val="22"/>
          <w:lang w:val="en-GB"/>
        </w:rPr>
        <w:t xml:space="preserve">to list all </w:t>
      </w:r>
      <w:r>
        <w:rPr>
          <w:rFonts w:cs="Arial"/>
          <w:szCs w:val="22"/>
          <w:lang w:val="en-GB"/>
        </w:rPr>
        <w:t>data for a given event</w:t>
      </w:r>
    </w:p>
    <w:p w14:paraId="6565FB6F" w14:textId="15C4EDE2" w:rsidR="003C32CB" w:rsidRPr="00207FC7" w:rsidRDefault="003C32CB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 xml:space="preserve">* </w:t>
      </w:r>
      <w:r w:rsidR="00E75840">
        <w:rPr>
          <w:rFonts w:cs="Arial"/>
          <w:szCs w:val="22"/>
          <w:lang w:val="en-GB"/>
        </w:rPr>
        <w:t xml:space="preserve">Endpoint </w:t>
      </w:r>
      <w:r w:rsidRPr="00207FC7">
        <w:rPr>
          <w:rFonts w:cs="Arial"/>
          <w:szCs w:val="22"/>
          <w:lang w:val="en-GB"/>
        </w:rPr>
        <w:t xml:space="preserve">to list all </w:t>
      </w:r>
      <w:r w:rsidR="00857C87">
        <w:rPr>
          <w:rFonts w:cs="Arial"/>
          <w:szCs w:val="22"/>
          <w:lang w:val="en-GB"/>
        </w:rPr>
        <w:t>sports in all languages</w:t>
      </w:r>
    </w:p>
    <w:p w14:paraId="6A7C7520" w14:textId="47B8E2BB" w:rsidR="009321C8" w:rsidRDefault="009321C8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* </w:t>
      </w:r>
      <w:r w:rsidRPr="00207FC7">
        <w:rPr>
          <w:rFonts w:cs="Arial"/>
          <w:szCs w:val="22"/>
          <w:lang w:val="en-GB"/>
        </w:rPr>
        <w:t xml:space="preserve">Language </w:t>
      </w:r>
      <w:r w:rsidR="003C32CB" w:rsidRPr="00207FC7">
        <w:rPr>
          <w:rFonts w:cs="Arial"/>
          <w:szCs w:val="22"/>
          <w:lang w:val="en-GB"/>
        </w:rPr>
        <w:t>su</w:t>
      </w:r>
      <w:r w:rsidR="003C32CB">
        <w:rPr>
          <w:rFonts w:cs="Arial"/>
          <w:szCs w:val="22"/>
          <w:lang w:val="en-GB"/>
        </w:rPr>
        <w:t xml:space="preserve">pport (English, German and </w:t>
      </w:r>
      <w:r w:rsidR="003C32CB" w:rsidRPr="003C32CB">
        <w:rPr>
          <w:rFonts w:cs="Arial"/>
          <w:szCs w:val="22"/>
          <w:lang w:val="en-GB"/>
        </w:rPr>
        <w:t>Chinese</w:t>
      </w:r>
      <w:r w:rsidR="003C32CB">
        <w:rPr>
          <w:rFonts w:cs="Arial"/>
          <w:szCs w:val="22"/>
          <w:lang w:val="en-GB"/>
        </w:rPr>
        <w:t>)</w:t>
      </w:r>
    </w:p>
    <w:p w14:paraId="43A63D04" w14:textId="04B5E8CD" w:rsidR="009321C8" w:rsidRDefault="009321C8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* </w:t>
      </w:r>
      <w:r w:rsidR="003C32CB" w:rsidRPr="00207FC7">
        <w:rPr>
          <w:rFonts w:cs="Arial"/>
          <w:szCs w:val="22"/>
          <w:lang w:val="en-GB"/>
        </w:rPr>
        <w:t>Caching</w:t>
      </w:r>
    </w:p>
    <w:p w14:paraId="7BE14E96" w14:textId="77777777" w:rsidR="00EB114B" w:rsidRDefault="00EB114B" w:rsidP="00EB114B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 xml:space="preserve">* Full test coverage </w:t>
      </w:r>
    </w:p>
    <w:p w14:paraId="5B7FADF9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4C421C66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Notes:</w:t>
      </w:r>
    </w:p>
    <w:p w14:paraId="1F4840F6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* Obey the list order as per upstream API '</w:t>
      </w:r>
      <w:proofErr w:type="spellStart"/>
      <w:r w:rsidRPr="00207FC7">
        <w:rPr>
          <w:rFonts w:cs="Arial"/>
          <w:szCs w:val="22"/>
          <w:lang w:val="en-GB"/>
        </w:rPr>
        <w:t>pos</w:t>
      </w:r>
      <w:proofErr w:type="spellEnd"/>
      <w:r w:rsidRPr="00207FC7">
        <w:rPr>
          <w:rFonts w:cs="Arial"/>
          <w:szCs w:val="22"/>
          <w:lang w:val="en-GB"/>
        </w:rPr>
        <w:t>' property</w:t>
      </w:r>
    </w:p>
    <w:p w14:paraId="31F0D0EB" w14:textId="77777777" w:rsid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 w:rsidRPr="00207FC7">
        <w:rPr>
          <w:rFonts w:cs="Arial"/>
          <w:szCs w:val="22"/>
          <w:lang w:val="en-GB"/>
        </w:rPr>
        <w:t>* Please use a local Git repository and commit as you go along</w:t>
      </w:r>
    </w:p>
    <w:p w14:paraId="79DA7D0F" w14:textId="687E1AC9" w:rsidR="0097632C" w:rsidRDefault="0097632C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* Use http request client to fetch the data from the URL</w:t>
      </w:r>
    </w:p>
    <w:p w14:paraId="0D90CE13" w14:textId="6F785306" w:rsidR="00EB114B" w:rsidRDefault="00EB114B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* If your location is </w:t>
      </w:r>
      <w:r w:rsidR="00CD3240" w:rsidRPr="00CD3240">
        <w:rPr>
          <w:rFonts w:cs="Arial"/>
          <w:szCs w:val="22"/>
          <w:lang w:val="en-GB"/>
        </w:rPr>
        <w:t xml:space="preserve">blacklisted </w:t>
      </w:r>
      <w:r>
        <w:rPr>
          <w:rFonts w:cs="Arial"/>
          <w:szCs w:val="22"/>
          <w:lang w:val="en-GB"/>
        </w:rPr>
        <w:t>use proxy</w:t>
      </w:r>
    </w:p>
    <w:p w14:paraId="7E8BA002" w14:textId="77777777" w:rsidR="00207FC7" w:rsidRPr="00207FC7" w:rsidRDefault="00207FC7" w:rsidP="00207FC7">
      <w:pPr>
        <w:autoSpaceDE w:val="0"/>
        <w:autoSpaceDN w:val="0"/>
        <w:adjustRightInd w:val="0"/>
        <w:spacing w:line="276" w:lineRule="auto"/>
        <w:jc w:val="both"/>
        <w:rPr>
          <w:rFonts w:cs="Arial"/>
          <w:szCs w:val="22"/>
          <w:lang w:val="en-GB"/>
        </w:rPr>
      </w:pPr>
    </w:p>
    <w:p w14:paraId="4D86685C" w14:textId="77777777" w:rsidR="008F3EFC" w:rsidRPr="008F3EFC" w:rsidRDefault="00207FC7" w:rsidP="00207FC7">
      <w:pPr>
        <w:spacing w:line="276" w:lineRule="auto"/>
        <w:jc w:val="both"/>
        <w:rPr>
          <w:rFonts w:cs="Arial"/>
          <w:szCs w:val="22"/>
        </w:rPr>
      </w:pPr>
      <w:r w:rsidRPr="00207FC7">
        <w:rPr>
          <w:rFonts w:cs="Arial"/>
          <w:szCs w:val="22"/>
          <w:lang w:val="en-GB"/>
        </w:rPr>
        <w:t>###</w:t>
      </w:r>
      <w:r w:rsidR="008F3EFC" w:rsidRPr="008F3EFC">
        <w:rPr>
          <w:rFonts w:eastAsia="Times New Roman" w:cs="Arial"/>
          <w:position w:val="3"/>
          <w:szCs w:val="22"/>
        </w:rPr>
        <w:br/>
      </w:r>
      <w:r w:rsidR="008F3EFC" w:rsidRPr="008F3EFC">
        <w:rPr>
          <w:rFonts w:eastAsia="Times New Roman" w:cs="Arial"/>
          <w:position w:val="3"/>
          <w:szCs w:val="22"/>
        </w:rPr>
        <w:br/>
      </w:r>
    </w:p>
    <w:sectPr w:rsidR="008F3EFC" w:rsidRPr="008F3EFC" w:rsidSect="005A3DFB">
      <w:headerReference w:type="default" r:id="rId8"/>
      <w:footerReference w:type="default" r:id="rId9"/>
      <w:pgSz w:w="11900" w:h="16840"/>
      <w:pgMar w:top="2694" w:right="985" w:bottom="1440" w:left="1800" w:header="568" w:footer="4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629D3" w14:textId="77777777" w:rsidR="00F95250" w:rsidRDefault="00F95250" w:rsidP="00101E21">
      <w:r>
        <w:separator/>
      </w:r>
    </w:p>
  </w:endnote>
  <w:endnote w:type="continuationSeparator" w:id="0">
    <w:p w14:paraId="36E9669B" w14:textId="77777777" w:rsidR="00F95250" w:rsidRDefault="00F95250" w:rsidP="0010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2BD9D" w14:textId="77777777" w:rsidR="00101E21" w:rsidRDefault="00101E21" w:rsidP="00101E21">
    <w:pPr>
      <w:pStyle w:val="Footer"/>
      <w:ind w:left="-851" w:firstLine="851"/>
      <w:jc w:val="center"/>
      <w:rPr>
        <w:rFonts w:cs="Arial"/>
        <w:color w:val="7F7F7F" w:themeColor="text1" w:themeTint="80"/>
        <w:szCs w:val="22"/>
      </w:rPr>
    </w:pPr>
    <w:r w:rsidRPr="00101E21">
      <w:rPr>
        <w:rFonts w:cs="Arial"/>
        <w:b/>
        <w:color w:val="7F7F7F" w:themeColor="text1" w:themeTint="80"/>
        <w:szCs w:val="22"/>
      </w:rPr>
      <w:t>Company Name</w:t>
    </w:r>
    <w:r w:rsidR="00307ECF">
      <w:rPr>
        <w:rFonts w:cs="Arial"/>
        <w:color w:val="7F7F7F" w:themeColor="text1" w:themeTint="80"/>
        <w:szCs w:val="22"/>
      </w:rPr>
      <w:t xml:space="preserve"> BetVictor Limited</w:t>
    </w:r>
    <w:r w:rsidRPr="00101E21">
      <w:rPr>
        <w:rFonts w:cs="Arial"/>
        <w:color w:val="7F7F7F" w:themeColor="text1" w:themeTint="80"/>
        <w:szCs w:val="22"/>
      </w:rPr>
      <w:t xml:space="preserve"> </w:t>
    </w:r>
    <w:r w:rsidRPr="00101E21">
      <w:rPr>
        <w:rFonts w:cs="Arial"/>
        <w:b/>
        <w:color w:val="7F7F7F" w:themeColor="text1" w:themeTint="80"/>
        <w:szCs w:val="22"/>
      </w:rPr>
      <w:t>Company Number</w:t>
    </w:r>
    <w:r w:rsidRPr="00101E21">
      <w:rPr>
        <w:rFonts w:cs="Arial"/>
        <w:color w:val="7F7F7F" w:themeColor="text1" w:themeTint="80"/>
        <w:szCs w:val="22"/>
      </w:rPr>
      <w:t xml:space="preserve"> </w:t>
    </w:r>
    <w:r w:rsidR="001B6012">
      <w:rPr>
        <w:rFonts w:cs="Arial"/>
        <w:color w:val="7F7F7F" w:themeColor="text1" w:themeTint="80"/>
        <w:szCs w:val="22"/>
      </w:rPr>
      <w:t>42734</w:t>
    </w:r>
    <w:r>
      <w:rPr>
        <w:rFonts w:cs="Arial"/>
        <w:color w:val="7F7F7F" w:themeColor="text1" w:themeTint="80"/>
        <w:szCs w:val="22"/>
      </w:rPr>
      <w:t xml:space="preserve"> </w:t>
    </w:r>
  </w:p>
  <w:p w14:paraId="5D80F199" w14:textId="77777777" w:rsidR="00101E21" w:rsidRDefault="00101E21" w:rsidP="00101E21">
    <w:pPr>
      <w:pStyle w:val="Footer"/>
      <w:ind w:left="-851" w:firstLine="851"/>
      <w:jc w:val="center"/>
      <w:rPr>
        <w:rFonts w:cs="Arial"/>
        <w:color w:val="7F7F7F" w:themeColor="text1" w:themeTint="80"/>
        <w:szCs w:val="22"/>
      </w:rPr>
    </w:pPr>
    <w:r w:rsidRPr="00101E21">
      <w:rPr>
        <w:rFonts w:cs="Arial"/>
        <w:b/>
        <w:color w:val="7F7F7F" w:themeColor="text1" w:themeTint="80"/>
        <w:szCs w:val="22"/>
      </w:rPr>
      <w:t>Address</w:t>
    </w:r>
    <w:r>
      <w:rPr>
        <w:rFonts w:cs="Arial"/>
        <w:color w:val="7F7F7F" w:themeColor="text1" w:themeTint="80"/>
        <w:szCs w:val="22"/>
      </w:rPr>
      <w:t xml:space="preserve">: </w:t>
    </w:r>
    <w:proofErr w:type="spellStart"/>
    <w:r w:rsidRPr="00101E21">
      <w:rPr>
        <w:rFonts w:cs="Arial"/>
        <w:color w:val="7F7F7F" w:themeColor="text1" w:themeTint="80"/>
        <w:szCs w:val="22"/>
      </w:rPr>
      <w:t>Leanse</w:t>
    </w:r>
    <w:proofErr w:type="spellEnd"/>
    <w:r w:rsidRPr="00101E21">
      <w:rPr>
        <w:rFonts w:cs="Arial"/>
        <w:color w:val="7F7F7F" w:themeColor="text1" w:themeTint="80"/>
        <w:szCs w:val="22"/>
      </w:rPr>
      <w:t xml:space="preserve"> Place</w:t>
    </w:r>
    <w:r w:rsidR="001B6012">
      <w:rPr>
        <w:rFonts w:cs="Arial"/>
        <w:color w:val="7F7F7F" w:themeColor="text1" w:themeTint="80"/>
        <w:szCs w:val="22"/>
      </w:rPr>
      <w:t>,</w:t>
    </w:r>
    <w:r w:rsidRPr="00101E21">
      <w:rPr>
        <w:rFonts w:cs="Arial"/>
        <w:color w:val="7F7F7F" w:themeColor="text1" w:themeTint="80"/>
        <w:szCs w:val="22"/>
      </w:rPr>
      <w:t xml:space="preserve"> 50 Town Range, Gibralta</w:t>
    </w:r>
    <w:r w:rsidR="001B6012">
      <w:rPr>
        <w:rFonts w:cs="Arial"/>
        <w:color w:val="7F7F7F" w:themeColor="text1" w:themeTint="80"/>
        <w:szCs w:val="22"/>
      </w:rPr>
      <w:t>r</w:t>
    </w:r>
    <w:r w:rsidRPr="00101E21">
      <w:rPr>
        <w:rFonts w:cs="Arial"/>
        <w:color w:val="7F7F7F" w:themeColor="text1" w:themeTint="80"/>
        <w:szCs w:val="22"/>
      </w:rPr>
      <w:t xml:space="preserve"> GX 11 1AA</w:t>
    </w:r>
  </w:p>
  <w:p w14:paraId="36C151F3" w14:textId="77777777" w:rsidR="00101E21" w:rsidRPr="00101E21" w:rsidRDefault="00101E21" w:rsidP="00101E21">
    <w:pPr>
      <w:pStyle w:val="Footer"/>
      <w:jc w:val="center"/>
      <w:rPr>
        <w:rFonts w:cs="Arial"/>
        <w:color w:val="7F7F7F" w:themeColor="text1" w:themeTint="80"/>
        <w:szCs w:val="22"/>
      </w:rPr>
    </w:pPr>
    <w:r w:rsidRPr="00101E21">
      <w:rPr>
        <w:rFonts w:cs="Arial"/>
        <w:b/>
        <w:color w:val="7F7F7F" w:themeColor="text1" w:themeTint="80"/>
        <w:szCs w:val="22"/>
      </w:rPr>
      <w:t>Tel:</w:t>
    </w:r>
    <w:r>
      <w:rPr>
        <w:rFonts w:cs="Arial"/>
        <w:color w:val="7F7F7F" w:themeColor="text1" w:themeTint="80"/>
        <w:szCs w:val="22"/>
      </w:rPr>
      <w:t xml:space="preserve"> 00350 2000 0000 </w:t>
    </w:r>
    <w:r w:rsidR="00307ECF">
      <w:rPr>
        <w:rFonts w:cs="Arial"/>
        <w:b/>
        <w:color w:val="7F7F7F" w:themeColor="text1" w:themeTint="80"/>
        <w:szCs w:val="22"/>
      </w:rPr>
      <w:t>Website</w:t>
    </w:r>
    <w:r w:rsidRPr="00101E21">
      <w:rPr>
        <w:rFonts w:cs="Arial"/>
        <w:b/>
        <w:color w:val="7F7F7F" w:themeColor="text1" w:themeTint="80"/>
        <w:szCs w:val="22"/>
      </w:rPr>
      <w:t>:</w:t>
    </w:r>
    <w:r>
      <w:rPr>
        <w:rFonts w:cs="Arial"/>
        <w:color w:val="7F7F7F" w:themeColor="text1" w:themeTint="80"/>
        <w:szCs w:val="22"/>
      </w:rPr>
      <w:t xml:space="preserve"> </w:t>
    </w:r>
    <w:r w:rsidR="00307ECF">
      <w:rPr>
        <w:rFonts w:cs="Arial"/>
        <w:color w:val="7F7F7F" w:themeColor="text1" w:themeTint="80"/>
        <w:szCs w:val="22"/>
      </w:rPr>
      <w:t>www.BetVictor.com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18C58" w14:textId="77777777" w:rsidR="00F95250" w:rsidRDefault="00F95250" w:rsidP="00101E21">
      <w:r>
        <w:separator/>
      </w:r>
    </w:p>
  </w:footnote>
  <w:footnote w:type="continuationSeparator" w:id="0">
    <w:p w14:paraId="49B1B4E0" w14:textId="77777777" w:rsidR="00F95250" w:rsidRDefault="00F95250" w:rsidP="00101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5C75A" w14:textId="77777777" w:rsidR="00101E21" w:rsidRDefault="00101E21" w:rsidP="00101E21">
    <w:pPr>
      <w:pStyle w:val="Header"/>
      <w:ind w:left="5529" w:hanging="284"/>
    </w:pPr>
    <w:r>
      <w:t xml:space="preserve">                                                                                          </w:t>
    </w:r>
    <w:r>
      <w:rPr>
        <w:noProof/>
      </w:rPr>
      <w:drawing>
        <wp:inline distT="0" distB="0" distL="0" distR="0" wp14:anchorId="2A15EB05" wp14:editId="25E5EBC5">
          <wp:extent cx="2296480" cy="332021"/>
          <wp:effectExtent l="0" t="0" r="0" b="0"/>
          <wp:docPr id="1" name="Picture 1" descr="Macintosh HD:Users:jp:Desktop:On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p:Desktop:On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606" cy="332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92D51"/>
    <w:multiLevelType w:val="hybridMultilevel"/>
    <w:tmpl w:val="5C7C8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E2C8B"/>
    <w:multiLevelType w:val="hybridMultilevel"/>
    <w:tmpl w:val="082AA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FC"/>
    <w:rsid w:val="000437CD"/>
    <w:rsid w:val="00101E21"/>
    <w:rsid w:val="001B6012"/>
    <w:rsid w:val="001F3DC6"/>
    <w:rsid w:val="00207FC7"/>
    <w:rsid w:val="002C7B97"/>
    <w:rsid w:val="00305AF1"/>
    <w:rsid w:val="00307ECF"/>
    <w:rsid w:val="003C32CB"/>
    <w:rsid w:val="00487E3C"/>
    <w:rsid w:val="0057507A"/>
    <w:rsid w:val="005A3DFB"/>
    <w:rsid w:val="005C44B7"/>
    <w:rsid w:val="007B18F9"/>
    <w:rsid w:val="00857C87"/>
    <w:rsid w:val="008F3EFC"/>
    <w:rsid w:val="009277F9"/>
    <w:rsid w:val="009321C8"/>
    <w:rsid w:val="0097632C"/>
    <w:rsid w:val="009C500A"/>
    <w:rsid w:val="00A245EA"/>
    <w:rsid w:val="00AD28FD"/>
    <w:rsid w:val="00AF1C9E"/>
    <w:rsid w:val="00B25AC1"/>
    <w:rsid w:val="00CD3240"/>
    <w:rsid w:val="00CF710F"/>
    <w:rsid w:val="00E15FB3"/>
    <w:rsid w:val="00E52997"/>
    <w:rsid w:val="00E75840"/>
    <w:rsid w:val="00E85B9F"/>
    <w:rsid w:val="00EA6A1C"/>
    <w:rsid w:val="00EA7198"/>
    <w:rsid w:val="00EB114B"/>
    <w:rsid w:val="00F87ED1"/>
    <w:rsid w:val="00F95250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1AB97"/>
  <w14:defaultImageDpi w14:val="300"/>
  <w15:docId w15:val="{CD087074-B85E-8346-ABDB-A2ACEFB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F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AF1"/>
    <w:pPr>
      <w:outlineLvl w:val="0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E21"/>
  </w:style>
  <w:style w:type="paragraph" w:styleId="Footer">
    <w:name w:val="footer"/>
    <w:basedOn w:val="Normal"/>
    <w:link w:val="FooterChar"/>
    <w:uiPriority w:val="99"/>
    <w:unhideWhenUsed/>
    <w:rsid w:val="00101E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E21"/>
  </w:style>
  <w:style w:type="paragraph" w:styleId="BalloonText">
    <w:name w:val="Balloon Text"/>
    <w:basedOn w:val="Normal"/>
    <w:link w:val="BalloonTextChar"/>
    <w:uiPriority w:val="99"/>
    <w:semiHidden/>
    <w:unhideWhenUsed/>
    <w:rsid w:val="00101E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2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5AF1"/>
    <w:rPr>
      <w:rFonts w:ascii="Arial" w:hAnsi="Arial" w:cs="Arial"/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AD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tners.betvictor.mobi/en-gb/in-play/1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Templates\Custom%20Office%20Templates\BetVictor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H:\Templates\Custom Office Templates\BetVictor_WordTemplate.dotx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Scott</dc:creator>
  <cp:lastModifiedBy>Evgeni Bezmenov</cp:lastModifiedBy>
  <cp:revision>2</cp:revision>
  <cp:lastPrinted>2016-02-18T11:38:00Z</cp:lastPrinted>
  <dcterms:created xsi:type="dcterms:W3CDTF">2020-04-13T12:54:00Z</dcterms:created>
  <dcterms:modified xsi:type="dcterms:W3CDTF">2020-04-13T12:54:00Z</dcterms:modified>
</cp:coreProperties>
</file>