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794B" w14:textId="77777777" w:rsidR="00386F6D" w:rsidRDefault="00433A7B">
      <w:pPr>
        <w:pStyle w:val="1"/>
      </w:pPr>
      <w:r>
        <w:t>Теоретическая часть</w:t>
      </w:r>
    </w:p>
    <w:p w14:paraId="58897BD8" w14:textId="77777777" w:rsidR="00003EC3" w:rsidRDefault="00003EC3" w:rsidP="00003EC3">
      <w:pPr>
        <w:pStyle w:val="af3"/>
        <w:numPr>
          <w:ilvl w:val="0"/>
          <w:numId w:val="1"/>
        </w:numPr>
        <w:jc w:val="both"/>
      </w:pPr>
      <w:r>
        <w:rPr>
          <w:szCs w:val="28"/>
        </w:rPr>
        <w:t xml:space="preserve">Отображение данных в многостраничном режиме при помощи компонента </w:t>
      </w:r>
      <w:proofErr w:type="spellStart"/>
      <w:r>
        <w:rPr>
          <w:b/>
          <w:bCs/>
          <w:szCs w:val="28"/>
          <w:lang w:val="en-US"/>
        </w:rPr>
        <w:t>ViewPager</w:t>
      </w:r>
      <w:proofErr w:type="spellEnd"/>
      <w:r w:rsidRPr="00523029">
        <w:rPr>
          <w:b/>
          <w:bCs/>
          <w:szCs w:val="28"/>
        </w:rPr>
        <w:t>2</w:t>
      </w:r>
    </w:p>
    <w:p w14:paraId="107A6161" w14:textId="54D03941" w:rsidR="00683792" w:rsidRDefault="00683792" w:rsidP="00683792">
      <w:pPr>
        <w:pStyle w:val="af3"/>
        <w:numPr>
          <w:ilvl w:val="0"/>
          <w:numId w:val="1"/>
        </w:numPr>
        <w:suppressAutoHyphens w:val="0"/>
        <w:jc w:val="both"/>
        <w:rPr>
          <w:szCs w:val="28"/>
        </w:rPr>
      </w:pPr>
      <w:r>
        <w:rPr>
          <w:szCs w:val="28"/>
          <w:lang w:val="en-US"/>
        </w:rPr>
        <w:t>Cell</w:t>
      </w:r>
      <w:r w:rsidRPr="00443177">
        <w:rPr>
          <w:szCs w:val="28"/>
        </w:rPr>
        <w:t>-</w:t>
      </w:r>
      <w:r>
        <w:rPr>
          <w:szCs w:val="28"/>
        </w:rPr>
        <w:t xml:space="preserve">анимация в </w:t>
      </w:r>
      <w:r>
        <w:rPr>
          <w:szCs w:val="28"/>
          <w:lang w:val="en-US"/>
        </w:rPr>
        <w:t>Android</w:t>
      </w:r>
    </w:p>
    <w:p w14:paraId="3B5CC0AF" w14:textId="5844D02B" w:rsidR="0098794B" w:rsidRDefault="00683792" w:rsidP="00683792">
      <w:pPr>
        <w:pStyle w:val="af3"/>
        <w:numPr>
          <w:ilvl w:val="0"/>
          <w:numId w:val="1"/>
        </w:numPr>
        <w:jc w:val="both"/>
      </w:pPr>
      <w:r w:rsidRPr="00390720">
        <w:rPr>
          <w:szCs w:val="28"/>
          <w:lang w:val="en-US"/>
        </w:rPr>
        <w:t>Tween</w:t>
      </w:r>
      <w:r w:rsidRPr="00390720">
        <w:rPr>
          <w:szCs w:val="28"/>
        </w:rPr>
        <w:t xml:space="preserve">-анимация элементов интерфейса в </w:t>
      </w:r>
      <w:r>
        <w:rPr>
          <w:szCs w:val="28"/>
          <w:lang w:val="en-US"/>
        </w:rPr>
        <w:t>Android</w:t>
      </w:r>
    </w:p>
    <w:p w14:paraId="24C8445B" w14:textId="77777777" w:rsidR="00386F6D" w:rsidRDefault="00433A7B">
      <w:pPr>
        <w:pStyle w:val="1"/>
        <w:tabs>
          <w:tab w:val="center" w:pos="4960"/>
        </w:tabs>
      </w:pPr>
      <w:r>
        <w:t>Практическая часть</w:t>
      </w:r>
    </w:p>
    <w:p w14:paraId="0E41B7CE" w14:textId="0545384F" w:rsidR="0098794B" w:rsidRDefault="0098794B" w:rsidP="0098794B">
      <w:pPr>
        <w:jc w:val="both"/>
      </w:pPr>
      <w:r w:rsidRPr="003669B3">
        <w:rPr>
          <w:b/>
          <w:bCs/>
        </w:rPr>
        <w:t>Задача</w:t>
      </w:r>
      <w:r>
        <w:rPr>
          <w:b/>
          <w:bCs/>
        </w:rPr>
        <w:t> 1</w:t>
      </w:r>
      <w:r w:rsidRPr="003669B3">
        <w:rPr>
          <w:b/>
          <w:bCs/>
        </w:rPr>
        <w:t>.</w:t>
      </w:r>
      <w:r>
        <w:rPr>
          <w:b/>
          <w:bCs/>
        </w:rPr>
        <w:t> </w:t>
      </w:r>
      <w:r w:rsidRPr="00C1070E">
        <w:t xml:space="preserve"> </w:t>
      </w:r>
      <w:r>
        <w:t xml:space="preserve">Разработайте </w:t>
      </w:r>
      <w:r>
        <w:rPr>
          <w:szCs w:val="28"/>
          <w:lang w:val="en-US"/>
        </w:rPr>
        <w:t>Android</w:t>
      </w:r>
      <w:r>
        <w:t xml:space="preserve"> -приложение для работы с существующей базой данных. Реализуйте репозитории для таблиц базы данных. </w:t>
      </w:r>
      <w:r w:rsidRPr="00003EC3">
        <w:t>Параметры запросов вводите в пользовательских диалоговых окнах на базе фрагментов.</w:t>
      </w:r>
    </w:p>
    <w:tbl>
      <w:tblPr>
        <w:tblW w:w="9214"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214"/>
      </w:tblGrid>
      <w:tr w:rsidR="0098794B" w:rsidRPr="00543D3C" w14:paraId="2E699D76"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0A3500BA"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i/>
                <w:iCs/>
                <w:color w:val="000000"/>
                <w:sz w:val="24"/>
                <w:szCs w:val="24"/>
                <w:lang w:eastAsia="ru-RU"/>
              </w:rPr>
              <w:t>База данных </w:t>
            </w:r>
            <w:r w:rsidRPr="00543D3C">
              <w:rPr>
                <w:rFonts w:ascii="Tahoma" w:eastAsia="Times New Roman" w:hAnsi="Tahoma" w:cs="Tahoma"/>
                <w:b/>
                <w:bCs/>
                <w:i/>
                <w:iCs/>
                <w:color w:val="000000"/>
                <w:sz w:val="24"/>
                <w:szCs w:val="24"/>
                <w:lang w:eastAsia="ru-RU"/>
              </w:rPr>
              <w:t>«Платный прием в поликлинике»</w:t>
            </w:r>
          </w:p>
        </w:tc>
      </w:tr>
      <w:tr w:rsidR="0098794B" w:rsidRPr="00543D3C" w14:paraId="2AC43B1C" w14:textId="77777777" w:rsidTr="00291F75">
        <w:trPr>
          <w:trHeight w:val="2209"/>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24CA930F"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Описание предметной области</w:t>
            </w:r>
          </w:p>
          <w:p w14:paraId="0A785C1A" w14:textId="77777777" w:rsidR="0098794B" w:rsidRPr="00543D3C" w:rsidRDefault="0098794B" w:rsidP="00291F75">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46720705" w14:textId="77777777" w:rsidR="0098794B" w:rsidRPr="00543D3C" w:rsidRDefault="0098794B" w:rsidP="00291F75">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1F841FCA" w14:textId="77777777" w:rsidR="0098794B" w:rsidRPr="00543D3C" w:rsidRDefault="0098794B" w:rsidP="00291F75">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543D3C">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543D3C">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98794B" w:rsidRPr="00543D3C" w14:paraId="707CD5B3"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451C79E3"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таблицы</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ВРАЧИ</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ПАЦИЕНТЫ</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ПРИЕМ</w:t>
            </w:r>
            <w:r w:rsidRPr="00543D3C">
              <w:rPr>
                <w:rFonts w:ascii="Tahoma" w:eastAsia="Times New Roman" w:hAnsi="Tahoma" w:cs="Tahoma"/>
                <w:b/>
                <w:bCs/>
                <w:i/>
                <w:iCs/>
                <w:color w:val="000000"/>
                <w:sz w:val="24"/>
                <w:szCs w:val="24"/>
                <w:lang w:eastAsia="ru-RU"/>
              </w:rPr>
              <w:t>, содержащие следующую информацию:</w:t>
            </w:r>
          </w:p>
        </w:tc>
      </w:tr>
      <w:tr w:rsidR="0098794B" w:rsidRPr="00543D3C" w14:paraId="45D647C4" w14:textId="77777777" w:rsidTr="00291F75">
        <w:trPr>
          <w:trHeight w:val="315"/>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001F24E0"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врача</w:t>
            </w:r>
          </w:p>
        </w:tc>
      </w:tr>
      <w:tr w:rsidR="0098794B" w:rsidRPr="00543D3C" w14:paraId="40A9015A"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488C125B"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врача</w:t>
            </w:r>
          </w:p>
        </w:tc>
      </w:tr>
      <w:tr w:rsidR="0098794B" w:rsidRPr="00543D3C" w14:paraId="27E2298D"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2EA5C0CC"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врача</w:t>
            </w:r>
          </w:p>
        </w:tc>
      </w:tr>
      <w:tr w:rsidR="0098794B" w:rsidRPr="00543D3C" w14:paraId="615B392A"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2A60DF17"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Специальность врача</w:t>
            </w:r>
          </w:p>
        </w:tc>
      </w:tr>
      <w:tr w:rsidR="0098794B" w:rsidRPr="00543D3C" w14:paraId="1B6E0947"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03ACE8DD"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Стоимость приема</w:t>
            </w:r>
          </w:p>
        </w:tc>
      </w:tr>
      <w:tr w:rsidR="0098794B" w:rsidRPr="00543D3C" w14:paraId="6B45BE08"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766BBF6"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Процент отчисления от стоимости приема на зарплату врача</w:t>
            </w:r>
          </w:p>
        </w:tc>
      </w:tr>
      <w:tr w:rsidR="0098794B" w:rsidRPr="00543D3C" w14:paraId="013BB6B9"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D9827CC"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пациента</w:t>
            </w:r>
          </w:p>
        </w:tc>
      </w:tr>
      <w:tr w:rsidR="0098794B" w:rsidRPr="00543D3C" w14:paraId="4EFEBA2E"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ADD8330"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пациента</w:t>
            </w:r>
          </w:p>
        </w:tc>
      </w:tr>
      <w:tr w:rsidR="0098794B" w:rsidRPr="00543D3C" w14:paraId="3B0200D3"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1D3951C0"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пациента</w:t>
            </w:r>
          </w:p>
        </w:tc>
      </w:tr>
      <w:tr w:rsidR="0098794B" w:rsidRPr="00543D3C" w14:paraId="6435F999"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6E682D5"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рождения пациент</w:t>
            </w:r>
            <w:r>
              <w:rPr>
                <w:rFonts w:ascii="Tahoma" w:eastAsia="Times New Roman" w:hAnsi="Tahoma" w:cs="Tahoma"/>
                <w:color w:val="000000"/>
                <w:sz w:val="24"/>
                <w:szCs w:val="24"/>
                <w:lang w:eastAsia="ru-RU"/>
              </w:rPr>
              <w:t>а</w:t>
            </w:r>
          </w:p>
        </w:tc>
      </w:tr>
      <w:tr w:rsidR="0098794B" w:rsidRPr="00543D3C" w14:paraId="15CD420C"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05B542B8"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Адрес пациента</w:t>
            </w:r>
          </w:p>
        </w:tc>
      </w:tr>
      <w:tr w:rsidR="0098794B" w:rsidRPr="00543D3C" w14:paraId="7BFA1ABD" w14:textId="77777777" w:rsidTr="00291F75">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7E6B787C"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приема</w:t>
            </w:r>
          </w:p>
        </w:tc>
      </w:tr>
    </w:tbl>
    <w:p w14:paraId="44E0C1DE" w14:textId="77777777" w:rsidR="0098794B" w:rsidRPr="00543D3C" w:rsidRDefault="0098794B" w:rsidP="0098794B">
      <w:pPr>
        <w:ind w:left="709"/>
        <w:jc w:val="both"/>
        <w:rPr>
          <w:rFonts w:asciiTheme="majorHAnsi" w:eastAsia="Times New Roman" w:hAnsiTheme="majorHAnsi" w:cstheme="majorHAnsi"/>
          <w:color w:val="000000"/>
          <w:szCs w:val="28"/>
          <w:lang w:eastAsia="ru-RU"/>
        </w:rPr>
      </w:pPr>
      <w:r w:rsidRPr="00543D3C">
        <w:rPr>
          <w:rFonts w:asciiTheme="majorHAnsi" w:eastAsia="Times New Roman" w:hAnsiTheme="majorHAnsi" w:cstheme="majorHAnsi"/>
          <w:color w:val="000000"/>
          <w:szCs w:val="28"/>
          <w:lang w:eastAsia="ru-RU"/>
        </w:rPr>
        <w:t xml:space="preserve">Кроме </w:t>
      </w:r>
      <w:r w:rsidRPr="00606E20">
        <w:rPr>
          <w:szCs w:val="28"/>
        </w:rPr>
        <w:t>исходных</w:t>
      </w:r>
      <w:r w:rsidRPr="00543D3C">
        <w:rPr>
          <w:rFonts w:asciiTheme="majorHAnsi" w:eastAsia="Times New Roman" w:hAnsiTheme="majorHAnsi" w:cstheme="majorHAnsi"/>
          <w:color w:val="000000"/>
          <w:szCs w:val="28"/>
          <w:lang w:eastAsia="ru-RU"/>
        </w:rPr>
        <w:t xml:space="preserve"> базовых таблиц база данных должна содержать следующие объекты:</w:t>
      </w:r>
    </w:p>
    <w:tbl>
      <w:tblPr>
        <w:tblW w:w="9214" w:type="dxa"/>
        <w:tblCellSpacing w:w="0"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154"/>
        <w:gridCol w:w="5921"/>
      </w:tblGrid>
      <w:tr w:rsidR="0098794B" w:rsidRPr="00543D3C" w14:paraId="528B9BA3" w14:textId="77777777" w:rsidTr="00291F75">
        <w:trPr>
          <w:tblCellSpacing w:w="0" w:type="dxa"/>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7D7A2934" w14:textId="77777777" w:rsidR="0098794B" w:rsidRPr="00543D3C" w:rsidRDefault="0098794B" w:rsidP="00291F75">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lastRenderedPageBreak/>
              <w:t>ЗАПРОСЫ</w:t>
            </w:r>
          </w:p>
        </w:tc>
      </w:tr>
      <w:tr w:rsidR="0098794B" w:rsidRPr="00543D3C" w14:paraId="7C4BAEF5"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DE9DD9" w14:textId="77777777" w:rsidR="0098794B" w:rsidRPr="00543D3C" w:rsidRDefault="0098794B" w:rsidP="00291F75">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Номер запроса</w:t>
            </w:r>
          </w:p>
        </w:tc>
        <w:tc>
          <w:tcPr>
            <w:tcW w:w="21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5A5B50" w14:textId="77777777" w:rsidR="0098794B" w:rsidRPr="00543D3C" w:rsidRDefault="0098794B" w:rsidP="00291F75">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Тип запроса</w:t>
            </w:r>
          </w:p>
        </w:tc>
        <w:tc>
          <w:tcPr>
            <w:tcW w:w="59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6DB87F" w14:textId="77777777" w:rsidR="0098794B" w:rsidRPr="00543D3C" w:rsidRDefault="0098794B" w:rsidP="00291F75">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Какую задачу решает запрос</w:t>
            </w:r>
          </w:p>
        </w:tc>
      </w:tr>
      <w:tr w:rsidR="0098794B" w:rsidRPr="00543D3C" w14:paraId="5E285851"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7E83F080"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1</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26AE5650" w14:textId="77777777" w:rsidR="0098794B" w:rsidRPr="004275C7"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0931FFA0"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 фамилиями, начинающимися на заданную параметром последовательность букв</w:t>
            </w:r>
          </w:p>
        </w:tc>
      </w:tr>
      <w:tr w:rsidR="0098794B" w:rsidRPr="00543D3C" w14:paraId="32A2B96F"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CD1084C"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2</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0A382288"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691637F"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врачах, для которых значение в поле </w:t>
            </w:r>
            <w:r w:rsidRPr="00543D3C">
              <w:rPr>
                <w:rFonts w:ascii="Tahoma" w:eastAsia="Times New Roman" w:hAnsi="Tahoma" w:cs="Tahoma"/>
                <w:b/>
                <w:bCs/>
                <w:color w:val="000000"/>
                <w:sz w:val="24"/>
                <w:szCs w:val="24"/>
                <w:lang w:eastAsia="ru-RU"/>
              </w:rPr>
              <w:t>Процент отчисления на</w:t>
            </w:r>
            <w:r>
              <w:rPr>
                <w:rFonts w:ascii="Tahoma" w:eastAsia="Times New Roman" w:hAnsi="Tahoma" w:cs="Tahoma"/>
                <w:b/>
                <w:bCs/>
                <w:color w:val="000000"/>
                <w:sz w:val="24"/>
                <w:szCs w:val="24"/>
                <w:lang w:eastAsia="ru-RU"/>
              </w:rPr>
              <w:t xml:space="preserve"> </w:t>
            </w:r>
            <w:r w:rsidRPr="00543D3C">
              <w:rPr>
                <w:rFonts w:ascii="Tahoma" w:eastAsia="Times New Roman" w:hAnsi="Tahoma" w:cs="Tahoma"/>
                <w:b/>
                <w:bCs/>
                <w:color w:val="000000"/>
                <w:sz w:val="24"/>
                <w:szCs w:val="24"/>
                <w:lang w:eastAsia="ru-RU"/>
              </w:rPr>
              <w:t>зарплату</w:t>
            </w:r>
            <w:r>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больше </w:t>
            </w:r>
            <w:r>
              <w:rPr>
                <w:rFonts w:ascii="Tahoma" w:eastAsia="Times New Roman" w:hAnsi="Tahoma" w:cs="Tahoma"/>
                <w:color w:val="000000"/>
                <w:sz w:val="24"/>
                <w:szCs w:val="24"/>
                <w:lang w:eastAsia="ru-RU"/>
              </w:rPr>
              <w:t>2.3% (задавать параметром)</w:t>
            </w:r>
          </w:p>
        </w:tc>
      </w:tr>
      <w:tr w:rsidR="0098794B" w:rsidRPr="00543D3C" w14:paraId="2251DA74"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27B096F1"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3</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C9B5732"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E6CE31F"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за некоторый период, заданный параметрами</w:t>
            </w:r>
          </w:p>
        </w:tc>
      </w:tr>
      <w:tr w:rsidR="0098794B" w:rsidRPr="00543D3C" w14:paraId="51AC40D7"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93664D7"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4</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6C757A1"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879BF49"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w:t>
            </w:r>
            <w:r>
              <w:rPr>
                <w:rFonts w:ascii="Tahoma" w:eastAsia="Times New Roman" w:hAnsi="Tahoma" w:cs="Tahoma"/>
                <w:color w:val="000000"/>
                <w:sz w:val="24"/>
                <w:szCs w:val="24"/>
                <w:lang w:eastAsia="ru-RU"/>
              </w:rPr>
              <w:t xml:space="preserve">докторах, специальность которых задана параметром </w:t>
            </w:r>
          </w:p>
        </w:tc>
      </w:tr>
      <w:tr w:rsidR="0098794B" w:rsidRPr="00543D3C" w14:paraId="490016BF"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58405278"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6A8A1AE"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7E4F731D"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543D3C">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543D3C">
              <w:rPr>
                <w:rFonts w:ascii="Tahoma" w:eastAsia="Times New Roman" w:hAnsi="Tahoma" w:cs="Tahoma"/>
                <w:color w:val="000000"/>
                <w:sz w:val="24"/>
                <w:szCs w:val="24"/>
                <w:lang w:eastAsia="ru-RU"/>
              </w:rPr>
              <w:t>. Сортировка по полю </w:t>
            </w:r>
            <w:r w:rsidRPr="00543D3C">
              <w:rPr>
                <w:rFonts w:ascii="Tahoma" w:eastAsia="Times New Roman" w:hAnsi="Tahoma" w:cs="Tahoma"/>
                <w:b/>
                <w:bCs/>
                <w:color w:val="000000"/>
                <w:sz w:val="24"/>
                <w:szCs w:val="24"/>
                <w:lang w:eastAsia="ru-RU"/>
              </w:rPr>
              <w:t>Специальность врача</w:t>
            </w:r>
          </w:p>
        </w:tc>
      </w:tr>
      <w:tr w:rsidR="0098794B" w:rsidRPr="00543D3C" w14:paraId="3C3A9EFF"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237576EE"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6C603E42"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34153DA"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r>
      <w:tr w:rsidR="0098794B" w:rsidRPr="00543D3C" w14:paraId="43BFFED7"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2FF27D72"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04C34BF8"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3461C7E"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Дата приема</w:t>
            </w:r>
            <w:r w:rsidRPr="00543D3C">
              <w:rPr>
                <w:rFonts w:ascii="Tahoma" w:eastAsia="Times New Roman" w:hAnsi="Tahoma" w:cs="Tahoma"/>
                <w:color w:val="000000"/>
                <w:sz w:val="24"/>
                <w:szCs w:val="24"/>
                <w:lang w:eastAsia="ru-RU"/>
              </w:rPr>
              <w:t>. Для каждой даты вычисляет максимальную стоимость приема</w:t>
            </w:r>
          </w:p>
        </w:tc>
      </w:tr>
      <w:tr w:rsidR="0098794B" w:rsidRPr="00543D3C" w14:paraId="27155D44" w14:textId="77777777" w:rsidTr="00291F75">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7A05B9E"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1DE78A40"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6AF8886" w14:textId="77777777" w:rsidR="0098794B" w:rsidRPr="00543D3C" w:rsidRDefault="0098794B" w:rsidP="00291F75">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Специальность</w:t>
            </w:r>
            <w:r w:rsidRPr="00543D3C">
              <w:rPr>
                <w:rFonts w:ascii="Tahoma" w:eastAsia="Times New Roman" w:hAnsi="Tahoma" w:cs="Tahoma"/>
                <w:color w:val="000000"/>
                <w:sz w:val="24"/>
                <w:szCs w:val="24"/>
                <w:lang w:eastAsia="ru-RU"/>
              </w:rPr>
              <w:t xml:space="preserve">. Для каждой специальности вычисляет средний </w:t>
            </w:r>
            <w:r w:rsidRPr="006625A1">
              <w:rPr>
                <w:rFonts w:ascii="Tahoma" w:eastAsia="Times New Roman" w:hAnsi="Tahoma" w:cs="Tahoma"/>
                <w:b/>
                <w:bCs/>
                <w:color w:val="000000"/>
                <w:sz w:val="24"/>
                <w:szCs w:val="24"/>
                <w:lang w:eastAsia="ru-RU"/>
              </w:rPr>
              <w:t>Процент отчисления</w:t>
            </w:r>
            <w:r w:rsidRPr="00543D3C">
              <w:rPr>
                <w:rFonts w:ascii="Tahoma" w:eastAsia="Times New Roman" w:hAnsi="Tahoma" w:cs="Tahoma"/>
                <w:color w:val="000000"/>
                <w:sz w:val="24"/>
                <w:szCs w:val="24"/>
                <w:lang w:eastAsia="ru-RU"/>
              </w:rPr>
              <w:t xml:space="preserve"> на зарплату от стоимости приема</w:t>
            </w:r>
          </w:p>
        </w:tc>
      </w:tr>
    </w:tbl>
    <w:p w14:paraId="79A7B259" w14:textId="77777777" w:rsidR="0098794B" w:rsidRDefault="0098794B" w:rsidP="0098794B"/>
    <w:p w14:paraId="3171E676" w14:textId="77777777" w:rsidR="0098794B" w:rsidRDefault="0098794B" w:rsidP="0098794B">
      <w:pPr>
        <w:jc w:val="both"/>
      </w:pPr>
      <w:r>
        <w:t xml:space="preserve">Разместите на активности запросов в горизонтальной ориентации экрана два фрагмента – в первом выводите список запросов, по клику на запрос во втором фрагменте выводите результаты запроса. </w:t>
      </w:r>
    </w:p>
    <w:p w14:paraId="79A30685" w14:textId="77777777" w:rsidR="0098794B" w:rsidRDefault="0098794B" w:rsidP="0098794B">
      <w:pPr>
        <w:jc w:val="both"/>
      </w:pPr>
      <w:r>
        <w:t xml:space="preserve">При вертикальной ориентации экрана выводить список запросов во фрагменте на одной активности, результаты запроса – во фрагменте на другой активности. </w:t>
      </w:r>
    </w:p>
    <w:p w14:paraId="7E3E0B5B" w14:textId="77777777" w:rsidR="0098794B" w:rsidRPr="0098794B" w:rsidRDefault="0098794B" w:rsidP="0098794B">
      <w:pPr>
        <w:jc w:val="both"/>
      </w:pPr>
      <w:r w:rsidRPr="0098794B">
        <w:t xml:space="preserve">Каждый запрос выполняйте в </w:t>
      </w:r>
      <w:r w:rsidRPr="0098794B">
        <w:rPr>
          <w:u w:val="single"/>
        </w:rPr>
        <w:t>асинхронной задаче</w:t>
      </w:r>
      <w:r w:rsidRPr="0098794B">
        <w:t xml:space="preserve">, на базе класса </w:t>
      </w:r>
      <w:proofErr w:type="spellStart"/>
      <w:r w:rsidRPr="00AF1B7A">
        <w:rPr>
          <w:b/>
          <w:bCs/>
          <w:lang w:val="en-US"/>
        </w:rPr>
        <w:t>AsyncTask</w:t>
      </w:r>
      <w:proofErr w:type="spellEnd"/>
      <w:r w:rsidRPr="0098794B">
        <w:t>.</w:t>
      </w:r>
    </w:p>
    <w:p w14:paraId="2D46A9C1" w14:textId="18322BD7" w:rsidR="0098794B" w:rsidRPr="001B7A37" w:rsidRDefault="0098794B" w:rsidP="0098794B">
      <w:pPr>
        <w:jc w:val="both"/>
      </w:pPr>
      <w:r w:rsidRPr="00003EC3">
        <w:rPr>
          <w:i/>
          <w:iCs/>
        </w:rPr>
        <w:t>Выводите в отдельн</w:t>
      </w:r>
      <w:r w:rsidR="00003EC3" w:rsidRPr="00003EC3">
        <w:rPr>
          <w:i/>
          <w:iCs/>
        </w:rPr>
        <w:t>ой</w:t>
      </w:r>
      <w:r w:rsidRPr="00003EC3">
        <w:rPr>
          <w:i/>
          <w:iCs/>
        </w:rPr>
        <w:t xml:space="preserve"> активности </w:t>
      </w:r>
      <w:r w:rsidR="00003EC3" w:rsidRPr="00003EC3">
        <w:rPr>
          <w:i/>
          <w:iCs/>
        </w:rPr>
        <w:t xml:space="preserve">с использованием </w:t>
      </w:r>
      <w:proofErr w:type="spellStart"/>
      <w:r w:rsidR="00003EC3" w:rsidRPr="00003EC3">
        <w:rPr>
          <w:b/>
          <w:bCs/>
          <w:i/>
          <w:iCs/>
          <w:lang w:val="en-US"/>
        </w:rPr>
        <w:t>ViewPager</w:t>
      </w:r>
      <w:proofErr w:type="spellEnd"/>
      <w:r w:rsidR="00003EC3" w:rsidRPr="00003EC3">
        <w:rPr>
          <w:b/>
          <w:bCs/>
          <w:i/>
          <w:iCs/>
        </w:rPr>
        <w:t>2</w:t>
      </w:r>
      <w:r w:rsidR="00003EC3" w:rsidRPr="00003EC3">
        <w:rPr>
          <w:i/>
          <w:iCs/>
        </w:rPr>
        <w:t xml:space="preserve"> </w:t>
      </w:r>
      <w:r w:rsidRPr="00003EC3">
        <w:rPr>
          <w:i/>
          <w:iCs/>
        </w:rPr>
        <w:t>все таблицы.</w:t>
      </w:r>
      <w:r w:rsidRPr="001B7A37">
        <w:t xml:space="preserve"> Для таблицы ПРИЕМ предусмотрите возможность добавления новой записи (</w:t>
      </w:r>
      <w:r w:rsidRPr="00003EC3">
        <w:t>поля записи вводите в пользовательском диалоговом окне на базе фрагментов</w:t>
      </w:r>
      <w:r w:rsidRPr="001B7A37">
        <w:t>), изменения записи (</w:t>
      </w:r>
      <w:r w:rsidRPr="00003EC3">
        <w:t>поля записи вводите в пользовательском диалоговом окне на базе фрагментов</w:t>
      </w:r>
      <w:r w:rsidRPr="001B7A37">
        <w:t>), удаления записи.</w:t>
      </w:r>
    </w:p>
    <w:p w14:paraId="0AEB2928" w14:textId="77777777" w:rsidR="0098794B" w:rsidRDefault="0098794B" w:rsidP="0098794B">
      <w:pPr>
        <w:jc w:val="both"/>
        <w:rPr>
          <w:i/>
          <w:iCs/>
        </w:rPr>
      </w:pPr>
      <w:r w:rsidRPr="001B7A37">
        <w:t xml:space="preserve">Реализуйте выгрузку таблиц ВРАЧИ, ПАЦИЕНТЫ, ПРИЕМ в файлы формата </w:t>
      </w:r>
      <w:r w:rsidRPr="001B7A37">
        <w:rPr>
          <w:lang w:val="en-US"/>
        </w:rPr>
        <w:t>JSON</w:t>
      </w:r>
      <w:r w:rsidRPr="001B7A37">
        <w:t xml:space="preserve">. Для таблицы ПРИЕМ реализуйте загрузку из файла формат </w:t>
      </w:r>
      <w:r w:rsidRPr="001B7A37">
        <w:rPr>
          <w:lang w:val="en-US"/>
        </w:rPr>
        <w:t>JSON</w:t>
      </w:r>
      <w:r w:rsidRPr="001B7A37">
        <w:t>. В файл таблицы ПРИЕМ выгружайте числовые значения внешних ключей</w:t>
      </w:r>
      <w:r>
        <w:rPr>
          <w:i/>
          <w:iCs/>
        </w:rPr>
        <w:t>.</w:t>
      </w:r>
    </w:p>
    <w:p w14:paraId="7A96A76A" w14:textId="77777777" w:rsidR="0098794B" w:rsidRPr="00AF1B7A" w:rsidRDefault="0098794B" w:rsidP="0098794B">
      <w:pPr>
        <w:jc w:val="both"/>
      </w:pPr>
      <w:r w:rsidRPr="00AF1B7A">
        <w:lastRenderedPageBreak/>
        <w:t xml:space="preserve">Выгрузка всех таблиц должна выполняться в </w:t>
      </w:r>
      <w:r w:rsidRPr="00AF1B7A">
        <w:rPr>
          <w:u w:val="single"/>
        </w:rPr>
        <w:t>асинхронной задаче</w:t>
      </w:r>
      <w:r w:rsidRPr="00AF1B7A">
        <w:t xml:space="preserve">, загрузка таблицы ПРИЕМ также должна выполняться в </w:t>
      </w:r>
      <w:r w:rsidRPr="00AF1B7A">
        <w:rPr>
          <w:u w:val="single"/>
        </w:rPr>
        <w:t>асинхронной задаче</w:t>
      </w:r>
      <w:r w:rsidRPr="00AF1B7A">
        <w:t>.</w:t>
      </w:r>
    </w:p>
    <w:p w14:paraId="21C1435B" w14:textId="00A17D15" w:rsidR="0098794B" w:rsidRPr="00AF1B7A" w:rsidRDefault="0098794B" w:rsidP="0098794B">
      <w:pPr>
        <w:jc w:val="both"/>
        <w:rPr>
          <w:b/>
        </w:rPr>
      </w:pPr>
      <w:r w:rsidRPr="00AF1B7A">
        <w:t xml:space="preserve">В отдельной активности выводите в элемент </w:t>
      </w:r>
      <w:r w:rsidRPr="00AF1B7A">
        <w:rPr>
          <w:b/>
          <w:bCs/>
          <w:lang w:val="en-US"/>
        </w:rPr>
        <w:t>WebView</w:t>
      </w:r>
      <w:r w:rsidRPr="00AF1B7A">
        <w:t xml:space="preserve"> из </w:t>
      </w:r>
      <w:r w:rsidRPr="00AF1B7A">
        <w:rPr>
          <w:lang w:val="en-US"/>
        </w:rPr>
        <w:t>HTML</w:t>
      </w:r>
      <w:r w:rsidRPr="00AF1B7A">
        <w:t>-файла сведения о разработчике и ненумерованный список – пункты теоретической части задания.</w:t>
      </w:r>
    </w:p>
    <w:p w14:paraId="595FDC75" w14:textId="53BD2F5A" w:rsidR="00386F6D" w:rsidRDefault="00433A7B" w:rsidP="00AF1B7A">
      <w:pPr>
        <w:jc w:val="both"/>
      </w:pPr>
      <w:r>
        <w:rPr>
          <w:b/>
        </w:rPr>
        <w:t>Задача </w:t>
      </w:r>
      <w:r w:rsidR="0098794B">
        <w:rPr>
          <w:b/>
        </w:rPr>
        <w:t>2</w:t>
      </w:r>
      <w:r>
        <w:rPr>
          <w:b/>
        </w:rPr>
        <w:t>.</w:t>
      </w:r>
      <w:r>
        <w:rPr>
          <w:bCs/>
        </w:rPr>
        <w:t> </w:t>
      </w:r>
      <w:r w:rsidR="00AF1B7A">
        <w:t>В приложение задачи 1 добавьте активность для</w:t>
      </w:r>
      <w:r>
        <w:t xml:space="preserve"> </w:t>
      </w:r>
      <w:r w:rsidR="00AF1B7A">
        <w:t xml:space="preserve">получения данных из </w:t>
      </w:r>
      <w:r>
        <w:t xml:space="preserve">веб-сервиса </w:t>
      </w:r>
      <w:hyperlink r:id="rId6">
        <w:r>
          <w:rPr>
            <w:b/>
            <w:bCs/>
          </w:rPr>
          <w:t>https://jsonplaceholder.typicode.com/</w:t>
        </w:r>
      </w:hyperlink>
      <w:r>
        <w:t>.</w:t>
      </w:r>
      <w:r w:rsidR="00AF1B7A">
        <w:t xml:space="preserve"> И</w:t>
      </w:r>
      <w:r>
        <w:t>спользуйте меню активности для запуска запросов. Запросы для реализации:</w:t>
      </w:r>
    </w:p>
    <w:p w14:paraId="4D996831" w14:textId="744773F7" w:rsidR="00386F6D" w:rsidRPr="0098794B" w:rsidRDefault="00433A7B">
      <w:pPr>
        <w:numPr>
          <w:ilvl w:val="0"/>
          <w:numId w:val="2"/>
        </w:numPr>
        <w:jc w:val="both"/>
      </w:pPr>
      <w:r>
        <w:rPr>
          <w:b/>
          <w:bCs/>
          <w:lang w:val="en-US"/>
        </w:rPr>
        <w:t>GET</w:t>
      </w:r>
      <w:r w:rsidR="00AF1B7A">
        <w:rPr>
          <w:b/>
          <w:bCs/>
        </w:rPr>
        <w:t>-запрос</w:t>
      </w:r>
      <w:r w:rsidRPr="0098794B">
        <w:rPr>
          <w:b/>
          <w:bCs/>
        </w:rPr>
        <w:t xml:space="preserve"> </w:t>
      </w:r>
      <w:hyperlink r:id="rId7">
        <w:r w:rsidR="00AF1B7A">
          <w:rPr>
            <w:b/>
            <w:bCs/>
          </w:rPr>
          <w:t>https://jsonplaceholder.typicode.com/</w:t>
        </w:r>
      </w:hyperlink>
      <w:r>
        <w:rPr>
          <w:b/>
          <w:bCs/>
          <w:lang w:val="en-US"/>
        </w:rPr>
        <w:t>albums</w:t>
      </w:r>
      <w:r w:rsidRPr="0098794B">
        <w:rPr>
          <w:b/>
          <w:bCs/>
        </w:rPr>
        <w:t xml:space="preserve">/ </w:t>
      </w:r>
      <w:r w:rsidRPr="0098794B">
        <w:t xml:space="preserve">– </w:t>
      </w:r>
      <w:r>
        <w:t xml:space="preserve">выводить информацию обо всех альбомах, использовать адаптер </w:t>
      </w:r>
    </w:p>
    <w:p w14:paraId="113F0B07" w14:textId="57C88BA1" w:rsidR="00386F6D" w:rsidRDefault="00433A7B">
      <w:pPr>
        <w:numPr>
          <w:ilvl w:val="0"/>
          <w:numId w:val="2"/>
        </w:numPr>
        <w:jc w:val="both"/>
      </w:pPr>
      <w:r>
        <w:rPr>
          <w:b/>
          <w:bCs/>
          <w:lang w:val="en-US"/>
        </w:rPr>
        <w:t>GET</w:t>
      </w:r>
      <w:r w:rsidR="00AF1B7A">
        <w:rPr>
          <w:b/>
          <w:bCs/>
        </w:rPr>
        <w:t>-запрос</w:t>
      </w:r>
      <w:r w:rsidRPr="0098794B">
        <w:rPr>
          <w:b/>
          <w:bCs/>
        </w:rPr>
        <w:t xml:space="preserve"> </w:t>
      </w:r>
      <w:hyperlink r:id="rId8">
        <w:r w:rsidR="00AF1B7A">
          <w:rPr>
            <w:b/>
            <w:bCs/>
          </w:rPr>
          <w:t>https://jsonplaceholder.typicode.com/</w:t>
        </w:r>
      </w:hyperlink>
      <w:r>
        <w:rPr>
          <w:b/>
          <w:bCs/>
          <w:lang w:val="en-US"/>
        </w:rPr>
        <w:t>albums</w:t>
      </w:r>
      <w:r w:rsidRPr="0098794B">
        <w:rPr>
          <w:b/>
          <w:bCs/>
        </w:rPr>
        <w:t>/</w:t>
      </w:r>
      <w:r>
        <w:rPr>
          <w:b/>
          <w:bCs/>
          <w:lang w:val="en-US"/>
        </w:rPr>
        <w:t>id</w:t>
      </w:r>
      <w:r w:rsidR="00656B6C" w:rsidRPr="00656B6C">
        <w:rPr>
          <w:b/>
          <w:bCs/>
        </w:rPr>
        <w:t>/</w:t>
      </w:r>
      <w:r w:rsidRPr="0098794B">
        <w:t xml:space="preserve"> – </w:t>
      </w:r>
      <w:r>
        <w:t>выводить информацию об альбоме по заданному числовому идентификатору (идентификатор вводит</w:t>
      </w:r>
      <w:r w:rsidR="00AF1B7A">
        <w:t>е</w:t>
      </w:r>
      <w:r>
        <w:t xml:space="preserve"> в диалоге)</w:t>
      </w:r>
    </w:p>
    <w:p w14:paraId="43A185FE" w14:textId="42DF2C29" w:rsidR="00003EC3" w:rsidRPr="00946F5A" w:rsidRDefault="00003EC3">
      <w:pPr>
        <w:numPr>
          <w:ilvl w:val="0"/>
          <w:numId w:val="2"/>
        </w:numPr>
        <w:jc w:val="both"/>
        <w:rPr>
          <w:i/>
          <w:iCs/>
        </w:rPr>
      </w:pPr>
      <w:r w:rsidRPr="00946F5A">
        <w:rPr>
          <w:b/>
          <w:bCs/>
          <w:i/>
          <w:iCs/>
          <w:lang w:val="en-US"/>
        </w:rPr>
        <w:t>GET</w:t>
      </w:r>
      <w:r w:rsidRPr="00946F5A">
        <w:rPr>
          <w:b/>
          <w:bCs/>
          <w:i/>
          <w:iCs/>
        </w:rPr>
        <w:t xml:space="preserve">-запрос </w:t>
      </w:r>
      <w:hyperlink r:id="rId9">
        <w:r w:rsidRPr="00946F5A">
          <w:rPr>
            <w:b/>
            <w:bCs/>
            <w:i/>
            <w:iCs/>
          </w:rPr>
          <w:t>https://jsonplaceholder.typicode.com/</w:t>
        </w:r>
      </w:hyperlink>
      <w:r w:rsidRPr="00946F5A">
        <w:rPr>
          <w:b/>
          <w:bCs/>
          <w:i/>
          <w:iCs/>
          <w:lang w:val="en-US"/>
        </w:rPr>
        <w:t>comments</w:t>
      </w:r>
      <w:r w:rsidRPr="00946F5A">
        <w:rPr>
          <w:b/>
          <w:bCs/>
          <w:i/>
          <w:iCs/>
        </w:rPr>
        <w:t xml:space="preserve">/ </w:t>
      </w:r>
      <w:r w:rsidRPr="00946F5A">
        <w:rPr>
          <w:i/>
          <w:iCs/>
        </w:rPr>
        <w:t xml:space="preserve">– выводить </w:t>
      </w:r>
      <w:r w:rsidRPr="00946F5A">
        <w:rPr>
          <w:i/>
          <w:iCs/>
        </w:rPr>
        <w:t>все комментарии</w:t>
      </w:r>
      <w:r w:rsidRPr="00946F5A">
        <w:rPr>
          <w:i/>
          <w:iCs/>
        </w:rPr>
        <w:t>, использовать адаптер</w:t>
      </w:r>
    </w:p>
    <w:p w14:paraId="06ADF677" w14:textId="0EB94F2A" w:rsidR="00003EC3" w:rsidRPr="00946F5A" w:rsidRDefault="00003EC3">
      <w:pPr>
        <w:numPr>
          <w:ilvl w:val="0"/>
          <w:numId w:val="2"/>
        </w:numPr>
        <w:jc w:val="both"/>
        <w:rPr>
          <w:i/>
          <w:iCs/>
        </w:rPr>
      </w:pPr>
      <w:r w:rsidRPr="00946F5A">
        <w:rPr>
          <w:b/>
          <w:bCs/>
          <w:i/>
          <w:iCs/>
          <w:lang w:val="en-US"/>
        </w:rPr>
        <w:t>GET</w:t>
      </w:r>
      <w:r w:rsidRPr="00946F5A">
        <w:rPr>
          <w:b/>
          <w:bCs/>
          <w:i/>
          <w:iCs/>
        </w:rPr>
        <w:t xml:space="preserve">-запрос </w:t>
      </w:r>
      <w:hyperlink r:id="rId10">
        <w:r w:rsidRPr="00946F5A">
          <w:rPr>
            <w:b/>
            <w:bCs/>
            <w:i/>
            <w:iCs/>
          </w:rPr>
          <w:t>https://jsonplaceholder.typicode.com/</w:t>
        </w:r>
      </w:hyperlink>
      <w:r w:rsidRPr="00946F5A">
        <w:rPr>
          <w:b/>
          <w:bCs/>
          <w:i/>
          <w:iCs/>
          <w:lang w:val="en-US"/>
        </w:rPr>
        <w:t>posts</w:t>
      </w:r>
      <w:r w:rsidRPr="00946F5A">
        <w:rPr>
          <w:b/>
          <w:bCs/>
          <w:i/>
          <w:iCs/>
        </w:rPr>
        <w:t xml:space="preserve">/ </w:t>
      </w:r>
      <w:r w:rsidRPr="00946F5A">
        <w:rPr>
          <w:i/>
          <w:iCs/>
        </w:rPr>
        <w:t xml:space="preserve">– выводить все </w:t>
      </w:r>
      <w:r w:rsidRPr="00946F5A">
        <w:rPr>
          <w:i/>
          <w:iCs/>
        </w:rPr>
        <w:t>посты</w:t>
      </w:r>
      <w:r w:rsidRPr="00946F5A">
        <w:rPr>
          <w:i/>
          <w:iCs/>
        </w:rPr>
        <w:t>, использовать адаптер</w:t>
      </w:r>
    </w:p>
    <w:p w14:paraId="761EC9B5" w14:textId="19161890" w:rsidR="00946F5A" w:rsidRPr="00946F5A" w:rsidRDefault="00946F5A" w:rsidP="00946F5A">
      <w:pPr>
        <w:jc w:val="both"/>
      </w:pPr>
      <w:r>
        <w:t xml:space="preserve">Альбомы, комментарии и посты выводить при помощи </w:t>
      </w:r>
      <w:proofErr w:type="spellStart"/>
      <w:r w:rsidRPr="00946F5A">
        <w:rPr>
          <w:b/>
          <w:bCs/>
          <w:lang w:val="en-US"/>
        </w:rPr>
        <w:t>ViewPager</w:t>
      </w:r>
      <w:proofErr w:type="spellEnd"/>
      <w:r w:rsidRPr="00946F5A">
        <w:rPr>
          <w:b/>
          <w:bCs/>
        </w:rPr>
        <w:t>2</w:t>
      </w:r>
      <w:r>
        <w:t>, в отдельные страницы.</w:t>
      </w:r>
    </w:p>
    <w:p w14:paraId="57F29794" w14:textId="77777777" w:rsidR="00386F6D" w:rsidRDefault="00433A7B">
      <w:pPr>
        <w:pStyle w:val="1"/>
      </w:pPr>
      <w:r>
        <w:t>Дополнительно</w:t>
      </w:r>
    </w:p>
    <w:p w14:paraId="10ADF8F0" w14:textId="18F335AE" w:rsidR="00386F6D" w:rsidRDefault="00433A7B">
      <w:pPr>
        <w:jc w:val="both"/>
      </w:pPr>
      <w:r>
        <w:t xml:space="preserve">Материалы занятия – в этом же архиве. Запись занятия можно скачать </w:t>
      </w:r>
      <w:hyperlink r:id="rId11" w:history="1">
        <w:r w:rsidRPr="00433A7B">
          <w:rPr>
            <w:rStyle w:val="af5"/>
            <w:b/>
            <w:bCs/>
          </w:rPr>
          <w:t>по это</w:t>
        </w:r>
        <w:r w:rsidRPr="00433A7B">
          <w:rPr>
            <w:rStyle w:val="af5"/>
            <w:b/>
            <w:bCs/>
          </w:rPr>
          <w:t>й</w:t>
        </w:r>
        <w:r w:rsidRPr="00433A7B">
          <w:rPr>
            <w:rStyle w:val="af5"/>
            <w:b/>
            <w:bCs/>
          </w:rPr>
          <w:t xml:space="preserve"> ссылке</w:t>
        </w:r>
      </w:hyperlink>
      <w:r>
        <w:t xml:space="preserve">. </w:t>
      </w:r>
    </w:p>
    <w:p w14:paraId="7D33BF70" w14:textId="5405D290" w:rsidR="00386F6D" w:rsidRDefault="00386F6D">
      <w:pPr>
        <w:jc w:val="both"/>
        <w:rPr>
          <w:b/>
          <w:bCs/>
          <w:color w:val="0563C1" w:themeColor="hyperlink"/>
          <w:u w:val="single"/>
        </w:rPr>
      </w:pPr>
    </w:p>
    <w:sectPr w:rsidR="00386F6D">
      <w:pgSz w:w="11906" w:h="16838"/>
      <w:pgMar w:top="851" w:right="851" w:bottom="851"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Cambria"/>
    <w:charset w:val="CC"/>
    <w:family w:val="roman"/>
    <w:pitch w:val="variable"/>
  </w:font>
  <w:font w:name="TimesNewRomanPSMT-Italic">
    <w:altName w:val="Cambria"/>
    <w:charset w:val="CC"/>
    <w:family w:val="roman"/>
    <w:pitch w:val="variable"/>
  </w:font>
  <w:font w:name="CMSY10">
    <w:altName w:val="Cambria"/>
    <w:charset w:val="CC"/>
    <w:family w:val="roman"/>
    <w:pitch w:val="variable"/>
  </w:font>
  <w:font w:name="CMR10">
    <w:altName w:val="Cambria"/>
    <w:charset w:val="CC"/>
    <w:family w:val="roman"/>
    <w:pitch w:val="variable"/>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7D2"/>
    <w:multiLevelType w:val="multilevel"/>
    <w:tmpl w:val="172A24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552A62"/>
    <w:multiLevelType w:val="multilevel"/>
    <w:tmpl w:val="3FBC76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D5E7F9E"/>
    <w:multiLevelType w:val="multilevel"/>
    <w:tmpl w:val="5A3E6E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EAC1A72"/>
    <w:multiLevelType w:val="multilevel"/>
    <w:tmpl w:val="9D962A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45848F4"/>
    <w:multiLevelType w:val="hybridMultilevel"/>
    <w:tmpl w:val="0A662B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0CB6F02"/>
    <w:multiLevelType w:val="multilevel"/>
    <w:tmpl w:val="E0C09F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F6D"/>
    <w:rsid w:val="00003EC3"/>
    <w:rsid w:val="00386F6D"/>
    <w:rsid w:val="00433A7B"/>
    <w:rsid w:val="00537EE1"/>
    <w:rsid w:val="00656B6C"/>
    <w:rsid w:val="00683792"/>
    <w:rsid w:val="00946F5A"/>
    <w:rsid w:val="0098794B"/>
    <w:rsid w:val="00AB3926"/>
    <w:rsid w:val="00AF1B7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1D20"/>
  <w15:docId w15:val="{9183E2F1-D6BD-447E-B87E-E67245B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069"/>
    <w:pPr>
      <w:spacing w:after="160" w:line="259" w:lineRule="auto"/>
    </w:pPr>
    <w:rPr>
      <w:sz w:val="28"/>
    </w:rPr>
  </w:style>
  <w:style w:type="paragraph" w:styleId="1">
    <w:name w:val="heading 1"/>
    <w:basedOn w:val="a"/>
    <w:next w:val="a"/>
    <w:link w:val="10"/>
    <w:uiPriority w:val="9"/>
    <w:qFormat/>
    <w:rsid w:val="004A40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4A4069"/>
    <w:rPr>
      <w:rFonts w:asciiTheme="majorHAnsi" w:eastAsiaTheme="majorEastAsia" w:hAnsiTheme="majorHAnsi" w:cstheme="majorBidi"/>
      <w:b/>
      <w:color w:val="2E74B5" w:themeColor="accent1" w:themeShade="BF"/>
      <w:sz w:val="32"/>
      <w:szCs w:val="32"/>
    </w:rPr>
  </w:style>
  <w:style w:type="character" w:customStyle="1" w:styleId="-">
    <w:name w:val="Интернет-ссылка"/>
    <w:basedOn w:val="a0"/>
    <w:uiPriority w:val="99"/>
    <w:unhideWhenUsed/>
    <w:rsid w:val="00E22C36"/>
    <w:rPr>
      <w:color w:val="0563C1" w:themeColor="hyperlink"/>
      <w:u w:val="single"/>
    </w:rPr>
  </w:style>
  <w:style w:type="character" w:customStyle="1" w:styleId="a3">
    <w:name w:val="Посещённая гиперссылка"/>
    <w:basedOn w:val="a0"/>
    <w:uiPriority w:val="99"/>
    <w:semiHidden/>
    <w:unhideWhenUsed/>
    <w:rsid w:val="00A33807"/>
    <w:rPr>
      <w:color w:val="954F72" w:themeColor="followedHyperlink"/>
      <w:u w:val="single"/>
    </w:rPr>
  </w:style>
  <w:style w:type="character" w:styleId="a4">
    <w:name w:val="annotation reference"/>
    <w:basedOn w:val="a0"/>
    <w:uiPriority w:val="99"/>
    <w:semiHidden/>
    <w:unhideWhenUsed/>
    <w:qFormat/>
    <w:rsid w:val="00A33807"/>
    <w:rPr>
      <w:sz w:val="16"/>
      <w:szCs w:val="16"/>
    </w:rPr>
  </w:style>
  <w:style w:type="character" w:customStyle="1" w:styleId="a5">
    <w:name w:val="Текст примечания Знак"/>
    <w:basedOn w:val="a0"/>
    <w:link w:val="a6"/>
    <w:uiPriority w:val="99"/>
    <w:semiHidden/>
    <w:qFormat/>
    <w:rsid w:val="00A33807"/>
    <w:rPr>
      <w:sz w:val="20"/>
      <w:szCs w:val="20"/>
    </w:rPr>
  </w:style>
  <w:style w:type="character" w:customStyle="1" w:styleId="a7">
    <w:name w:val="Тема примечания Знак"/>
    <w:basedOn w:val="a5"/>
    <w:link w:val="a8"/>
    <w:uiPriority w:val="99"/>
    <w:semiHidden/>
    <w:qFormat/>
    <w:rsid w:val="00A33807"/>
    <w:rPr>
      <w:b/>
      <w:bCs/>
      <w:sz w:val="20"/>
      <w:szCs w:val="20"/>
    </w:rPr>
  </w:style>
  <w:style w:type="character" w:customStyle="1" w:styleId="a9">
    <w:name w:val="Текст выноски Знак"/>
    <w:basedOn w:val="a0"/>
    <w:link w:val="aa"/>
    <w:uiPriority w:val="99"/>
    <w:semiHidden/>
    <w:qFormat/>
    <w:rsid w:val="00A33807"/>
    <w:rPr>
      <w:rFonts w:ascii="Segoe UI" w:hAnsi="Segoe UI" w:cs="Segoe UI"/>
      <w:sz w:val="18"/>
      <w:szCs w:val="18"/>
    </w:rPr>
  </w:style>
  <w:style w:type="character" w:customStyle="1" w:styleId="fontstyle01">
    <w:name w:val="fontstyle01"/>
    <w:basedOn w:val="a0"/>
    <w:qFormat/>
    <w:rsid w:val="00034938"/>
    <w:rPr>
      <w:rFonts w:ascii="TimesNewRomanPSMT" w:hAnsi="TimesNewRomanPSMT"/>
      <w:b w:val="0"/>
      <w:bCs w:val="0"/>
      <w:i w:val="0"/>
      <w:iCs w:val="0"/>
      <w:color w:val="000000"/>
      <w:sz w:val="20"/>
      <w:szCs w:val="20"/>
    </w:rPr>
  </w:style>
  <w:style w:type="character" w:customStyle="1" w:styleId="fontstyle21">
    <w:name w:val="fontstyle21"/>
    <w:basedOn w:val="a0"/>
    <w:qFormat/>
    <w:rsid w:val="00841391"/>
    <w:rPr>
      <w:rFonts w:ascii="TimesNewRomanPSMT-Italic" w:hAnsi="TimesNewRomanPSMT-Italic"/>
      <w:b w:val="0"/>
      <w:bCs w:val="0"/>
      <w:i/>
      <w:iCs/>
      <w:color w:val="000000"/>
      <w:sz w:val="30"/>
      <w:szCs w:val="30"/>
    </w:rPr>
  </w:style>
  <w:style w:type="character" w:customStyle="1" w:styleId="fontstyle11">
    <w:name w:val="fontstyle11"/>
    <w:basedOn w:val="a0"/>
    <w:qFormat/>
    <w:rsid w:val="00237E6A"/>
    <w:rPr>
      <w:rFonts w:ascii="CMSY10" w:hAnsi="CMSY10"/>
      <w:b w:val="0"/>
      <w:bCs w:val="0"/>
      <w:i/>
      <w:iCs/>
      <w:color w:val="000000"/>
      <w:sz w:val="20"/>
      <w:szCs w:val="20"/>
    </w:rPr>
  </w:style>
  <w:style w:type="character" w:customStyle="1" w:styleId="fontstyle31">
    <w:name w:val="fontstyle31"/>
    <w:basedOn w:val="a0"/>
    <w:qFormat/>
    <w:rsid w:val="00E352A4"/>
    <w:rPr>
      <w:rFonts w:ascii="CMSY10" w:hAnsi="CMSY10"/>
      <w:b w:val="0"/>
      <w:bCs w:val="0"/>
      <w:i/>
      <w:iCs/>
      <w:color w:val="000000"/>
      <w:sz w:val="30"/>
      <w:szCs w:val="30"/>
    </w:rPr>
  </w:style>
  <w:style w:type="character" w:styleId="ab">
    <w:name w:val="Placeholder Text"/>
    <w:basedOn w:val="a0"/>
    <w:uiPriority w:val="99"/>
    <w:semiHidden/>
    <w:qFormat/>
    <w:rsid w:val="00312EA6"/>
    <w:rPr>
      <w:color w:val="808080"/>
    </w:rPr>
  </w:style>
  <w:style w:type="character" w:customStyle="1" w:styleId="fontstyle41">
    <w:name w:val="fontstyle41"/>
    <w:basedOn w:val="a0"/>
    <w:qFormat/>
    <w:rsid w:val="00B40E2C"/>
    <w:rPr>
      <w:rFonts w:ascii="TimesNewRomanPSMT-Italic" w:hAnsi="TimesNewRomanPSMT-Italic"/>
      <w:b w:val="0"/>
      <w:bCs w:val="0"/>
      <w:i/>
      <w:iCs/>
      <w:color w:val="000000"/>
      <w:sz w:val="30"/>
      <w:szCs w:val="30"/>
    </w:rPr>
  </w:style>
  <w:style w:type="character" w:customStyle="1" w:styleId="fontstyle51">
    <w:name w:val="fontstyle51"/>
    <w:basedOn w:val="a0"/>
    <w:qFormat/>
    <w:rsid w:val="00E82BD4"/>
    <w:rPr>
      <w:rFonts w:ascii="CMR10" w:hAnsi="CMR10"/>
      <w:b w:val="0"/>
      <w:bCs w:val="0"/>
      <w:i w:val="0"/>
      <w:iCs w:val="0"/>
      <w:color w:val="000000"/>
      <w:sz w:val="20"/>
      <w:szCs w:val="20"/>
    </w:rPr>
  </w:style>
  <w:style w:type="character" w:styleId="ac">
    <w:name w:val="Unresolved Mention"/>
    <w:basedOn w:val="a0"/>
    <w:uiPriority w:val="99"/>
    <w:semiHidden/>
    <w:unhideWhenUsed/>
    <w:qFormat/>
    <w:rsid w:val="003350A0"/>
    <w:rPr>
      <w:color w:val="605E5C"/>
      <w:shd w:val="clear" w:color="auto" w:fill="E1DFDD"/>
    </w:rPr>
  </w:style>
  <w:style w:type="character" w:customStyle="1" w:styleId="b">
    <w:name w:val="b"/>
    <w:basedOn w:val="a0"/>
    <w:qFormat/>
    <w:rsid w:val="0017289F"/>
  </w:style>
  <w:style w:type="character" w:customStyle="1" w:styleId="ad">
    <w:name w:val="Маркеры"/>
    <w:qFormat/>
    <w:rPr>
      <w:rFonts w:ascii="OpenSymbol" w:eastAsia="OpenSymbol" w:hAnsi="OpenSymbol" w:cs="OpenSymbol"/>
    </w:rPr>
  </w:style>
  <w:style w:type="paragraph" w:styleId="ae">
    <w:name w:val="Title"/>
    <w:basedOn w:val="a"/>
    <w:next w:val="af"/>
    <w:qFormat/>
    <w:pPr>
      <w:keepNext/>
      <w:spacing w:before="240" w:after="120"/>
    </w:pPr>
    <w:rPr>
      <w:rFonts w:ascii="Liberation Sans" w:eastAsia="Microsoft YaHei" w:hAnsi="Liberation Sans" w:cs="Arial"/>
      <w:szCs w:val="28"/>
    </w:rPr>
  </w:style>
  <w:style w:type="paragraph" w:styleId="af">
    <w:name w:val="Body Text"/>
    <w:basedOn w:val="a"/>
    <w:pPr>
      <w:spacing w:after="140" w:line="276" w:lineRule="auto"/>
    </w:pPr>
  </w:style>
  <w:style w:type="paragraph" w:styleId="af0">
    <w:name w:val="List"/>
    <w:basedOn w:val="af"/>
    <w:rPr>
      <w:rFonts w:cs="Arial"/>
    </w:rPr>
  </w:style>
  <w:style w:type="paragraph" w:styleId="af1">
    <w:name w:val="caption"/>
    <w:basedOn w:val="a"/>
    <w:qFormat/>
    <w:pPr>
      <w:suppressLineNumbers/>
      <w:spacing w:before="120" w:after="120"/>
    </w:pPr>
    <w:rPr>
      <w:rFonts w:cs="Arial"/>
      <w:i/>
      <w:iCs/>
      <w:sz w:val="24"/>
      <w:szCs w:val="24"/>
    </w:rPr>
  </w:style>
  <w:style w:type="paragraph" w:styleId="af2">
    <w:name w:val="index heading"/>
    <w:basedOn w:val="a"/>
    <w:qFormat/>
    <w:pPr>
      <w:suppressLineNumbers/>
    </w:pPr>
    <w:rPr>
      <w:rFonts w:cs="Arial"/>
    </w:rPr>
  </w:style>
  <w:style w:type="paragraph" w:styleId="af3">
    <w:name w:val="List Paragraph"/>
    <w:basedOn w:val="a"/>
    <w:uiPriority w:val="34"/>
    <w:qFormat/>
    <w:rsid w:val="0003749C"/>
    <w:pPr>
      <w:ind w:left="720"/>
      <w:contextualSpacing/>
    </w:pPr>
  </w:style>
  <w:style w:type="paragraph" w:styleId="af4">
    <w:name w:val="Normal (Web)"/>
    <w:basedOn w:val="a"/>
    <w:uiPriority w:val="99"/>
    <w:semiHidden/>
    <w:unhideWhenUsed/>
    <w:qFormat/>
    <w:rsid w:val="00A33807"/>
    <w:pPr>
      <w:spacing w:beforeAutospacing="1" w:afterAutospacing="1" w:line="240" w:lineRule="auto"/>
    </w:pPr>
    <w:rPr>
      <w:rFonts w:ascii="Times New Roman" w:eastAsia="Times New Roman" w:hAnsi="Times New Roman" w:cs="Times New Roman"/>
      <w:sz w:val="24"/>
      <w:szCs w:val="24"/>
      <w:lang w:eastAsia="ru-RU"/>
    </w:rPr>
  </w:style>
  <w:style w:type="paragraph" w:styleId="a6">
    <w:name w:val="annotation text"/>
    <w:basedOn w:val="a"/>
    <w:link w:val="a5"/>
    <w:uiPriority w:val="99"/>
    <w:semiHidden/>
    <w:unhideWhenUsed/>
    <w:qFormat/>
    <w:rsid w:val="00A33807"/>
    <w:pPr>
      <w:spacing w:line="240" w:lineRule="auto"/>
    </w:pPr>
    <w:rPr>
      <w:sz w:val="20"/>
      <w:szCs w:val="20"/>
    </w:rPr>
  </w:style>
  <w:style w:type="paragraph" w:styleId="a8">
    <w:name w:val="annotation subject"/>
    <w:basedOn w:val="a6"/>
    <w:next w:val="a6"/>
    <w:link w:val="a7"/>
    <w:uiPriority w:val="99"/>
    <w:semiHidden/>
    <w:unhideWhenUsed/>
    <w:qFormat/>
    <w:rsid w:val="00A33807"/>
    <w:rPr>
      <w:b/>
      <w:bCs/>
    </w:rPr>
  </w:style>
  <w:style w:type="paragraph" w:styleId="aa">
    <w:name w:val="Balloon Text"/>
    <w:basedOn w:val="a"/>
    <w:link w:val="a9"/>
    <w:uiPriority w:val="99"/>
    <w:semiHidden/>
    <w:unhideWhenUsed/>
    <w:qFormat/>
    <w:rsid w:val="00A33807"/>
    <w:pPr>
      <w:spacing w:after="0" w:line="240" w:lineRule="auto"/>
    </w:pPr>
    <w:rPr>
      <w:rFonts w:ascii="Segoe UI" w:hAnsi="Segoe UI" w:cs="Segoe UI"/>
      <w:sz w:val="18"/>
      <w:szCs w:val="18"/>
    </w:rPr>
  </w:style>
  <w:style w:type="character" w:styleId="af5">
    <w:name w:val="Hyperlink"/>
    <w:basedOn w:val="a0"/>
    <w:uiPriority w:val="99"/>
    <w:unhideWhenUsed/>
    <w:rsid w:val="00433A7B"/>
    <w:rPr>
      <w:color w:val="0563C1" w:themeColor="hyperlink"/>
      <w:u w:val="single"/>
    </w:rPr>
  </w:style>
  <w:style w:type="character" w:styleId="af6">
    <w:name w:val="FollowedHyperlink"/>
    <w:basedOn w:val="a0"/>
    <w:uiPriority w:val="99"/>
    <w:semiHidden/>
    <w:unhideWhenUsed/>
    <w:rsid w:val="00433A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sonplaceholder.typicode.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sonplaceholder.typicode.com/" TargetMode="External"/><Relationship Id="rId11" Type="http://schemas.openxmlformats.org/officeDocument/2006/relationships/hyperlink" Target="https://cloud.mail.ru/public/jHKS/hBxch9bzu" TargetMode="External"/><Relationship Id="rId5" Type="http://schemas.openxmlformats.org/officeDocument/2006/relationships/webSettings" Target="webSettings.xml"/><Relationship Id="rId10" Type="http://schemas.openxmlformats.org/officeDocument/2006/relationships/hyperlink" Target="https://jsonplaceholder.typicode.com/" TargetMode="External"/><Relationship Id="rId4" Type="http://schemas.openxmlformats.org/officeDocument/2006/relationships/settings" Target="settings.xml"/><Relationship Id="rId9" Type="http://schemas.openxmlformats.org/officeDocument/2006/relationships/hyperlink" Target="https://jsonplaceholder.typicod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CC0E-2D9B-4AD5-BB86-B8AA92332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1</Pages>
  <Words>784</Words>
  <Characters>4471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dc:description/>
  <cp:lastModifiedBy>Владислав Лычагин</cp:lastModifiedBy>
  <cp:revision>157</cp:revision>
  <dcterms:created xsi:type="dcterms:W3CDTF">2019-02-23T20:42:00Z</dcterms:created>
  <dcterms:modified xsi:type="dcterms:W3CDTF">2023-04-03T20:25:00Z</dcterms:modified>
  <dc:language>ru-RU</dc:language>
</cp:coreProperties>
</file>